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AFB30" w14:textId="77777777" w:rsidR="000F2563" w:rsidRPr="00CC359E" w:rsidRDefault="000F2563" w:rsidP="006F22A8">
      <w:pPr>
        <w:spacing w:line="320" w:lineRule="exact"/>
        <w:ind w:left="4956" w:firstLine="708"/>
        <w:rPr>
          <w:rFonts w:ascii="Calibri" w:hAnsi="Calibri" w:cs="Calibri"/>
          <w:sz w:val="22"/>
          <w:szCs w:val="22"/>
        </w:rPr>
      </w:pPr>
      <w:r w:rsidRPr="00CC359E">
        <w:rPr>
          <w:rFonts w:ascii="Calibri" w:hAnsi="Calibri" w:cs="Calibri"/>
          <w:sz w:val="22"/>
          <w:szCs w:val="22"/>
        </w:rPr>
        <w:t>Local, [•] de mês de ano</w:t>
      </w:r>
      <w:r w:rsidR="00133383" w:rsidRPr="00CC359E">
        <w:rPr>
          <w:rFonts w:ascii="Calibri" w:hAnsi="Calibri" w:cs="Calibri"/>
          <w:sz w:val="22"/>
          <w:szCs w:val="22"/>
        </w:rPr>
        <w:t xml:space="preserve"> </w:t>
      </w:r>
    </w:p>
    <w:p w14:paraId="48EAFB31" w14:textId="77777777" w:rsidR="00E21CE6" w:rsidRPr="00CC359E" w:rsidRDefault="00E21CE6" w:rsidP="00E21CE6">
      <w:pPr>
        <w:spacing w:line="360" w:lineRule="auto"/>
        <w:jc w:val="both"/>
        <w:rPr>
          <w:rFonts w:ascii="Arial" w:hAnsi="Arial" w:cs="Arial"/>
          <w:sz w:val="20"/>
        </w:rPr>
      </w:pPr>
    </w:p>
    <w:p w14:paraId="48EAFB32" w14:textId="77777777" w:rsidR="00E21CE6" w:rsidRPr="00CC359E" w:rsidRDefault="00E21CE6" w:rsidP="00E21CE6">
      <w:pPr>
        <w:spacing w:line="360" w:lineRule="auto"/>
        <w:jc w:val="both"/>
        <w:rPr>
          <w:rFonts w:ascii="Arial" w:hAnsi="Arial" w:cs="Arial"/>
          <w:sz w:val="20"/>
        </w:rPr>
      </w:pPr>
    </w:p>
    <w:p w14:paraId="48EAFB33" w14:textId="77777777" w:rsidR="00E21CE6" w:rsidRPr="00CC359E" w:rsidRDefault="00E21CE6" w:rsidP="00E21CE6">
      <w:pPr>
        <w:spacing w:line="360" w:lineRule="auto"/>
        <w:jc w:val="both"/>
        <w:rPr>
          <w:rFonts w:ascii="Arial" w:hAnsi="Arial" w:cs="Arial"/>
          <w:sz w:val="20"/>
        </w:rPr>
      </w:pPr>
      <w:r w:rsidRPr="00CC359E">
        <w:rPr>
          <w:rFonts w:ascii="Arial" w:hAnsi="Arial" w:cs="Arial"/>
          <w:sz w:val="20"/>
        </w:rPr>
        <w:t>À</w:t>
      </w:r>
    </w:p>
    <w:p w14:paraId="48EAFB34" w14:textId="77777777" w:rsidR="00892834" w:rsidRPr="005864D9" w:rsidRDefault="00892834" w:rsidP="00892834">
      <w:pPr>
        <w:rPr>
          <w:rFonts w:asciiTheme="minorHAnsi" w:eastAsia="Cambria" w:hAnsiTheme="minorHAnsi" w:cs="Arial"/>
          <w:b/>
        </w:rPr>
      </w:pPr>
      <w:r w:rsidRPr="005864D9">
        <w:rPr>
          <w:rFonts w:asciiTheme="minorHAnsi" w:eastAsia="Cambria" w:hAnsiTheme="minorHAnsi" w:cs="Arial"/>
          <w:b/>
        </w:rPr>
        <w:t>B</w:t>
      </w:r>
      <w:r w:rsidR="000C7229" w:rsidRPr="005864D9">
        <w:rPr>
          <w:rFonts w:asciiTheme="minorHAnsi" w:eastAsia="Cambria" w:hAnsiTheme="minorHAnsi" w:cs="Arial"/>
          <w:b/>
        </w:rPr>
        <w:t>3</w:t>
      </w:r>
      <w:r w:rsidRPr="005864D9">
        <w:rPr>
          <w:rFonts w:asciiTheme="minorHAnsi" w:eastAsia="Cambria" w:hAnsiTheme="minorHAnsi" w:cs="Arial"/>
          <w:b/>
        </w:rPr>
        <w:t xml:space="preserve"> S.A. – Brasil</w:t>
      </w:r>
      <w:r w:rsidR="00614FF3">
        <w:rPr>
          <w:rFonts w:asciiTheme="minorHAnsi" w:eastAsia="Cambria" w:hAnsiTheme="minorHAnsi" w:cs="Arial"/>
          <w:b/>
        </w:rPr>
        <w:t>,</w:t>
      </w:r>
      <w:r w:rsidRPr="005864D9">
        <w:rPr>
          <w:rFonts w:asciiTheme="minorHAnsi" w:eastAsia="Cambria" w:hAnsiTheme="minorHAnsi" w:cs="Arial"/>
          <w:b/>
        </w:rPr>
        <w:t xml:space="preserve"> Bolsa</w:t>
      </w:r>
      <w:r w:rsidR="00614FF3">
        <w:rPr>
          <w:rFonts w:asciiTheme="minorHAnsi" w:eastAsia="Cambria" w:hAnsiTheme="minorHAnsi" w:cs="Arial"/>
          <w:b/>
        </w:rPr>
        <w:t>,</w:t>
      </w:r>
      <w:r w:rsidRPr="005864D9">
        <w:rPr>
          <w:rFonts w:asciiTheme="minorHAnsi" w:eastAsia="Cambria" w:hAnsiTheme="minorHAnsi" w:cs="Arial"/>
          <w:b/>
        </w:rPr>
        <w:t xml:space="preserve"> Balcão</w:t>
      </w:r>
    </w:p>
    <w:p w14:paraId="48EAFB35" w14:textId="1EE6ED37" w:rsidR="009E6662" w:rsidRPr="005864D9" w:rsidRDefault="00E21524" w:rsidP="00892834">
      <w:pPr>
        <w:spacing w:line="360" w:lineRule="auto"/>
        <w:rPr>
          <w:rFonts w:asciiTheme="minorHAnsi" w:eastAsia="Cambria" w:hAnsiTheme="minorHAnsi" w:cs="Arial"/>
          <w:b/>
        </w:rPr>
      </w:pPr>
      <w:r w:rsidRPr="00E21524">
        <w:rPr>
          <w:rFonts w:asciiTheme="minorHAnsi" w:eastAsia="Cambria" w:hAnsiTheme="minorHAnsi" w:cs="Arial"/>
          <w:b/>
        </w:rPr>
        <w:t>Balcão B3</w:t>
      </w:r>
    </w:p>
    <w:p w14:paraId="48EAFB36" w14:textId="77777777" w:rsidR="00D064B5" w:rsidRDefault="00D064B5" w:rsidP="00D064B5">
      <w:pPr>
        <w:spacing w:line="360" w:lineRule="auto"/>
        <w:rPr>
          <w:rFonts w:ascii="Calibri" w:hAnsi="Calibri" w:cs="Arial"/>
          <w:sz w:val="22"/>
          <w:szCs w:val="22"/>
        </w:rPr>
      </w:pPr>
      <w:r w:rsidRPr="00D064B5">
        <w:rPr>
          <w:rFonts w:ascii="Calibri" w:hAnsi="Calibri" w:cs="Arial"/>
          <w:sz w:val="22"/>
          <w:szCs w:val="22"/>
        </w:rPr>
        <w:t>Praça Antonio Prado, 48 – 2º andar – CEP.: 01010-901 – São Paulo – SP</w:t>
      </w:r>
    </w:p>
    <w:p w14:paraId="48EAFB37" w14:textId="77777777" w:rsidR="00D064B5" w:rsidRPr="00D064B5" w:rsidRDefault="00D064B5" w:rsidP="00D064B5">
      <w:pPr>
        <w:spacing w:line="360" w:lineRule="auto"/>
        <w:rPr>
          <w:rFonts w:ascii="Calibri" w:hAnsi="Calibri" w:cs="Arial"/>
          <w:sz w:val="22"/>
          <w:szCs w:val="22"/>
        </w:rPr>
      </w:pPr>
    </w:p>
    <w:p w14:paraId="48EAFB38" w14:textId="77777777" w:rsidR="00E21CE6" w:rsidRPr="00D064B5" w:rsidRDefault="00D064B5" w:rsidP="00D064B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D064B5">
        <w:rPr>
          <w:rFonts w:ascii="Calibri" w:hAnsi="Calibri" w:cs="Arial"/>
          <w:b/>
          <w:sz w:val="22"/>
          <w:szCs w:val="22"/>
        </w:rPr>
        <w:t xml:space="preserve">At.: </w:t>
      </w:r>
      <w:r w:rsidR="006A1B11" w:rsidRPr="006A1B11">
        <w:rPr>
          <w:rFonts w:ascii="Calibri" w:hAnsi="Calibri" w:cs="Arial"/>
          <w:b/>
          <w:sz w:val="22"/>
          <w:szCs w:val="22"/>
        </w:rPr>
        <w:t>Superintendência de Ofertas de Títulos Corporativos e Fundos - SCF</w:t>
      </w:r>
    </w:p>
    <w:p w14:paraId="48EAFB39" w14:textId="77777777" w:rsidR="00E21CE6" w:rsidRPr="00D064B5" w:rsidRDefault="00E21CE6" w:rsidP="00E21CE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8EAFB3A" w14:textId="77777777" w:rsidR="00E21CE6" w:rsidRPr="00D064B5" w:rsidRDefault="00E21CE6" w:rsidP="00E21CE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064B5">
        <w:rPr>
          <w:rFonts w:ascii="Arial" w:hAnsi="Arial" w:cs="Arial"/>
          <w:b/>
          <w:bCs/>
          <w:sz w:val="20"/>
          <w:szCs w:val="20"/>
        </w:rPr>
        <w:t>Ref.:</w:t>
      </w:r>
      <w:r w:rsidRPr="00D064B5">
        <w:rPr>
          <w:rFonts w:ascii="Arial" w:hAnsi="Arial" w:cs="Arial"/>
          <w:b/>
          <w:bCs/>
          <w:sz w:val="20"/>
          <w:szCs w:val="20"/>
        </w:rPr>
        <w:tab/>
        <w:t xml:space="preserve">Pedido de Registro </w:t>
      </w:r>
      <w:r w:rsidR="0063741B" w:rsidRPr="00D064B5">
        <w:rPr>
          <w:rFonts w:ascii="Arial" w:hAnsi="Arial" w:cs="Arial"/>
          <w:b/>
          <w:bCs/>
          <w:sz w:val="20"/>
          <w:szCs w:val="20"/>
        </w:rPr>
        <w:t xml:space="preserve">de Fundo Fechado </w:t>
      </w:r>
      <w:r w:rsidR="006B25F4" w:rsidRPr="00D064B5">
        <w:rPr>
          <w:rFonts w:ascii="Arial" w:hAnsi="Arial" w:cs="Arial"/>
          <w:b/>
          <w:bCs/>
          <w:sz w:val="20"/>
          <w:szCs w:val="20"/>
        </w:rPr>
        <w:t xml:space="preserve">da </w:t>
      </w:r>
      <w:r w:rsidR="00133383" w:rsidRPr="00D064B5">
        <w:rPr>
          <w:rFonts w:ascii="Arial" w:hAnsi="Arial" w:cs="Arial"/>
          <w:b/>
          <w:bCs/>
          <w:sz w:val="20"/>
          <w:szCs w:val="20"/>
        </w:rPr>
        <w:t>[</w:t>
      </w:r>
      <w:r w:rsidR="00806ECE" w:rsidRPr="00D064B5">
        <w:rPr>
          <w:rFonts w:ascii="Arial" w:hAnsi="Arial" w:cs="Arial"/>
          <w:b/>
          <w:bCs/>
          <w:sz w:val="20"/>
          <w:szCs w:val="20"/>
        </w:rPr>
        <w:t>Nº emissão</w:t>
      </w:r>
      <w:r w:rsidR="00DF30A2" w:rsidRPr="00D064B5">
        <w:rPr>
          <w:rFonts w:ascii="Arial" w:hAnsi="Arial" w:cs="Arial"/>
          <w:b/>
          <w:bCs/>
          <w:sz w:val="20"/>
          <w:szCs w:val="20"/>
        </w:rPr>
        <w:t>]</w:t>
      </w:r>
      <w:r w:rsidR="00975032" w:rsidRPr="00D064B5">
        <w:rPr>
          <w:rFonts w:ascii="Arial" w:hAnsi="Arial" w:cs="Arial"/>
          <w:b/>
          <w:bCs/>
          <w:sz w:val="20"/>
          <w:szCs w:val="20"/>
        </w:rPr>
        <w:t xml:space="preserve"> </w:t>
      </w:r>
      <w:r w:rsidR="006B25F4" w:rsidRPr="00D064B5">
        <w:rPr>
          <w:rFonts w:ascii="Arial" w:hAnsi="Arial" w:cs="Arial"/>
          <w:b/>
          <w:bCs/>
          <w:sz w:val="20"/>
          <w:szCs w:val="20"/>
        </w:rPr>
        <w:t xml:space="preserve">emissão </w:t>
      </w:r>
      <w:r w:rsidR="0063741B" w:rsidRPr="00D064B5">
        <w:rPr>
          <w:rFonts w:ascii="Arial" w:hAnsi="Arial" w:cs="Arial"/>
          <w:b/>
          <w:bCs/>
          <w:sz w:val="20"/>
          <w:szCs w:val="20"/>
        </w:rPr>
        <w:t xml:space="preserve">e </w:t>
      </w:r>
      <w:r w:rsidR="00133383" w:rsidRPr="00D064B5">
        <w:rPr>
          <w:rFonts w:ascii="Arial" w:hAnsi="Arial" w:cs="Arial"/>
          <w:b/>
          <w:bCs/>
          <w:sz w:val="20"/>
          <w:szCs w:val="20"/>
        </w:rPr>
        <w:t>[</w:t>
      </w:r>
      <w:r w:rsidR="00806ECE" w:rsidRPr="00D064B5">
        <w:rPr>
          <w:rFonts w:ascii="Arial" w:hAnsi="Arial" w:cs="Arial"/>
          <w:b/>
          <w:bCs/>
          <w:sz w:val="20"/>
          <w:szCs w:val="20"/>
        </w:rPr>
        <w:t>Nº série]</w:t>
      </w:r>
      <w:r w:rsidR="00975032" w:rsidRPr="00D064B5">
        <w:rPr>
          <w:rFonts w:ascii="Arial" w:hAnsi="Arial" w:cs="Arial"/>
          <w:b/>
          <w:bCs/>
          <w:sz w:val="20"/>
          <w:szCs w:val="20"/>
        </w:rPr>
        <w:t xml:space="preserve"> </w:t>
      </w:r>
      <w:r w:rsidR="0063741B" w:rsidRPr="00D064B5">
        <w:rPr>
          <w:rFonts w:ascii="Arial" w:hAnsi="Arial" w:cs="Arial"/>
          <w:b/>
          <w:bCs/>
          <w:sz w:val="20"/>
          <w:szCs w:val="20"/>
        </w:rPr>
        <w:t>Série</w:t>
      </w:r>
      <w:r w:rsidR="00133383" w:rsidRPr="00D064B5">
        <w:rPr>
          <w:rFonts w:ascii="Arial" w:hAnsi="Arial" w:cs="Arial"/>
          <w:b/>
          <w:bCs/>
          <w:sz w:val="20"/>
          <w:szCs w:val="20"/>
        </w:rPr>
        <w:t xml:space="preserve"> </w:t>
      </w:r>
      <w:r w:rsidRPr="00D064B5">
        <w:rPr>
          <w:rFonts w:ascii="Arial" w:hAnsi="Arial" w:cs="Arial"/>
          <w:b/>
          <w:bCs/>
          <w:sz w:val="20"/>
          <w:szCs w:val="20"/>
        </w:rPr>
        <w:t xml:space="preserve">de Cotas </w:t>
      </w:r>
      <w:r w:rsidR="006B25F4" w:rsidRPr="00D064B5">
        <w:rPr>
          <w:rFonts w:ascii="Arial" w:hAnsi="Arial" w:cs="Arial"/>
          <w:b/>
          <w:bCs/>
          <w:sz w:val="20"/>
          <w:szCs w:val="20"/>
        </w:rPr>
        <w:t xml:space="preserve">de Colocação Privada </w:t>
      </w:r>
      <w:r w:rsidRPr="00D064B5">
        <w:rPr>
          <w:rFonts w:ascii="Arial" w:hAnsi="Arial" w:cs="Arial"/>
          <w:b/>
          <w:bCs/>
          <w:sz w:val="20"/>
          <w:szCs w:val="20"/>
        </w:rPr>
        <w:t xml:space="preserve">do </w:t>
      </w:r>
      <w:r w:rsidR="00A30933" w:rsidRPr="00D064B5">
        <w:rPr>
          <w:rFonts w:ascii="Arial" w:hAnsi="Arial" w:cs="Arial"/>
          <w:b/>
          <w:bCs/>
          <w:sz w:val="20"/>
          <w:szCs w:val="20"/>
        </w:rPr>
        <w:t>[</w:t>
      </w:r>
      <w:r w:rsidRPr="00D064B5">
        <w:rPr>
          <w:rFonts w:ascii="Arial" w:hAnsi="Arial" w:cs="Arial"/>
          <w:b/>
          <w:bCs/>
          <w:sz w:val="20"/>
          <w:szCs w:val="20"/>
        </w:rPr>
        <w:t xml:space="preserve">Razão </w:t>
      </w:r>
      <w:r w:rsidR="00DF30A2" w:rsidRPr="00D064B5">
        <w:rPr>
          <w:rFonts w:ascii="Arial" w:hAnsi="Arial" w:cs="Arial"/>
          <w:b/>
          <w:bCs/>
          <w:sz w:val="20"/>
          <w:szCs w:val="20"/>
        </w:rPr>
        <w:t>s</w:t>
      </w:r>
      <w:r w:rsidRPr="00D064B5">
        <w:rPr>
          <w:rFonts w:ascii="Arial" w:hAnsi="Arial" w:cs="Arial"/>
          <w:b/>
          <w:bCs/>
          <w:sz w:val="20"/>
          <w:szCs w:val="20"/>
        </w:rPr>
        <w:t>ocial do Fundo</w:t>
      </w:r>
      <w:r w:rsidR="00DF30A2" w:rsidRPr="00D064B5">
        <w:rPr>
          <w:rFonts w:ascii="Arial" w:hAnsi="Arial" w:cs="Arial"/>
          <w:b/>
          <w:bCs/>
          <w:sz w:val="20"/>
          <w:szCs w:val="20"/>
        </w:rPr>
        <w:t>]</w:t>
      </w:r>
      <w:r w:rsidRPr="00D064B5">
        <w:rPr>
          <w:rFonts w:ascii="Arial" w:hAnsi="Arial" w:cs="Arial"/>
          <w:b/>
          <w:bCs/>
          <w:sz w:val="20"/>
          <w:szCs w:val="20"/>
        </w:rPr>
        <w:t xml:space="preserve"> (“Fundo”).</w:t>
      </w:r>
    </w:p>
    <w:p w14:paraId="48EAFB3B" w14:textId="77777777" w:rsidR="00E21CE6" w:rsidRPr="00CC359E" w:rsidRDefault="00E21CE6" w:rsidP="00E21CE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EAFB3C" w14:textId="77777777" w:rsidR="00E21CE6" w:rsidRPr="00CC359E" w:rsidRDefault="00E21CE6" w:rsidP="00E21CE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EAFB3D" w14:textId="77777777" w:rsidR="00E21CE6" w:rsidRPr="00CC359E" w:rsidRDefault="00E21CE6" w:rsidP="00E21C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359E">
        <w:rPr>
          <w:rFonts w:ascii="Arial" w:hAnsi="Arial" w:cs="Arial"/>
          <w:sz w:val="20"/>
          <w:szCs w:val="20"/>
        </w:rPr>
        <w:t xml:space="preserve"> </w:t>
      </w:r>
      <w:r w:rsidR="00DF30A2" w:rsidRPr="00CC359E">
        <w:rPr>
          <w:rFonts w:ascii="Arial" w:hAnsi="Arial" w:cs="Arial"/>
          <w:sz w:val="20"/>
          <w:szCs w:val="20"/>
        </w:rPr>
        <w:t>[</w:t>
      </w:r>
      <w:r w:rsidR="00133383" w:rsidRPr="00CC359E">
        <w:rPr>
          <w:rFonts w:ascii="Arial" w:hAnsi="Arial" w:cs="Arial"/>
          <w:sz w:val="20"/>
          <w:szCs w:val="20"/>
        </w:rPr>
        <w:t>(</w:t>
      </w:r>
      <w:r w:rsidRPr="00CC359E">
        <w:rPr>
          <w:rFonts w:ascii="Arial" w:hAnsi="Arial" w:cs="Arial"/>
          <w:sz w:val="20"/>
          <w:szCs w:val="20"/>
        </w:rPr>
        <w:t xml:space="preserve">razão </w:t>
      </w:r>
      <w:r w:rsidR="00DF30A2" w:rsidRPr="00CC359E">
        <w:rPr>
          <w:rFonts w:ascii="Arial" w:hAnsi="Arial" w:cs="Arial"/>
          <w:sz w:val="20"/>
          <w:szCs w:val="20"/>
        </w:rPr>
        <w:t>s</w:t>
      </w:r>
      <w:r w:rsidRPr="00CC359E">
        <w:rPr>
          <w:rFonts w:ascii="Arial" w:hAnsi="Arial" w:cs="Arial"/>
          <w:sz w:val="20"/>
          <w:szCs w:val="20"/>
        </w:rPr>
        <w:t>ocial da Administradora) com sede (</w:t>
      </w:r>
      <w:r w:rsidR="00802F78" w:rsidRPr="00CC359E">
        <w:rPr>
          <w:rFonts w:ascii="Arial" w:hAnsi="Arial" w:cs="Arial"/>
          <w:sz w:val="20"/>
          <w:szCs w:val="20"/>
        </w:rPr>
        <w:t>Qualificar instituição</w:t>
      </w:r>
      <w:r w:rsidRPr="00CC359E">
        <w:rPr>
          <w:rFonts w:ascii="Arial" w:hAnsi="Arial" w:cs="Arial"/>
          <w:sz w:val="20"/>
          <w:szCs w:val="20"/>
        </w:rPr>
        <w:t>)</w:t>
      </w:r>
      <w:r w:rsidR="00802F78" w:rsidRPr="00CC359E">
        <w:rPr>
          <w:rFonts w:ascii="Arial" w:hAnsi="Arial" w:cs="Arial"/>
          <w:sz w:val="20"/>
          <w:szCs w:val="20"/>
        </w:rPr>
        <w:t xml:space="preserve"> </w:t>
      </w:r>
      <w:r w:rsidRPr="00CC359E">
        <w:rPr>
          <w:rFonts w:ascii="Arial" w:hAnsi="Arial" w:cs="Arial"/>
          <w:sz w:val="20"/>
          <w:szCs w:val="20"/>
        </w:rPr>
        <w:t>inscrita no CNPJ sob (</w:t>
      </w:r>
      <w:r w:rsidR="00806ECE" w:rsidRPr="00CC359E">
        <w:rPr>
          <w:rFonts w:ascii="Arial" w:hAnsi="Arial" w:cs="Arial"/>
          <w:sz w:val="20"/>
          <w:szCs w:val="20"/>
        </w:rPr>
        <w:t>Nº CNPJ do administrador</w:t>
      </w:r>
      <w:r w:rsidRPr="00CC359E">
        <w:rPr>
          <w:rFonts w:ascii="Arial" w:hAnsi="Arial" w:cs="Arial"/>
          <w:sz w:val="20"/>
          <w:szCs w:val="20"/>
        </w:rPr>
        <w:t xml:space="preserve">), na qualidade de instituição Administradora das cotas de emissão do </w:t>
      </w:r>
      <w:r w:rsidR="00DF30A2" w:rsidRPr="00CC359E">
        <w:rPr>
          <w:rFonts w:ascii="Arial" w:hAnsi="Arial" w:cs="Arial"/>
          <w:sz w:val="20"/>
          <w:szCs w:val="20"/>
        </w:rPr>
        <w:t>[r</w:t>
      </w:r>
      <w:r w:rsidRPr="00CC359E">
        <w:rPr>
          <w:rFonts w:ascii="Arial" w:hAnsi="Arial" w:cs="Arial"/>
          <w:sz w:val="20"/>
          <w:szCs w:val="20"/>
        </w:rPr>
        <w:t xml:space="preserve">azão </w:t>
      </w:r>
      <w:r w:rsidR="00DF30A2" w:rsidRPr="00CC359E">
        <w:rPr>
          <w:rFonts w:ascii="Arial" w:hAnsi="Arial" w:cs="Arial"/>
          <w:sz w:val="20"/>
          <w:szCs w:val="20"/>
        </w:rPr>
        <w:t>s</w:t>
      </w:r>
      <w:r w:rsidRPr="00CC359E">
        <w:rPr>
          <w:rFonts w:ascii="Arial" w:hAnsi="Arial" w:cs="Arial"/>
          <w:sz w:val="20"/>
          <w:szCs w:val="20"/>
        </w:rPr>
        <w:t>ocial do Fundo</w:t>
      </w:r>
      <w:r w:rsidR="00DF30A2" w:rsidRPr="00CC359E">
        <w:rPr>
          <w:rFonts w:ascii="Arial" w:hAnsi="Arial" w:cs="Arial"/>
          <w:sz w:val="20"/>
          <w:szCs w:val="20"/>
        </w:rPr>
        <w:t>]</w:t>
      </w:r>
      <w:r w:rsidRPr="00CC359E">
        <w:rPr>
          <w:rFonts w:ascii="Arial" w:hAnsi="Arial" w:cs="Arial"/>
          <w:sz w:val="20"/>
          <w:szCs w:val="20"/>
        </w:rPr>
        <w:t>, inscrito no CNPJ sob o (</w:t>
      </w:r>
      <w:r w:rsidR="00806ECE" w:rsidRPr="00CC359E">
        <w:rPr>
          <w:rFonts w:ascii="Arial" w:hAnsi="Arial" w:cs="Arial"/>
          <w:sz w:val="20"/>
          <w:szCs w:val="20"/>
        </w:rPr>
        <w:t>Nº CNPJ do fundo</w:t>
      </w:r>
      <w:r w:rsidR="00975032" w:rsidRPr="00CC359E">
        <w:rPr>
          <w:rFonts w:ascii="Arial" w:hAnsi="Arial" w:cs="Arial"/>
          <w:sz w:val="20"/>
          <w:szCs w:val="20"/>
        </w:rPr>
        <w:t>),</w:t>
      </w:r>
      <w:r w:rsidRPr="00CC359E">
        <w:rPr>
          <w:rFonts w:ascii="Arial" w:hAnsi="Arial" w:cs="Arial"/>
          <w:sz w:val="20"/>
          <w:szCs w:val="20"/>
        </w:rPr>
        <w:t xml:space="preserve"> vem solicitar o registro </w:t>
      </w:r>
      <w:r w:rsidR="00DF30A2" w:rsidRPr="00CC359E">
        <w:rPr>
          <w:rFonts w:ascii="Arial" w:hAnsi="Arial" w:cs="Arial"/>
          <w:sz w:val="20"/>
          <w:szCs w:val="20"/>
        </w:rPr>
        <w:t>da emissão privada</w:t>
      </w:r>
      <w:r w:rsidR="003E011B" w:rsidRPr="00CC359E">
        <w:rPr>
          <w:rFonts w:ascii="Arial" w:hAnsi="Arial" w:cs="Arial"/>
          <w:sz w:val="20"/>
          <w:szCs w:val="20"/>
        </w:rPr>
        <w:t xml:space="preserve"> </w:t>
      </w:r>
      <w:r w:rsidRPr="00CC359E">
        <w:rPr>
          <w:rFonts w:ascii="Arial" w:hAnsi="Arial" w:cs="Arial"/>
          <w:sz w:val="20"/>
          <w:szCs w:val="20"/>
        </w:rPr>
        <w:t xml:space="preserve">de fundo de investimento fechado </w:t>
      </w:r>
      <w:r w:rsidR="006B25F4" w:rsidRPr="00CC359E">
        <w:rPr>
          <w:rFonts w:ascii="Arial" w:hAnsi="Arial" w:cs="Arial"/>
          <w:sz w:val="20"/>
          <w:szCs w:val="20"/>
        </w:rPr>
        <w:t>colocad</w:t>
      </w:r>
      <w:r w:rsidR="00DF30A2" w:rsidRPr="00CC359E">
        <w:rPr>
          <w:rFonts w:ascii="Arial" w:hAnsi="Arial" w:cs="Arial"/>
          <w:sz w:val="20"/>
          <w:szCs w:val="20"/>
        </w:rPr>
        <w:t>o</w:t>
      </w:r>
      <w:r w:rsidRPr="00CC359E">
        <w:rPr>
          <w:rFonts w:ascii="Arial" w:hAnsi="Arial" w:cs="Arial"/>
          <w:sz w:val="20"/>
          <w:szCs w:val="20"/>
        </w:rPr>
        <w:t xml:space="preserve"> privadamente, nos termos a seguir:</w:t>
      </w:r>
    </w:p>
    <w:p w14:paraId="48EAFB3E" w14:textId="77777777" w:rsidR="00E21CE6" w:rsidRPr="00CC359E" w:rsidRDefault="00E21CE6" w:rsidP="00E21CE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EAFB3F" w14:textId="77777777" w:rsidR="00E21CE6" w:rsidRPr="00CC359E" w:rsidRDefault="00E21CE6" w:rsidP="00E21CE6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C359E">
        <w:rPr>
          <w:rFonts w:ascii="Arial" w:hAnsi="Arial" w:cs="Arial"/>
          <w:sz w:val="20"/>
          <w:szCs w:val="20"/>
        </w:rPr>
        <w:t>Primeiramente, informamos que a</w:t>
      </w:r>
      <w:r w:rsidR="006B25F4" w:rsidRPr="00CC359E">
        <w:rPr>
          <w:rFonts w:ascii="Arial" w:hAnsi="Arial" w:cs="Arial"/>
          <w:sz w:val="20"/>
          <w:szCs w:val="20"/>
        </w:rPr>
        <w:t xml:space="preserve"> referida emissão de </w:t>
      </w:r>
      <w:r w:rsidRPr="00CC359E">
        <w:rPr>
          <w:rFonts w:ascii="Arial" w:hAnsi="Arial" w:cs="Arial"/>
          <w:sz w:val="20"/>
          <w:szCs w:val="20"/>
        </w:rPr>
        <w:t xml:space="preserve">Cotas </w:t>
      </w:r>
      <w:r w:rsidR="006B25F4" w:rsidRPr="00CC359E">
        <w:rPr>
          <w:rFonts w:ascii="Arial" w:hAnsi="Arial" w:cs="Arial"/>
          <w:sz w:val="20"/>
          <w:szCs w:val="20"/>
        </w:rPr>
        <w:t>fo</w:t>
      </w:r>
      <w:r w:rsidR="00DF30A2" w:rsidRPr="00CC359E">
        <w:rPr>
          <w:rFonts w:ascii="Arial" w:hAnsi="Arial" w:cs="Arial"/>
          <w:sz w:val="20"/>
          <w:szCs w:val="20"/>
        </w:rPr>
        <w:t>i</w:t>
      </w:r>
      <w:r w:rsidR="009557D7" w:rsidRPr="00CC359E">
        <w:rPr>
          <w:rFonts w:ascii="Arial" w:hAnsi="Arial" w:cs="Arial"/>
          <w:sz w:val="20"/>
          <w:szCs w:val="20"/>
        </w:rPr>
        <w:t xml:space="preserve"> </w:t>
      </w:r>
      <w:r w:rsidRPr="00CC359E">
        <w:rPr>
          <w:rFonts w:ascii="Arial" w:hAnsi="Arial" w:cs="Arial"/>
          <w:sz w:val="20"/>
          <w:szCs w:val="20"/>
        </w:rPr>
        <w:t>objeto de colocação privad</w:t>
      </w:r>
      <w:r w:rsidR="002B15ED" w:rsidRPr="00CC359E">
        <w:rPr>
          <w:rFonts w:ascii="Arial" w:hAnsi="Arial" w:cs="Arial"/>
          <w:sz w:val="20"/>
          <w:szCs w:val="20"/>
        </w:rPr>
        <w:t>a, conforme</w:t>
      </w:r>
      <w:r w:rsidRPr="00CC359E">
        <w:rPr>
          <w:rFonts w:ascii="Arial" w:hAnsi="Arial" w:cs="Arial"/>
          <w:sz w:val="20"/>
          <w:szCs w:val="20"/>
        </w:rPr>
        <w:t xml:space="preserve"> disposto no seu regulamento</w:t>
      </w:r>
      <w:r w:rsidR="00A15231" w:rsidRPr="00CC359E">
        <w:rPr>
          <w:rFonts w:ascii="Arial" w:hAnsi="Arial" w:cs="Arial"/>
          <w:sz w:val="20"/>
          <w:szCs w:val="20"/>
        </w:rPr>
        <w:t>, não havendo esforço de venda por parte de instituição integrante do sistema de distribuição de valores mobiliários.</w:t>
      </w:r>
    </w:p>
    <w:p w14:paraId="48EAFB40" w14:textId="77777777" w:rsidR="00E21CE6" w:rsidRPr="00CC359E" w:rsidRDefault="00E21CE6" w:rsidP="00E21CE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EAFB41" w14:textId="46D86FB5" w:rsidR="00295B0E" w:rsidRPr="00CC359E" w:rsidRDefault="00E21CE6" w:rsidP="00E21CE6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C359E">
        <w:rPr>
          <w:rFonts w:ascii="Arial" w:hAnsi="Arial" w:cs="Arial"/>
          <w:sz w:val="20"/>
          <w:szCs w:val="20"/>
        </w:rPr>
        <w:t xml:space="preserve">O registro </w:t>
      </w:r>
      <w:r w:rsidR="00D91D91">
        <w:rPr>
          <w:rFonts w:ascii="Arial" w:hAnsi="Arial" w:cs="Arial"/>
          <w:sz w:val="20"/>
          <w:szCs w:val="20"/>
        </w:rPr>
        <w:t>será realizado no Fundos</w:t>
      </w:r>
      <w:r w:rsidR="00295B0E" w:rsidRPr="00CC359E">
        <w:rPr>
          <w:rFonts w:ascii="Arial" w:hAnsi="Arial" w:cs="Arial"/>
          <w:sz w:val="20"/>
          <w:szCs w:val="20"/>
        </w:rPr>
        <w:t>21</w:t>
      </w:r>
      <w:r w:rsidR="00F21852" w:rsidRPr="00CC359E">
        <w:rPr>
          <w:rFonts w:ascii="Arial" w:hAnsi="Arial" w:cs="Arial"/>
          <w:sz w:val="20"/>
          <w:szCs w:val="20"/>
        </w:rPr>
        <w:t xml:space="preserve"> – Módulo de Fundos</w:t>
      </w:r>
      <w:r w:rsidR="00295B0E" w:rsidRPr="00CC359E">
        <w:rPr>
          <w:rFonts w:ascii="Arial" w:hAnsi="Arial" w:cs="Arial"/>
          <w:sz w:val="20"/>
          <w:szCs w:val="20"/>
        </w:rPr>
        <w:t xml:space="preserve">, administrado e operacionalizado por esta </w:t>
      </w:r>
      <w:r w:rsidR="009E6662" w:rsidRPr="00CC359E">
        <w:rPr>
          <w:rFonts w:ascii="Arial" w:hAnsi="Arial" w:cs="Arial"/>
          <w:sz w:val="20"/>
          <w:szCs w:val="20"/>
        </w:rPr>
        <w:t>B3 S.A. – Brasil</w:t>
      </w:r>
      <w:r w:rsidR="00596FD3">
        <w:rPr>
          <w:rFonts w:ascii="Arial" w:hAnsi="Arial" w:cs="Arial"/>
          <w:sz w:val="20"/>
          <w:szCs w:val="20"/>
        </w:rPr>
        <w:t>,</w:t>
      </w:r>
      <w:r w:rsidR="009E6662" w:rsidRPr="00CC359E">
        <w:rPr>
          <w:rFonts w:ascii="Arial" w:hAnsi="Arial" w:cs="Arial"/>
          <w:sz w:val="20"/>
          <w:szCs w:val="20"/>
        </w:rPr>
        <w:t xml:space="preserve"> Bolsa</w:t>
      </w:r>
      <w:r w:rsidR="00596FD3">
        <w:rPr>
          <w:rFonts w:ascii="Arial" w:hAnsi="Arial" w:cs="Arial"/>
          <w:sz w:val="20"/>
          <w:szCs w:val="20"/>
        </w:rPr>
        <w:t>,</w:t>
      </w:r>
      <w:r w:rsidR="009E6662" w:rsidRPr="00CC359E">
        <w:rPr>
          <w:rFonts w:ascii="Arial" w:hAnsi="Arial" w:cs="Arial"/>
          <w:sz w:val="20"/>
          <w:szCs w:val="20"/>
        </w:rPr>
        <w:t xml:space="preserve"> Balcão - </w:t>
      </w:r>
      <w:r w:rsidR="00E21524" w:rsidRPr="00E21524">
        <w:rPr>
          <w:rFonts w:ascii="Arial" w:hAnsi="Arial" w:cs="Arial"/>
          <w:sz w:val="20"/>
          <w:szCs w:val="20"/>
        </w:rPr>
        <w:t>Balcão B3</w:t>
      </w:r>
      <w:r w:rsidR="00295B0E" w:rsidRPr="00CC359E">
        <w:rPr>
          <w:rFonts w:ascii="Arial" w:hAnsi="Arial" w:cs="Arial"/>
          <w:sz w:val="20"/>
          <w:szCs w:val="20"/>
        </w:rPr>
        <w:t xml:space="preserve"> (“</w:t>
      </w:r>
      <w:r w:rsidR="009E6662" w:rsidRPr="00CC359E">
        <w:rPr>
          <w:rFonts w:ascii="Arial" w:hAnsi="Arial" w:cs="Arial"/>
          <w:sz w:val="20"/>
          <w:szCs w:val="20"/>
          <w:u w:val="single"/>
        </w:rPr>
        <w:t>B3</w:t>
      </w:r>
      <w:r w:rsidR="00295B0E" w:rsidRPr="00CC359E">
        <w:rPr>
          <w:rFonts w:ascii="Arial" w:hAnsi="Arial" w:cs="Arial"/>
          <w:sz w:val="20"/>
          <w:szCs w:val="20"/>
        </w:rPr>
        <w:t xml:space="preserve">”). </w:t>
      </w:r>
      <w:r w:rsidR="00DF30A2" w:rsidRPr="00CC359E">
        <w:rPr>
          <w:rFonts w:ascii="Arial" w:hAnsi="Arial" w:cs="Arial"/>
          <w:sz w:val="20"/>
          <w:szCs w:val="20"/>
        </w:rPr>
        <w:t>A solicitação</w:t>
      </w:r>
      <w:r w:rsidR="00295B0E" w:rsidRPr="00CC359E">
        <w:rPr>
          <w:rFonts w:ascii="Arial" w:hAnsi="Arial" w:cs="Arial"/>
          <w:sz w:val="20"/>
          <w:szCs w:val="20"/>
        </w:rPr>
        <w:t xml:space="preserve"> refere-se exclusivamente </w:t>
      </w:r>
      <w:r w:rsidR="00DF30A2" w:rsidRPr="00CC359E">
        <w:rPr>
          <w:rFonts w:ascii="Arial" w:hAnsi="Arial" w:cs="Arial"/>
          <w:sz w:val="20"/>
          <w:szCs w:val="20"/>
        </w:rPr>
        <w:t>ao registro da emissão</w:t>
      </w:r>
      <w:r w:rsidRPr="00CC359E">
        <w:rPr>
          <w:rFonts w:ascii="Arial" w:hAnsi="Arial" w:cs="Arial"/>
          <w:sz w:val="20"/>
          <w:szCs w:val="20"/>
        </w:rPr>
        <w:t xml:space="preserve"> </w:t>
      </w:r>
      <w:r w:rsidR="00295B0E" w:rsidRPr="00CC359E">
        <w:rPr>
          <w:rFonts w:ascii="Arial" w:hAnsi="Arial" w:cs="Arial"/>
          <w:sz w:val="20"/>
          <w:szCs w:val="20"/>
        </w:rPr>
        <w:t xml:space="preserve">e liquidação dos eventos financeiros </w:t>
      </w:r>
      <w:r w:rsidRPr="00CC359E">
        <w:rPr>
          <w:rFonts w:ascii="Arial" w:hAnsi="Arial" w:cs="Arial"/>
          <w:sz w:val="20"/>
          <w:szCs w:val="20"/>
        </w:rPr>
        <w:t xml:space="preserve">das </w:t>
      </w:r>
      <w:r w:rsidR="00DF30A2" w:rsidRPr="00CC359E">
        <w:rPr>
          <w:rFonts w:ascii="Arial" w:hAnsi="Arial" w:cs="Arial"/>
          <w:sz w:val="20"/>
          <w:szCs w:val="20"/>
        </w:rPr>
        <w:t>c</w:t>
      </w:r>
      <w:r w:rsidRPr="00CC359E">
        <w:rPr>
          <w:rFonts w:ascii="Arial" w:hAnsi="Arial" w:cs="Arial"/>
          <w:sz w:val="20"/>
          <w:szCs w:val="20"/>
        </w:rPr>
        <w:t xml:space="preserve">otas </w:t>
      </w:r>
      <w:r w:rsidR="00295B0E" w:rsidRPr="00CC359E">
        <w:rPr>
          <w:rFonts w:ascii="Arial" w:hAnsi="Arial" w:cs="Arial"/>
          <w:sz w:val="20"/>
          <w:szCs w:val="20"/>
        </w:rPr>
        <w:t xml:space="preserve">de emissão do Fundo na </w:t>
      </w:r>
      <w:r w:rsidR="009E6662" w:rsidRPr="00CC359E">
        <w:rPr>
          <w:rFonts w:ascii="Arial" w:hAnsi="Arial" w:cs="Arial"/>
          <w:sz w:val="20"/>
          <w:szCs w:val="20"/>
        </w:rPr>
        <w:t>B3</w:t>
      </w:r>
      <w:r w:rsidR="00295B0E" w:rsidRPr="00CC359E">
        <w:rPr>
          <w:rFonts w:ascii="Arial" w:hAnsi="Arial" w:cs="Arial"/>
          <w:sz w:val="20"/>
          <w:szCs w:val="20"/>
        </w:rPr>
        <w:t>.</w:t>
      </w:r>
    </w:p>
    <w:p w14:paraId="48EAFB42" w14:textId="77777777" w:rsidR="00295B0E" w:rsidRPr="00CC359E" w:rsidRDefault="00295B0E" w:rsidP="00E21CE6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48EAFB43" w14:textId="77777777" w:rsidR="00E21CE6" w:rsidRPr="00CC359E" w:rsidRDefault="00E21CE6" w:rsidP="00E21CE6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C359E">
        <w:rPr>
          <w:rFonts w:ascii="Arial" w:hAnsi="Arial" w:cs="Arial"/>
          <w:sz w:val="20"/>
          <w:szCs w:val="20"/>
        </w:rPr>
        <w:t xml:space="preserve">A emissão </w:t>
      </w:r>
      <w:r w:rsidR="00F21852" w:rsidRPr="00CC359E">
        <w:rPr>
          <w:rFonts w:ascii="Arial" w:hAnsi="Arial" w:cs="Arial"/>
          <w:sz w:val="20"/>
          <w:szCs w:val="20"/>
        </w:rPr>
        <w:t xml:space="preserve">será </w:t>
      </w:r>
      <w:r w:rsidRPr="00CC359E">
        <w:rPr>
          <w:rFonts w:ascii="Arial" w:hAnsi="Arial" w:cs="Arial"/>
          <w:sz w:val="20"/>
          <w:szCs w:val="20"/>
        </w:rPr>
        <w:t xml:space="preserve">composta por </w:t>
      </w:r>
      <w:r w:rsidR="00DF30A2" w:rsidRPr="00CC359E">
        <w:rPr>
          <w:rFonts w:ascii="Arial" w:hAnsi="Arial" w:cs="Arial"/>
          <w:sz w:val="20"/>
          <w:szCs w:val="20"/>
        </w:rPr>
        <w:t xml:space="preserve">[preencher com </w:t>
      </w:r>
      <w:r w:rsidR="006B25F4" w:rsidRPr="00CC359E">
        <w:rPr>
          <w:rFonts w:ascii="Arial" w:hAnsi="Arial" w:cs="Arial"/>
          <w:sz w:val="20"/>
          <w:szCs w:val="20"/>
        </w:rPr>
        <w:t>quantidade</w:t>
      </w:r>
      <w:r w:rsidR="00DF30A2" w:rsidRPr="00CC359E">
        <w:rPr>
          <w:rFonts w:ascii="Arial" w:hAnsi="Arial" w:cs="Arial"/>
          <w:sz w:val="20"/>
          <w:szCs w:val="20"/>
        </w:rPr>
        <w:t>]</w:t>
      </w:r>
      <w:r w:rsidR="00F21852" w:rsidRPr="00CC359E">
        <w:rPr>
          <w:rFonts w:ascii="Arial" w:hAnsi="Arial" w:cs="Arial"/>
          <w:sz w:val="20"/>
          <w:szCs w:val="20"/>
        </w:rPr>
        <w:t xml:space="preserve"> </w:t>
      </w:r>
      <w:r w:rsidR="006B25F4" w:rsidRPr="00CC359E">
        <w:rPr>
          <w:rFonts w:ascii="Arial" w:hAnsi="Arial" w:cs="Arial"/>
          <w:sz w:val="20"/>
          <w:szCs w:val="20"/>
        </w:rPr>
        <w:t>cotas</w:t>
      </w:r>
      <w:r w:rsidRPr="00CC359E">
        <w:rPr>
          <w:rFonts w:ascii="Arial" w:hAnsi="Arial" w:cs="Arial"/>
          <w:sz w:val="20"/>
          <w:szCs w:val="20"/>
        </w:rPr>
        <w:t>, com valor unitário nominal de R$</w:t>
      </w:r>
      <w:r w:rsidR="00E879F4" w:rsidRPr="00CC359E">
        <w:rPr>
          <w:rFonts w:ascii="Arial" w:hAnsi="Arial" w:cs="Arial"/>
          <w:sz w:val="20"/>
          <w:szCs w:val="20"/>
        </w:rPr>
        <w:t xml:space="preserve"> </w:t>
      </w:r>
      <w:r w:rsidR="00DF30A2" w:rsidRPr="00CC359E">
        <w:rPr>
          <w:rFonts w:ascii="Arial" w:hAnsi="Arial" w:cs="Arial"/>
          <w:sz w:val="20"/>
          <w:szCs w:val="20"/>
        </w:rPr>
        <w:t>[</w:t>
      </w:r>
      <w:r w:rsidRPr="00CC359E">
        <w:rPr>
          <w:rFonts w:ascii="Arial" w:hAnsi="Arial" w:cs="Arial"/>
          <w:sz w:val="20"/>
          <w:szCs w:val="20"/>
        </w:rPr>
        <w:t>indicar em reais</w:t>
      </w:r>
      <w:r w:rsidR="00DF30A2" w:rsidRPr="00CC359E">
        <w:rPr>
          <w:rFonts w:ascii="Arial" w:hAnsi="Arial" w:cs="Arial"/>
          <w:sz w:val="20"/>
          <w:szCs w:val="20"/>
        </w:rPr>
        <w:t>]</w:t>
      </w:r>
      <w:r w:rsidR="00F21852" w:rsidRPr="00CC359E">
        <w:rPr>
          <w:rFonts w:ascii="Arial" w:hAnsi="Arial" w:cs="Arial"/>
          <w:sz w:val="20"/>
          <w:szCs w:val="20"/>
        </w:rPr>
        <w:t xml:space="preserve"> </w:t>
      </w:r>
      <w:r w:rsidRPr="00CC359E">
        <w:rPr>
          <w:rFonts w:ascii="Arial" w:hAnsi="Arial" w:cs="Arial"/>
          <w:sz w:val="20"/>
          <w:szCs w:val="20"/>
        </w:rPr>
        <w:t>cada.</w:t>
      </w:r>
    </w:p>
    <w:p w14:paraId="48EAFB44" w14:textId="77777777" w:rsidR="00E21CE6" w:rsidRPr="00CC359E" w:rsidRDefault="00E21CE6" w:rsidP="00E21CE6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48EAFB45" w14:textId="77777777" w:rsidR="00041943" w:rsidRPr="00CC359E" w:rsidRDefault="00E21CE6" w:rsidP="00BA1ADE">
      <w:pPr>
        <w:spacing w:after="24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C359E">
        <w:rPr>
          <w:rFonts w:ascii="Arial" w:hAnsi="Arial" w:cs="Arial"/>
          <w:sz w:val="20"/>
          <w:szCs w:val="20"/>
        </w:rPr>
        <w:t xml:space="preserve">Ademais, declaramos que caso o Administrador promova </w:t>
      </w:r>
      <w:r w:rsidR="006278F0" w:rsidRPr="00CC359E">
        <w:rPr>
          <w:rFonts w:ascii="Arial" w:hAnsi="Arial" w:cs="Arial"/>
          <w:sz w:val="20"/>
          <w:szCs w:val="20"/>
        </w:rPr>
        <w:t xml:space="preserve">amortizações e ou </w:t>
      </w:r>
      <w:r w:rsidRPr="00CC359E">
        <w:rPr>
          <w:rFonts w:ascii="Arial" w:hAnsi="Arial" w:cs="Arial"/>
          <w:sz w:val="20"/>
          <w:szCs w:val="20"/>
        </w:rPr>
        <w:t xml:space="preserve">o resgate das </w:t>
      </w:r>
      <w:r w:rsidR="00DF30A2" w:rsidRPr="00CC359E">
        <w:rPr>
          <w:rFonts w:ascii="Arial" w:hAnsi="Arial" w:cs="Arial"/>
          <w:sz w:val="20"/>
          <w:szCs w:val="20"/>
        </w:rPr>
        <w:t>c</w:t>
      </w:r>
      <w:r w:rsidRPr="00CC359E">
        <w:rPr>
          <w:rFonts w:ascii="Arial" w:hAnsi="Arial" w:cs="Arial"/>
          <w:sz w:val="20"/>
          <w:szCs w:val="20"/>
        </w:rPr>
        <w:t>otas em direitos creditórios</w:t>
      </w:r>
      <w:r w:rsidR="00CA51F4" w:rsidRPr="00CC359E">
        <w:rPr>
          <w:rFonts w:ascii="Arial" w:hAnsi="Arial" w:cs="Arial"/>
          <w:sz w:val="20"/>
          <w:szCs w:val="20"/>
        </w:rPr>
        <w:t xml:space="preserve"> e ou ativos</w:t>
      </w:r>
      <w:r w:rsidRPr="00CC359E">
        <w:rPr>
          <w:rFonts w:ascii="Arial" w:hAnsi="Arial" w:cs="Arial"/>
          <w:sz w:val="20"/>
          <w:szCs w:val="20"/>
        </w:rPr>
        <w:t>, conforme prev</w:t>
      </w:r>
      <w:r w:rsidR="005B0392" w:rsidRPr="00CC359E">
        <w:rPr>
          <w:rFonts w:ascii="Arial" w:hAnsi="Arial" w:cs="Arial"/>
          <w:sz w:val="20"/>
          <w:szCs w:val="20"/>
        </w:rPr>
        <w:t>isto no</w:t>
      </w:r>
      <w:r w:rsidRPr="00CC359E">
        <w:rPr>
          <w:rFonts w:ascii="Arial" w:hAnsi="Arial" w:cs="Arial"/>
          <w:sz w:val="20"/>
          <w:szCs w:val="20"/>
        </w:rPr>
        <w:t xml:space="preserve"> regulamento do Fundo, o respectivo pagamento será realizado fora d</w:t>
      </w:r>
      <w:r w:rsidR="00CA51F4" w:rsidRPr="00CC359E">
        <w:rPr>
          <w:rFonts w:ascii="Arial" w:hAnsi="Arial" w:cs="Arial"/>
          <w:sz w:val="20"/>
          <w:szCs w:val="20"/>
        </w:rPr>
        <w:t xml:space="preserve">o âmbito da </w:t>
      </w:r>
      <w:r w:rsidR="009E6662" w:rsidRPr="00CC359E">
        <w:rPr>
          <w:rFonts w:ascii="Arial" w:hAnsi="Arial" w:cs="Arial"/>
          <w:sz w:val="20"/>
          <w:szCs w:val="20"/>
        </w:rPr>
        <w:t>B3</w:t>
      </w:r>
      <w:r w:rsidR="001A6C88" w:rsidRPr="00CC359E">
        <w:rPr>
          <w:rFonts w:ascii="Arial" w:hAnsi="Arial" w:cs="Arial"/>
          <w:sz w:val="20"/>
          <w:szCs w:val="20"/>
        </w:rPr>
        <w:t xml:space="preserve"> </w:t>
      </w:r>
      <w:r w:rsidRPr="00CC359E">
        <w:rPr>
          <w:rFonts w:ascii="Arial" w:hAnsi="Arial" w:cs="Arial"/>
          <w:sz w:val="20"/>
          <w:szCs w:val="20"/>
        </w:rPr>
        <w:t xml:space="preserve">e que foi </w:t>
      </w:r>
      <w:r w:rsidR="005B0392" w:rsidRPr="00CC359E">
        <w:rPr>
          <w:rFonts w:ascii="Arial" w:hAnsi="Arial" w:cs="Arial"/>
          <w:sz w:val="20"/>
          <w:szCs w:val="20"/>
        </w:rPr>
        <w:t>contratado</w:t>
      </w:r>
      <w:r w:rsidR="00D3033E" w:rsidRPr="00CC359E">
        <w:rPr>
          <w:rFonts w:ascii="Arial" w:hAnsi="Arial" w:cs="Arial"/>
          <w:sz w:val="20"/>
          <w:szCs w:val="20"/>
        </w:rPr>
        <w:t xml:space="preserve"> como Escriturador</w:t>
      </w:r>
      <w:r w:rsidRPr="00CC359E">
        <w:rPr>
          <w:rFonts w:ascii="Arial" w:hAnsi="Arial" w:cs="Arial"/>
          <w:sz w:val="20"/>
          <w:szCs w:val="20"/>
        </w:rPr>
        <w:t xml:space="preserve"> o </w:t>
      </w:r>
      <w:r w:rsidR="00DF30A2" w:rsidRPr="00CC359E">
        <w:rPr>
          <w:rFonts w:ascii="Arial" w:hAnsi="Arial" w:cs="Arial"/>
          <w:sz w:val="20"/>
          <w:szCs w:val="20"/>
        </w:rPr>
        <w:t>[razão social do escritutador contratado]</w:t>
      </w:r>
      <w:r w:rsidR="00200E78" w:rsidRPr="00CC359E">
        <w:rPr>
          <w:rFonts w:ascii="Arial" w:hAnsi="Arial" w:cs="Arial"/>
          <w:sz w:val="20"/>
          <w:szCs w:val="20"/>
        </w:rPr>
        <w:t xml:space="preserve"> </w:t>
      </w:r>
      <w:r w:rsidRPr="00CC359E">
        <w:rPr>
          <w:rFonts w:ascii="Arial" w:hAnsi="Arial" w:cs="Arial"/>
          <w:sz w:val="20"/>
          <w:szCs w:val="20"/>
        </w:rPr>
        <w:t xml:space="preserve">Informamos, ainda, que a </w:t>
      </w:r>
      <w:r w:rsidR="00F21852" w:rsidRPr="00CC359E">
        <w:rPr>
          <w:rFonts w:ascii="Arial" w:hAnsi="Arial" w:cs="Arial"/>
          <w:sz w:val="20"/>
          <w:szCs w:val="20"/>
        </w:rPr>
        <w:t xml:space="preserve">Data de </w:t>
      </w:r>
      <w:r w:rsidRPr="00CC359E">
        <w:rPr>
          <w:rFonts w:ascii="Arial" w:hAnsi="Arial" w:cs="Arial"/>
          <w:sz w:val="20"/>
          <w:szCs w:val="20"/>
        </w:rPr>
        <w:t xml:space="preserve">emissão das </w:t>
      </w:r>
      <w:r w:rsidR="00DF30A2" w:rsidRPr="00CC359E">
        <w:rPr>
          <w:rFonts w:ascii="Arial" w:hAnsi="Arial" w:cs="Arial"/>
          <w:sz w:val="20"/>
          <w:szCs w:val="20"/>
        </w:rPr>
        <w:t>c</w:t>
      </w:r>
      <w:r w:rsidRPr="00CC359E">
        <w:rPr>
          <w:rFonts w:ascii="Arial" w:hAnsi="Arial" w:cs="Arial"/>
          <w:sz w:val="20"/>
          <w:szCs w:val="20"/>
        </w:rPr>
        <w:t xml:space="preserve">otas foi realizada no dia </w:t>
      </w:r>
      <w:r w:rsidR="00DF30A2" w:rsidRPr="00CC359E">
        <w:rPr>
          <w:rFonts w:ascii="Arial" w:hAnsi="Arial" w:cs="Arial"/>
          <w:sz w:val="20"/>
          <w:szCs w:val="20"/>
        </w:rPr>
        <w:t>[</w:t>
      </w:r>
      <w:r w:rsidRPr="00CC359E">
        <w:rPr>
          <w:rFonts w:ascii="Arial" w:hAnsi="Arial" w:cs="Arial"/>
          <w:sz w:val="20"/>
          <w:szCs w:val="20"/>
        </w:rPr>
        <w:t>indicar data</w:t>
      </w:r>
      <w:r w:rsidR="00253BCF" w:rsidRPr="00CC359E">
        <w:rPr>
          <w:rFonts w:ascii="Arial" w:hAnsi="Arial" w:cs="Arial"/>
          <w:sz w:val="20"/>
          <w:szCs w:val="20"/>
        </w:rPr>
        <w:t xml:space="preserve"> de emissão, 1ª integralização</w:t>
      </w:r>
      <w:r w:rsidR="00975032" w:rsidRPr="00CC359E">
        <w:rPr>
          <w:rFonts w:ascii="Arial" w:hAnsi="Arial" w:cs="Arial"/>
          <w:sz w:val="20"/>
          <w:szCs w:val="20"/>
        </w:rPr>
        <w:t>],</w:t>
      </w:r>
      <w:r w:rsidRPr="00CC359E">
        <w:rPr>
          <w:rFonts w:ascii="Arial" w:hAnsi="Arial" w:cs="Arial"/>
          <w:sz w:val="20"/>
          <w:szCs w:val="20"/>
        </w:rPr>
        <w:t xml:space="preserve"> possuindo como data de vencimento o dia </w:t>
      </w:r>
      <w:r w:rsidR="00DF30A2" w:rsidRPr="00CC359E">
        <w:rPr>
          <w:rFonts w:ascii="Arial" w:hAnsi="Arial" w:cs="Arial"/>
          <w:sz w:val="20"/>
          <w:szCs w:val="20"/>
        </w:rPr>
        <w:t>[</w:t>
      </w:r>
      <w:r w:rsidRPr="00CC359E">
        <w:rPr>
          <w:rFonts w:ascii="Arial" w:hAnsi="Arial" w:cs="Arial"/>
          <w:sz w:val="20"/>
          <w:szCs w:val="20"/>
        </w:rPr>
        <w:t>indicar data</w:t>
      </w:r>
      <w:r w:rsidR="00975032" w:rsidRPr="00CC359E">
        <w:rPr>
          <w:rFonts w:ascii="Arial" w:hAnsi="Arial" w:cs="Arial"/>
          <w:sz w:val="20"/>
          <w:szCs w:val="20"/>
        </w:rPr>
        <w:t>].</w:t>
      </w:r>
    </w:p>
    <w:p w14:paraId="48EAFB46" w14:textId="77777777" w:rsidR="00041943" w:rsidRPr="00CC359E" w:rsidRDefault="00041943" w:rsidP="00041943">
      <w:pPr>
        <w:spacing w:after="24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C359E">
        <w:rPr>
          <w:rFonts w:ascii="Arial" w:hAnsi="Arial" w:cs="Arial"/>
          <w:sz w:val="20"/>
          <w:szCs w:val="20"/>
        </w:rPr>
        <w:t xml:space="preserve">Apresentamos para apreciação os documentos abaixo relacionados, para instrução do pedido para registro </w:t>
      </w:r>
      <w:r w:rsidR="00DF30A2" w:rsidRPr="00CC359E">
        <w:rPr>
          <w:rFonts w:ascii="Arial" w:hAnsi="Arial" w:cs="Arial"/>
          <w:sz w:val="20"/>
          <w:szCs w:val="20"/>
        </w:rPr>
        <w:t>da emissão privada</w:t>
      </w:r>
      <w:r w:rsidRPr="00CC359E">
        <w:rPr>
          <w:rFonts w:ascii="Arial" w:hAnsi="Arial" w:cs="Arial"/>
          <w:sz w:val="20"/>
          <w:szCs w:val="20"/>
        </w:rPr>
        <w:t xml:space="preserve"> na </w:t>
      </w:r>
      <w:r w:rsidR="009E6662" w:rsidRPr="00CC359E">
        <w:rPr>
          <w:rFonts w:ascii="Arial" w:hAnsi="Arial" w:cs="Arial"/>
          <w:sz w:val="20"/>
          <w:szCs w:val="20"/>
        </w:rPr>
        <w:t>B3</w:t>
      </w:r>
      <w:r w:rsidRPr="00CC359E">
        <w:rPr>
          <w:rFonts w:ascii="Arial" w:hAnsi="Arial" w:cs="Arial"/>
          <w:sz w:val="20"/>
          <w:szCs w:val="20"/>
        </w:rPr>
        <w:t>:</w:t>
      </w:r>
    </w:p>
    <w:p w14:paraId="48EAFB47" w14:textId="77777777" w:rsidR="00BA1ADE" w:rsidRPr="00CC359E" w:rsidRDefault="00EA26E9" w:rsidP="00BA1ADE">
      <w:pPr>
        <w:pStyle w:val="PargrafodaLista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CC359E">
        <w:rPr>
          <w:rFonts w:ascii="Arial" w:hAnsi="Arial" w:cs="Arial"/>
          <w:sz w:val="20"/>
          <w:szCs w:val="20"/>
        </w:rPr>
        <w:lastRenderedPageBreak/>
        <w:t xml:space="preserve">Cópia </w:t>
      </w:r>
      <w:r w:rsidR="00041943" w:rsidRPr="00CC359E">
        <w:rPr>
          <w:rFonts w:ascii="Arial" w:hAnsi="Arial" w:cs="Arial"/>
          <w:sz w:val="20"/>
          <w:szCs w:val="20"/>
        </w:rPr>
        <w:t>Regulamento</w:t>
      </w:r>
      <w:r w:rsidRPr="00CC359E">
        <w:rPr>
          <w:rFonts w:ascii="Arial" w:hAnsi="Arial" w:cs="Arial"/>
          <w:sz w:val="20"/>
          <w:szCs w:val="20"/>
        </w:rPr>
        <w:t xml:space="preserve"> Registrado</w:t>
      </w:r>
      <w:r w:rsidR="00041943" w:rsidRPr="00CC359E">
        <w:rPr>
          <w:rFonts w:ascii="Arial" w:hAnsi="Arial" w:cs="Arial"/>
          <w:sz w:val="20"/>
          <w:szCs w:val="20"/>
        </w:rPr>
        <w:t xml:space="preserve"> do Fundo.</w:t>
      </w:r>
    </w:p>
    <w:p w14:paraId="48EAFB48" w14:textId="77777777" w:rsidR="00EA26E9" w:rsidRPr="00CC359E" w:rsidRDefault="00EA26E9" w:rsidP="00BA1ADE">
      <w:pPr>
        <w:pStyle w:val="PargrafodaLista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CC359E">
        <w:rPr>
          <w:rFonts w:ascii="Arial" w:hAnsi="Arial" w:cs="Arial"/>
          <w:sz w:val="20"/>
          <w:szCs w:val="20"/>
        </w:rPr>
        <w:t>Eventuais Assembleias</w:t>
      </w:r>
      <w:r w:rsidR="005D696B" w:rsidRPr="00CC359E">
        <w:rPr>
          <w:rFonts w:ascii="Arial" w:hAnsi="Arial" w:cs="Arial"/>
          <w:sz w:val="20"/>
          <w:szCs w:val="20"/>
        </w:rPr>
        <w:t xml:space="preserve"> e Suplemento</w:t>
      </w:r>
    </w:p>
    <w:p w14:paraId="48EAFB49" w14:textId="77777777" w:rsidR="00041943" w:rsidRPr="00CC359E" w:rsidRDefault="00EA26E9" w:rsidP="002D4BD8">
      <w:pPr>
        <w:pStyle w:val="PargrafodaLista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CC359E">
        <w:rPr>
          <w:rFonts w:ascii="Arial" w:hAnsi="Arial" w:cs="Arial"/>
          <w:sz w:val="20"/>
          <w:szCs w:val="20"/>
        </w:rPr>
        <w:t xml:space="preserve">Cópia </w:t>
      </w:r>
      <w:r w:rsidR="00041943" w:rsidRPr="00CC359E">
        <w:rPr>
          <w:rFonts w:ascii="Arial" w:hAnsi="Arial" w:cs="Arial"/>
          <w:sz w:val="20"/>
          <w:szCs w:val="20"/>
        </w:rPr>
        <w:t>Registro de Funcionamento</w:t>
      </w:r>
      <w:r w:rsidR="00737EA3" w:rsidRPr="00CC359E">
        <w:rPr>
          <w:rFonts w:ascii="Arial" w:hAnsi="Arial" w:cs="Arial"/>
          <w:sz w:val="20"/>
          <w:szCs w:val="20"/>
        </w:rPr>
        <w:t xml:space="preserve"> do Fundo junto a CVM</w:t>
      </w:r>
    </w:p>
    <w:p w14:paraId="48EAFB4A" w14:textId="77777777" w:rsidR="00DF30A2" w:rsidRPr="00CC359E" w:rsidRDefault="00820817" w:rsidP="00820817">
      <w:pPr>
        <w:pStyle w:val="PargrafodaLista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CC359E">
        <w:rPr>
          <w:rFonts w:ascii="Arial" w:hAnsi="Arial" w:cs="Arial"/>
          <w:sz w:val="20"/>
          <w:szCs w:val="20"/>
        </w:rPr>
        <w:t>Declaração de emissão Privada, nos termos da Resolução nº 2391 do BACEN.</w:t>
      </w:r>
    </w:p>
    <w:p w14:paraId="48EAFB4B" w14:textId="77777777" w:rsidR="002D4BD8" w:rsidRPr="00CC359E" w:rsidRDefault="002D4BD8" w:rsidP="002D4BD8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CC359E">
        <w:rPr>
          <w:rFonts w:ascii="Arial" w:hAnsi="Arial" w:cs="Arial"/>
          <w:sz w:val="20"/>
          <w:szCs w:val="20"/>
        </w:rPr>
        <w:t>As partes que assin</w:t>
      </w:r>
      <w:r w:rsidR="004D53FE" w:rsidRPr="00CC359E">
        <w:rPr>
          <w:rFonts w:ascii="Arial" w:hAnsi="Arial" w:cs="Arial"/>
          <w:sz w:val="20"/>
          <w:szCs w:val="20"/>
        </w:rPr>
        <w:t xml:space="preserve">am a </w:t>
      </w:r>
      <w:r w:rsidRPr="00CC359E">
        <w:rPr>
          <w:rFonts w:ascii="Arial" w:hAnsi="Arial" w:cs="Arial"/>
          <w:sz w:val="20"/>
          <w:szCs w:val="20"/>
        </w:rPr>
        <w:t xml:space="preserve">presente assumem integral, irretratável e irrevogável responsabilidade, pela veracidade e pelos efeitos das informações prestadas </w:t>
      </w:r>
      <w:r w:rsidR="00133383" w:rsidRPr="00CC359E">
        <w:rPr>
          <w:rFonts w:ascii="Arial" w:hAnsi="Arial" w:cs="Arial"/>
          <w:sz w:val="20"/>
          <w:szCs w:val="20"/>
        </w:rPr>
        <w:t>na presente</w:t>
      </w:r>
      <w:r w:rsidRPr="00CC359E">
        <w:rPr>
          <w:rFonts w:ascii="Arial" w:hAnsi="Arial" w:cs="Arial"/>
          <w:sz w:val="20"/>
          <w:szCs w:val="20"/>
        </w:rPr>
        <w:t xml:space="preserve"> solicitação, isentando a </w:t>
      </w:r>
      <w:r w:rsidR="009E6662" w:rsidRPr="00CC359E">
        <w:rPr>
          <w:rFonts w:ascii="Arial" w:hAnsi="Arial" w:cs="Arial"/>
          <w:sz w:val="20"/>
          <w:szCs w:val="20"/>
        </w:rPr>
        <w:t>B3</w:t>
      </w:r>
      <w:r w:rsidRPr="00CC359E">
        <w:rPr>
          <w:rFonts w:ascii="Arial" w:hAnsi="Arial" w:cs="Arial"/>
          <w:sz w:val="20"/>
          <w:szCs w:val="20"/>
        </w:rPr>
        <w:t xml:space="preserve"> de qualquer responsabilidade</w:t>
      </w:r>
    </w:p>
    <w:p w14:paraId="48EAFB4C" w14:textId="77777777" w:rsidR="00672A82" w:rsidRPr="00CC359E" w:rsidRDefault="00672A82" w:rsidP="00672A8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C359E">
        <w:rPr>
          <w:rFonts w:ascii="Calibri" w:hAnsi="Calibri" w:cs="Calibri"/>
          <w:sz w:val="22"/>
          <w:szCs w:val="22"/>
        </w:rPr>
        <w:t xml:space="preserve">[Razão social do </w:t>
      </w:r>
      <w:r w:rsidRPr="00CC359E">
        <w:rPr>
          <w:rFonts w:ascii="Arial" w:hAnsi="Arial" w:cs="Arial"/>
          <w:sz w:val="20"/>
          <w:szCs w:val="20"/>
        </w:rPr>
        <w:t>Administrador</w:t>
      </w:r>
      <w:r w:rsidRPr="00CC359E">
        <w:rPr>
          <w:rFonts w:ascii="Calibri" w:hAnsi="Calibri" w:cs="Calibri"/>
          <w:sz w:val="22"/>
          <w:szCs w:val="22"/>
        </w:rPr>
        <w:t xml:space="preserve">] </w:t>
      </w:r>
    </w:p>
    <w:p w14:paraId="48EAFB4D" w14:textId="77777777" w:rsidR="00092F08" w:rsidRPr="00CC359E" w:rsidRDefault="00092F08" w:rsidP="00133383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CC359E">
        <w:rPr>
          <w:rFonts w:ascii="Arial" w:hAnsi="Arial" w:cs="Arial"/>
          <w:sz w:val="20"/>
          <w:szCs w:val="20"/>
        </w:rPr>
        <w:t xml:space="preserve">Assinar conforme cartões de autógrafos junto a </w:t>
      </w:r>
      <w:r w:rsidR="00A509A3" w:rsidRPr="00CC359E">
        <w:rPr>
          <w:rFonts w:ascii="Arial" w:hAnsi="Arial" w:cs="Arial"/>
          <w:sz w:val="20"/>
          <w:szCs w:val="20"/>
        </w:rPr>
        <w:t>B3</w:t>
      </w:r>
    </w:p>
    <w:p w14:paraId="48EAFB4E" w14:textId="77777777" w:rsidR="00672A82" w:rsidRPr="00CC359E" w:rsidRDefault="00672A82" w:rsidP="00672A82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CC359E">
        <w:rPr>
          <w:rFonts w:ascii="Calibri" w:hAnsi="Calibri" w:cs="Calibri"/>
          <w:sz w:val="22"/>
          <w:szCs w:val="22"/>
        </w:rPr>
        <w:t xml:space="preserve">[Razão social do </w:t>
      </w:r>
      <w:r w:rsidRPr="00CC359E">
        <w:rPr>
          <w:rFonts w:ascii="Arial" w:hAnsi="Arial" w:cs="Arial"/>
          <w:sz w:val="20"/>
          <w:szCs w:val="20"/>
        </w:rPr>
        <w:t>Custodiante</w:t>
      </w:r>
      <w:r w:rsidRPr="00CC359E">
        <w:rPr>
          <w:rFonts w:ascii="Calibri" w:hAnsi="Calibri" w:cs="Calibri"/>
          <w:sz w:val="22"/>
          <w:szCs w:val="22"/>
        </w:rPr>
        <w:t xml:space="preserve">] </w:t>
      </w:r>
    </w:p>
    <w:p w14:paraId="48EAFB4F" w14:textId="77777777" w:rsidR="00092F08" w:rsidRPr="00CC359E" w:rsidRDefault="00092F08" w:rsidP="00092F08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CC359E">
        <w:rPr>
          <w:rFonts w:ascii="Arial" w:hAnsi="Arial" w:cs="Arial"/>
          <w:sz w:val="20"/>
          <w:szCs w:val="20"/>
        </w:rPr>
        <w:t xml:space="preserve">Assinar conforme cartões de autógrafos junto a </w:t>
      </w:r>
      <w:r w:rsidR="00A509A3" w:rsidRPr="00CC359E">
        <w:rPr>
          <w:rFonts w:ascii="Arial" w:hAnsi="Arial" w:cs="Arial"/>
          <w:sz w:val="20"/>
          <w:szCs w:val="20"/>
        </w:rPr>
        <w:t>B3</w:t>
      </w:r>
    </w:p>
    <w:p w14:paraId="48EAFB50" w14:textId="77777777" w:rsidR="00672A82" w:rsidRPr="00CC359E" w:rsidRDefault="00672A82" w:rsidP="00672A8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C359E">
        <w:rPr>
          <w:rFonts w:ascii="Calibri" w:hAnsi="Calibri" w:cs="Calibri"/>
          <w:sz w:val="22"/>
          <w:szCs w:val="22"/>
        </w:rPr>
        <w:t xml:space="preserve">[Razão social do </w:t>
      </w:r>
      <w:r w:rsidRPr="00CC359E">
        <w:rPr>
          <w:rFonts w:ascii="Arial" w:hAnsi="Arial" w:cs="Arial"/>
          <w:sz w:val="20"/>
          <w:szCs w:val="20"/>
        </w:rPr>
        <w:t>Escriturador</w:t>
      </w:r>
      <w:r w:rsidRPr="00CC359E">
        <w:rPr>
          <w:rFonts w:ascii="Calibri" w:hAnsi="Calibri" w:cs="Calibri"/>
          <w:sz w:val="22"/>
          <w:szCs w:val="22"/>
        </w:rPr>
        <w:t>]</w:t>
      </w:r>
      <w:r w:rsidRPr="00CC359E">
        <w:rPr>
          <w:rFonts w:ascii="Calibri" w:hAnsi="Calibri" w:cs="Calibri"/>
          <w:b/>
          <w:sz w:val="22"/>
          <w:szCs w:val="22"/>
        </w:rPr>
        <w:t xml:space="preserve"> </w:t>
      </w:r>
    </w:p>
    <w:p w14:paraId="48EAFB51" w14:textId="77777777" w:rsidR="00092F08" w:rsidRPr="00CC359E" w:rsidRDefault="00092F08" w:rsidP="00092F08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CC359E">
        <w:rPr>
          <w:rFonts w:ascii="Arial" w:hAnsi="Arial" w:cs="Arial"/>
          <w:sz w:val="20"/>
          <w:szCs w:val="20"/>
        </w:rPr>
        <w:t xml:space="preserve">Assinar conforme cartões de autógrafos junto a </w:t>
      </w:r>
      <w:r w:rsidR="00A509A3" w:rsidRPr="00CC359E">
        <w:rPr>
          <w:rFonts w:ascii="Arial" w:hAnsi="Arial" w:cs="Arial"/>
          <w:sz w:val="20"/>
          <w:szCs w:val="20"/>
        </w:rPr>
        <w:t>B3</w:t>
      </w:r>
    </w:p>
    <w:p w14:paraId="48EAFB52" w14:textId="77777777" w:rsidR="0053170E" w:rsidRPr="00CC359E" w:rsidRDefault="002D4BD8" w:rsidP="002D4BD8">
      <w:pPr>
        <w:tabs>
          <w:tab w:val="left" w:pos="4800"/>
        </w:tabs>
      </w:pPr>
      <w:r w:rsidRPr="00CC359E">
        <w:tab/>
      </w:r>
    </w:p>
    <w:sectPr w:rsidR="0053170E" w:rsidRPr="00CC359E" w:rsidSect="005317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C3072" w14:textId="77777777" w:rsidR="00FB4E8F" w:rsidRDefault="00FB4E8F" w:rsidP="00FB4E8F">
      <w:r>
        <w:separator/>
      </w:r>
    </w:p>
  </w:endnote>
  <w:endnote w:type="continuationSeparator" w:id="0">
    <w:p w14:paraId="0AABE3C1" w14:textId="77777777" w:rsidR="00FB4E8F" w:rsidRDefault="00FB4E8F" w:rsidP="00FB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9D92C" w14:textId="77777777" w:rsidR="00E21524" w:rsidRDefault="00E2152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70F24" w14:textId="78FAD15F" w:rsidR="00FB4E8F" w:rsidRDefault="00FB4E8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93F255E" wp14:editId="18F32F90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dfa94e329e3bcbb1cf2f65ec" descr="{&quot;HashCode&quot;:-106462368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E982E7" w14:textId="795616ED" w:rsidR="00FB4E8F" w:rsidRPr="00E21524" w:rsidRDefault="00E21524" w:rsidP="00E2152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2152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INTERNA – INTERNAL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3F255E" id="_x0000_t202" coordsize="21600,21600" o:spt="202" path="m,l,21600r21600,l21600,xe">
              <v:stroke joinstyle="miter"/>
              <v:path gradientshapeok="t" o:connecttype="rect"/>
            </v:shapetype>
            <v:shape id="MSIPCMdfa94e329e3bcbb1cf2f65ec" o:spid="_x0000_s1026" type="#_x0000_t202" alt="{&quot;HashCode&quot;:-1064623683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" o:allowincell="f" filled="f" stroked="f" strokeweight=".5pt">
              <v:textbox inset=",0,,0">
                <w:txbxContent>
                  <w:p w14:paraId="13E982E7" w14:textId="795616ED" w:rsidR="00FB4E8F" w:rsidRPr="00E21524" w:rsidRDefault="00E21524" w:rsidP="00E2152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21524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INTERNA – INTERNAL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61844" w14:textId="77777777" w:rsidR="00E21524" w:rsidRDefault="00E215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828A1" w14:textId="77777777" w:rsidR="00FB4E8F" w:rsidRDefault="00FB4E8F" w:rsidP="00FB4E8F">
      <w:r>
        <w:separator/>
      </w:r>
    </w:p>
  </w:footnote>
  <w:footnote w:type="continuationSeparator" w:id="0">
    <w:p w14:paraId="1DEB31C0" w14:textId="77777777" w:rsidR="00FB4E8F" w:rsidRDefault="00FB4E8F" w:rsidP="00FB4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8C566" w14:textId="77777777" w:rsidR="00E21524" w:rsidRDefault="00E2152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3513D" w14:textId="77777777" w:rsidR="00E21524" w:rsidRDefault="00E2152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4F0F2" w14:textId="77777777" w:rsidR="00E21524" w:rsidRDefault="00E215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B525B2"/>
    <w:multiLevelType w:val="hybridMultilevel"/>
    <w:tmpl w:val="3BAE02AA"/>
    <w:lvl w:ilvl="0" w:tplc="9796CA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CE6"/>
    <w:rsid w:val="00041943"/>
    <w:rsid w:val="00092F08"/>
    <w:rsid w:val="000C7229"/>
    <w:rsid w:val="000D4ED4"/>
    <w:rsid w:val="000F2563"/>
    <w:rsid w:val="00133383"/>
    <w:rsid w:val="001A6C88"/>
    <w:rsid w:val="001B4543"/>
    <w:rsid w:val="001F39BA"/>
    <w:rsid w:val="00200E78"/>
    <w:rsid w:val="002437FE"/>
    <w:rsid w:val="00253BCF"/>
    <w:rsid w:val="00267449"/>
    <w:rsid w:val="00295B0E"/>
    <w:rsid w:val="002B15ED"/>
    <w:rsid w:val="002D1A96"/>
    <w:rsid w:val="002D4BD8"/>
    <w:rsid w:val="003E011B"/>
    <w:rsid w:val="0042392E"/>
    <w:rsid w:val="004537E7"/>
    <w:rsid w:val="00457A02"/>
    <w:rsid w:val="00493B36"/>
    <w:rsid w:val="0049539A"/>
    <w:rsid w:val="004C12C4"/>
    <w:rsid w:val="004D53FE"/>
    <w:rsid w:val="0053170E"/>
    <w:rsid w:val="0055049E"/>
    <w:rsid w:val="005864D9"/>
    <w:rsid w:val="00596FD3"/>
    <w:rsid w:val="005B0392"/>
    <w:rsid w:val="005D696B"/>
    <w:rsid w:val="00601EC4"/>
    <w:rsid w:val="00614FF3"/>
    <w:rsid w:val="006278F0"/>
    <w:rsid w:val="0063741B"/>
    <w:rsid w:val="00672A82"/>
    <w:rsid w:val="006A1B11"/>
    <w:rsid w:val="006B25F4"/>
    <w:rsid w:val="006F22A8"/>
    <w:rsid w:val="00737EA3"/>
    <w:rsid w:val="007474B4"/>
    <w:rsid w:val="00767E79"/>
    <w:rsid w:val="00802F78"/>
    <w:rsid w:val="00806ECE"/>
    <w:rsid w:val="00820817"/>
    <w:rsid w:val="00892834"/>
    <w:rsid w:val="008D412E"/>
    <w:rsid w:val="008F681F"/>
    <w:rsid w:val="009557D7"/>
    <w:rsid w:val="00975032"/>
    <w:rsid w:val="009E6662"/>
    <w:rsid w:val="00A15231"/>
    <w:rsid w:val="00A30933"/>
    <w:rsid w:val="00A509A3"/>
    <w:rsid w:val="00AA058A"/>
    <w:rsid w:val="00BA1ADE"/>
    <w:rsid w:val="00C71B06"/>
    <w:rsid w:val="00CA51F4"/>
    <w:rsid w:val="00CC359E"/>
    <w:rsid w:val="00D064B5"/>
    <w:rsid w:val="00D3033E"/>
    <w:rsid w:val="00D71596"/>
    <w:rsid w:val="00D91D91"/>
    <w:rsid w:val="00DF30A2"/>
    <w:rsid w:val="00E21524"/>
    <w:rsid w:val="00E21CE6"/>
    <w:rsid w:val="00E46F7B"/>
    <w:rsid w:val="00E703D3"/>
    <w:rsid w:val="00E7619D"/>
    <w:rsid w:val="00E879F4"/>
    <w:rsid w:val="00EA26E9"/>
    <w:rsid w:val="00F21852"/>
    <w:rsid w:val="00F71195"/>
    <w:rsid w:val="00FB3C74"/>
    <w:rsid w:val="00FB4E8F"/>
    <w:rsid w:val="00FE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EAFB30"/>
  <w15:docId w15:val="{92C476DB-C905-4176-9A67-1A0A11EC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21CE6"/>
    <w:pPr>
      <w:keepNext/>
      <w:spacing w:line="360" w:lineRule="auto"/>
      <w:jc w:val="both"/>
      <w:outlineLvl w:val="0"/>
    </w:pPr>
    <w:rPr>
      <w:rFonts w:ascii="Arial" w:hAnsi="Arial" w:cs="Arial"/>
      <w:b/>
      <w:bCs/>
      <w:cap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21CE6"/>
    <w:rPr>
      <w:rFonts w:ascii="Arial" w:eastAsia="Times New Roman" w:hAnsi="Arial" w:cs="Arial"/>
      <w:b/>
      <w:bCs/>
      <w:caps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A1AD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F30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30A2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B4E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4E8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B4E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4E8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8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rossella</dc:creator>
  <cp:lastModifiedBy>Murillo Maiotto da Silva</cp:lastModifiedBy>
  <cp:revision>3</cp:revision>
  <dcterms:created xsi:type="dcterms:W3CDTF">2020-04-07T20:33:00Z</dcterms:created>
  <dcterms:modified xsi:type="dcterms:W3CDTF">2021-02-19T19:35:00Z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eda764-ac5d-4c78-8b24-fe1405747852_Enabled">
    <vt:lpwstr>true</vt:lpwstr>
  </property>
  <property fmtid="{D5CDD505-2E9C-101B-9397-08002B2CF9AE}" pid="3" name="MSIP_Label_4aeda764-ac5d-4c78-8b24-fe1405747852_SetDate">
    <vt:lpwstr>2020-04-07T20:33:53Z</vt:lpwstr>
  </property>
  <property fmtid="{D5CDD505-2E9C-101B-9397-08002B2CF9AE}" pid="4" name="MSIP_Label_4aeda764-ac5d-4c78-8b24-fe1405747852_Method">
    <vt:lpwstr>Standard</vt:lpwstr>
  </property>
  <property fmtid="{D5CDD505-2E9C-101B-9397-08002B2CF9AE}" pid="5" name="MSIP_Label_4aeda764-ac5d-4c78-8b24-fe1405747852_Name">
    <vt:lpwstr>4aeda764-ac5d-4c78-8b24-fe1405747852</vt:lpwstr>
  </property>
  <property fmtid="{D5CDD505-2E9C-101B-9397-08002B2CF9AE}" pid="6" name="MSIP_Label_4aeda764-ac5d-4c78-8b24-fe1405747852_SiteId">
    <vt:lpwstr>f9cfd8cb-c4a5-4677-b65d-3150dda310c9</vt:lpwstr>
  </property>
  <property fmtid="{D5CDD505-2E9C-101B-9397-08002B2CF9AE}" pid="7" name="MSIP_Label_4aeda764-ac5d-4c78-8b24-fe1405747852_ActionId">
    <vt:lpwstr>50882c43-38a7-44e6-9d6e-b22efbd14f9c</vt:lpwstr>
  </property>
  <property fmtid="{D5CDD505-2E9C-101B-9397-08002B2CF9AE}" pid="8" name="MSIP_Label_4aeda764-ac5d-4c78-8b24-fe1405747852_ContentBits">
    <vt:lpwstr>2</vt:lpwstr>
  </property>
</Properties>
</file>