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10"/>
        <w:tblW w:w="9776" w:type="dxa"/>
        <w:tblLayout w:type="fixed"/>
        <w:tblCellMar>
          <w:left w:w="10" w:type="dxa"/>
          <w:right w:w="10" w:type="dxa"/>
        </w:tblCellMar>
        <w:tblLook w:val="0000" w:firstRow="0" w:lastRow="0" w:firstColumn="0" w:lastColumn="0" w:noHBand="0" w:noVBand="0"/>
      </w:tblPr>
      <w:tblGrid>
        <w:gridCol w:w="4678"/>
        <w:gridCol w:w="5098"/>
      </w:tblGrid>
      <w:tr w:rsidR="003566BE" w:rsidRPr="00577BDA" w14:paraId="045297DD" w14:textId="77777777" w:rsidTr="00367396">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967B" w14:textId="77777777" w:rsidR="003566BE" w:rsidRPr="00DC61D3" w:rsidRDefault="003566BE" w:rsidP="003566BE">
            <w:pPr>
              <w:rPr>
                <w:lang w:val="en-US"/>
              </w:rPr>
            </w:pPr>
            <w:r w:rsidRPr="00DC61D3">
              <w:rPr>
                <w:rFonts w:ascii="Arial" w:hAnsi="Arial"/>
                <w:b/>
                <w:lang w:val="en-US"/>
              </w:rPr>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D02CFF6" w14:textId="77777777" w:rsidR="003566BE" w:rsidRPr="00DC61D3" w:rsidRDefault="003566BE" w:rsidP="003566BE">
            <w:pPr>
              <w:rPr>
                <w:lang w:val="en-US"/>
              </w:rPr>
            </w:pPr>
            <w:proofErr w:type="spellStart"/>
            <w:r w:rsidRPr="00DC61D3">
              <w:rPr>
                <w:rFonts w:ascii="Arial" w:hAnsi="Arial"/>
                <w:b/>
                <w:lang w:val="en-US"/>
              </w:rPr>
              <w:t>Empresa</w:t>
            </w:r>
            <w:proofErr w:type="spellEnd"/>
            <w:r w:rsidRPr="00DC61D3">
              <w:rPr>
                <w:rFonts w:ascii="Arial" w:hAnsi="Arial"/>
                <w:b/>
                <w:lang w:val="en-US"/>
              </w:rPr>
              <w:t xml:space="preserv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FF1040E" w14:textId="77777777" w:rsidR="003566BE" w:rsidRPr="00DC61D3" w:rsidRDefault="003566BE" w:rsidP="003566BE">
            <w:pPr>
              <w:jc w:val="center"/>
              <w:rPr>
                <w:rFonts w:ascii="Arial" w:hAnsi="Arial"/>
                <w:b/>
                <w:lang w:val="en-US"/>
              </w:rPr>
            </w:pPr>
          </w:p>
          <w:p w14:paraId="0C357850" w14:textId="77777777" w:rsidR="003566BE" w:rsidRPr="00577BDA" w:rsidRDefault="003566BE" w:rsidP="003566BE">
            <w:pPr>
              <w:jc w:val="center"/>
            </w:pPr>
            <w:r w:rsidRPr="00DC61D3">
              <w:rPr>
                <w:rFonts w:ascii="Arial" w:hAnsi="Arial"/>
                <w:b/>
                <w:lang w:val="en-US"/>
              </w:rPr>
              <w:t>ANEXO IV</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545D6" w14:textId="77777777" w:rsidR="003566BE" w:rsidRPr="00DC61D3" w:rsidRDefault="003566BE" w:rsidP="003566BE">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34652C76" w14:textId="77777777" w:rsidR="003566BE" w:rsidRPr="00DC61D3" w:rsidRDefault="003566BE" w:rsidP="003566BE">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8677F50" w14:textId="77777777" w:rsidR="003566BE" w:rsidRPr="00DC61D3" w:rsidRDefault="003566BE" w:rsidP="003566BE">
            <w:pPr>
              <w:jc w:val="center"/>
              <w:rPr>
                <w:rFonts w:ascii="Arial" w:hAnsi="Arial"/>
                <w:b/>
                <w:lang w:val="en-US"/>
              </w:rPr>
            </w:pPr>
          </w:p>
          <w:p w14:paraId="258BEEBD" w14:textId="77777777" w:rsidR="003566BE" w:rsidRPr="00577BDA" w:rsidRDefault="003566BE" w:rsidP="003566BE">
            <w:pPr>
              <w:jc w:val="center"/>
              <w:rPr>
                <w:rFonts w:ascii="Arial" w:hAnsi="Arial" w:cs="Arial"/>
                <w:b/>
              </w:rPr>
            </w:pPr>
            <w:r w:rsidRPr="00DC61D3">
              <w:rPr>
                <w:rFonts w:ascii="Arial" w:hAnsi="Arial"/>
                <w:b/>
                <w:lang w:val="en-US"/>
              </w:rPr>
              <w:t>ANNEX IV</w:t>
            </w:r>
          </w:p>
        </w:tc>
      </w:tr>
      <w:tr w:rsidR="003566BE" w:rsidRPr="00577BDA" w14:paraId="15E9EB63" w14:textId="77777777" w:rsidTr="00367396">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AC89" w14:textId="77777777" w:rsidR="003566BE" w:rsidRPr="00577BDA" w:rsidRDefault="003566BE" w:rsidP="003566BE">
            <w:pPr>
              <w:jc w:val="center"/>
              <w:rPr>
                <w:rFonts w:ascii="Arial" w:hAnsi="Arial" w:cs="Arial"/>
                <w:b/>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E6E6" w14:textId="77777777" w:rsidR="003566BE" w:rsidRPr="00577BDA" w:rsidRDefault="003566BE" w:rsidP="003566BE">
            <w:pPr>
              <w:jc w:val="center"/>
              <w:rPr>
                <w:rFonts w:ascii="Arial" w:hAnsi="Arial" w:cs="Arial"/>
                <w:b/>
              </w:rPr>
            </w:pPr>
          </w:p>
        </w:tc>
      </w:tr>
      <w:tr w:rsidR="003566BE" w:rsidRPr="004A6856" w14:paraId="6636A103" w14:textId="77777777" w:rsidTr="00367396">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E2AC" w14:textId="77777777" w:rsidR="003566BE" w:rsidRPr="00577BDA" w:rsidRDefault="003566BE" w:rsidP="003566BE">
            <w:pPr>
              <w:jc w:val="center"/>
              <w:rPr>
                <w:rFonts w:ascii="Arial" w:hAnsi="Arial" w:cs="Arial"/>
                <w:b/>
              </w:rPr>
            </w:pPr>
            <w:r w:rsidRPr="00577BDA">
              <w:rPr>
                <w:rFonts w:ascii="Arial" w:hAnsi="Arial" w:cs="Arial"/>
                <w:b/>
              </w:rPr>
              <w:t>AO CONTRATO DE DISTRIBUIÇÃO DO UP2DATA</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FB2AE" w14:textId="77777777" w:rsidR="003566BE" w:rsidRPr="00577BDA" w:rsidRDefault="003566BE" w:rsidP="003566BE">
            <w:pPr>
              <w:jc w:val="center"/>
              <w:rPr>
                <w:lang w:val="en-US"/>
              </w:rPr>
            </w:pPr>
            <w:r w:rsidRPr="00577BDA">
              <w:rPr>
                <w:rFonts w:ascii="Arial" w:hAnsi="Arial" w:cs="Arial"/>
                <w:b/>
                <w:lang w:val="en-US"/>
              </w:rPr>
              <w:t>TO THE UP2DATA DISTRIBUTION AGREEMENT</w:t>
            </w:r>
          </w:p>
        </w:tc>
      </w:tr>
      <w:tr w:rsidR="003566BE" w:rsidRPr="004A6856" w14:paraId="4D9D01D2" w14:textId="77777777" w:rsidTr="004A6856">
        <w:trPr>
          <w:trHeight w:val="156"/>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EE31" w14:textId="77777777" w:rsidR="003566BE" w:rsidRPr="004A6856" w:rsidRDefault="003566BE" w:rsidP="003566BE">
            <w:pPr>
              <w:jc w:val="center"/>
              <w:rPr>
                <w:rFonts w:ascii="Arial" w:hAnsi="Arial" w:cs="Arial"/>
                <w:b/>
                <w:sz w:val="22"/>
                <w:szCs w:val="22"/>
                <w:lang w:val="en-US"/>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C28B" w14:textId="77777777" w:rsidR="003566BE" w:rsidRPr="004A6856" w:rsidRDefault="003566BE" w:rsidP="003566BE">
            <w:pPr>
              <w:jc w:val="center"/>
              <w:rPr>
                <w:rFonts w:ascii="Arial" w:hAnsi="Arial" w:cs="Arial"/>
                <w:b/>
                <w:sz w:val="22"/>
                <w:szCs w:val="22"/>
                <w:lang w:val="en-US"/>
              </w:rPr>
            </w:pPr>
          </w:p>
        </w:tc>
      </w:tr>
      <w:tr w:rsidR="003566BE" w:rsidRPr="004A6856" w14:paraId="29CA1A99"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BBF64" w14:textId="77777777" w:rsidR="003566BE" w:rsidRPr="004A6856" w:rsidRDefault="003566BE" w:rsidP="003566BE">
            <w:pPr>
              <w:jc w:val="center"/>
              <w:rPr>
                <w:rFonts w:ascii="Arial" w:hAnsi="Arial" w:cs="Arial"/>
                <w:b/>
                <w:sz w:val="22"/>
                <w:szCs w:val="22"/>
                <w:lang w:val="en-US"/>
              </w:rPr>
            </w:pPr>
          </w:p>
        </w:tc>
      </w:tr>
      <w:tr w:rsidR="003566BE" w:rsidRPr="00577BDA" w14:paraId="049B1EB7"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B2D0F" w14:textId="77777777" w:rsidR="003566BE" w:rsidRPr="00577BDA" w:rsidRDefault="003566BE" w:rsidP="003566BE">
            <w:pPr>
              <w:spacing w:line="300" w:lineRule="atLeast"/>
              <w:ind w:left="-108"/>
              <w:jc w:val="center"/>
              <w:rPr>
                <w:rFonts w:ascii="Arial" w:hAnsi="Arial" w:cs="Arial"/>
                <w:b/>
              </w:rPr>
            </w:pPr>
            <w:r w:rsidRPr="00577BDA">
              <w:rPr>
                <w:rFonts w:ascii="Arial" w:hAnsi="Arial" w:cs="Arial"/>
                <w:b/>
              </w:rPr>
              <w:t>Dados cadastrais do “</w:t>
            </w:r>
            <w:proofErr w:type="gramStart"/>
            <w:r w:rsidRPr="00577BDA">
              <w:rPr>
                <w:rFonts w:ascii="Arial" w:hAnsi="Arial" w:cs="Arial"/>
                <w:b/>
              </w:rPr>
              <w:t>Carrier”/</w:t>
            </w:r>
            <w:proofErr w:type="gramEnd"/>
            <w:r w:rsidRPr="00577BDA">
              <w:rPr>
                <w:rFonts w:ascii="Arial" w:hAnsi="Arial" w:cs="Arial"/>
                <w:b/>
              </w:rPr>
              <w:t xml:space="preserve"> </w:t>
            </w:r>
          </w:p>
          <w:p w14:paraId="2FAC6B3F" w14:textId="77777777" w:rsidR="003566BE" w:rsidRPr="00577BDA" w:rsidRDefault="003566BE" w:rsidP="003566BE">
            <w:pPr>
              <w:spacing w:line="300" w:lineRule="atLeast"/>
              <w:ind w:left="-108"/>
              <w:jc w:val="center"/>
              <w:rPr>
                <w:rFonts w:ascii="Arial" w:hAnsi="Arial" w:cs="Arial"/>
                <w:b/>
              </w:rPr>
            </w:pPr>
            <w:r w:rsidRPr="00577BDA">
              <w:rPr>
                <w:rFonts w:ascii="Arial" w:hAnsi="Arial" w:cs="Arial"/>
                <w:b/>
              </w:rPr>
              <w:t xml:space="preserve">Record Data </w:t>
            </w:r>
            <w:proofErr w:type="spellStart"/>
            <w:r w:rsidRPr="00577BDA">
              <w:rPr>
                <w:rFonts w:ascii="Arial" w:hAnsi="Arial" w:cs="Arial"/>
                <w:b/>
              </w:rPr>
              <w:t>of</w:t>
            </w:r>
            <w:proofErr w:type="spellEnd"/>
            <w:r w:rsidRPr="00577BDA">
              <w:rPr>
                <w:rFonts w:ascii="Arial" w:hAnsi="Arial" w:cs="Arial"/>
                <w:b/>
              </w:rPr>
              <w:t xml:space="preserve"> “Carrier”</w:t>
            </w:r>
          </w:p>
        </w:tc>
      </w:tr>
      <w:tr w:rsidR="003566BE" w:rsidRPr="00577BDA" w14:paraId="72CDD3FC" w14:textId="77777777" w:rsidTr="00367396">
        <w:trPr>
          <w:trHeight w:val="151"/>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0941" w14:textId="77777777" w:rsidR="003566BE" w:rsidRPr="004A6856" w:rsidRDefault="003566BE" w:rsidP="003566BE">
            <w:pPr>
              <w:jc w:val="center"/>
              <w:rPr>
                <w:rFonts w:ascii="Arial" w:hAnsi="Arial" w:cs="Arial"/>
                <w:b/>
                <w:sz w:val="16"/>
                <w:szCs w:val="20"/>
              </w:rPr>
            </w:pPr>
          </w:p>
        </w:tc>
      </w:tr>
      <w:tr w:rsidR="003566BE" w:rsidRPr="00577BDA" w14:paraId="06AF8A63" w14:textId="77777777" w:rsidTr="00367396">
        <w:trPr>
          <w:trHeight w:val="151"/>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4E6D" w14:textId="77777777" w:rsidR="003566BE" w:rsidRPr="000E349F" w:rsidRDefault="003566BE" w:rsidP="003566BE">
            <w:pPr>
              <w:spacing w:line="276" w:lineRule="auto"/>
              <w:jc w:val="center"/>
              <w:rPr>
                <w:rFonts w:ascii="Arial" w:hAnsi="Arial" w:cs="Arial"/>
                <w:b/>
                <w:sz w:val="20"/>
                <w:lang w:val="en-US"/>
              </w:rPr>
            </w:pPr>
            <w:r w:rsidRPr="000E349F">
              <w:rPr>
                <w:rFonts w:ascii="Arial" w:hAnsi="Arial" w:cs="Arial"/>
                <w:b/>
                <w:sz w:val="20"/>
                <w:lang w:val="en-US"/>
              </w:rPr>
              <w:t>Dados UP2DATA / UP2DATA Information</w:t>
            </w:r>
          </w:p>
        </w:tc>
      </w:tr>
      <w:tr w:rsidR="003566BE" w:rsidRPr="00577BDA" w14:paraId="57DF4E98" w14:textId="77777777" w:rsidTr="00367396">
        <w:trPr>
          <w:trHeight w:val="151"/>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CA2D4" w14:textId="77777777" w:rsidR="003566BE" w:rsidRPr="00577BDA" w:rsidRDefault="003566BE" w:rsidP="003566BE">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66BE" w:rsidRPr="00577BDA" w14:paraId="4FC7D57D"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042C" w14:textId="77777777" w:rsidR="003566BE" w:rsidRPr="004A6856" w:rsidRDefault="003566BE" w:rsidP="003566BE">
            <w:pPr>
              <w:spacing w:line="300" w:lineRule="atLeast"/>
              <w:ind w:left="284"/>
              <w:rPr>
                <w:sz w:val="18"/>
                <w:szCs w:val="18"/>
              </w:rPr>
            </w:pPr>
            <w:r w:rsidRPr="004A6856">
              <w:rPr>
                <w:rFonts w:ascii="Arial" w:hAnsi="Arial" w:cs="Arial"/>
                <w:b/>
                <w:sz w:val="22"/>
                <w:szCs w:val="22"/>
              </w:rPr>
              <w:t>1.</w:t>
            </w:r>
          </w:p>
        </w:tc>
      </w:tr>
      <w:tr w:rsidR="003566BE" w:rsidRPr="00577BDA" w14:paraId="3DEB9A61"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FD84" w14:textId="77777777" w:rsidR="003566BE" w:rsidRPr="00577BDA" w:rsidRDefault="003566BE" w:rsidP="003566BE">
            <w:r w:rsidRPr="007A3C63">
              <w:rPr>
                <w:rFonts w:ascii="Arial" w:hAnsi="Arial"/>
                <w:b/>
                <w:sz w:val="20"/>
              </w:rPr>
              <w:t>Denominação ou nome/</w:t>
            </w:r>
            <w:r w:rsidRPr="007A3C63">
              <w:rPr>
                <w:rFonts w:ascii="Arial" w:hAnsi="Arial"/>
                <w:b/>
                <w:i/>
                <w:sz w:val="20"/>
              </w:rPr>
              <w:t xml:space="preserve">Corporate </w:t>
            </w:r>
            <w:proofErr w:type="spellStart"/>
            <w:r w:rsidRPr="007A3C63">
              <w:rPr>
                <w:rFonts w:ascii="Arial" w:hAnsi="Arial"/>
                <w:b/>
                <w:i/>
                <w:sz w:val="20"/>
              </w:rPr>
              <w:t>name</w:t>
            </w:r>
            <w:proofErr w:type="spellEnd"/>
            <w:r w:rsidRPr="007A3C63">
              <w:rPr>
                <w:rFonts w:ascii="Arial" w:hAnsi="Arial"/>
                <w:b/>
                <w:i/>
                <w:sz w:val="20"/>
              </w:rPr>
              <w:t xml:space="preserve"> </w:t>
            </w:r>
            <w:proofErr w:type="spellStart"/>
            <w:r w:rsidRPr="007A3C63">
              <w:rPr>
                <w:rFonts w:ascii="Arial" w:hAnsi="Arial"/>
                <w:b/>
                <w:i/>
                <w:sz w:val="20"/>
              </w:rPr>
              <w:t>or</w:t>
            </w:r>
            <w:proofErr w:type="spellEnd"/>
            <w:r w:rsidRPr="007A3C63">
              <w:rPr>
                <w:rFonts w:ascii="Arial" w:hAnsi="Arial"/>
                <w:b/>
                <w:i/>
                <w:sz w:val="20"/>
              </w:rPr>
              <w:t xml:space="preserve"> </w:t>
            </w:r>
            <w:proofErr w:type="spellStart"/>
            <w:r w:rsidRPr="007A3C63">
              <w:rPr>
                <w:rFonts w:ascii="Arial" w:hAnsi="Arial"/>
                <w:b/>
                <w:i/>
                <w:sz w:val="20"/>
              </w:rPr>
              <w:t>name</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76E76E84"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E4485" w14:textId="77777777" w:rsidR="003566BE" w:rsidRPr="00577BDA" w:rsidRDefault="003566BE" w:rsidP="003566BE">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1C07482F"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7B3BE" w14:textId="77777777" w:rsidR="003566BE" w:rsidRPr="00577BDA" w:rsidRDefault="003566BE" w:rsidP="003566BE">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78EBA632"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E37A" w14:textId="77777777" w:rsidR="003566BE" w:rsidRPr="00577BDA" w:rsidRDefault="003566BE" w:rsidP="003566BE">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w:t>
            </w:r>
            <w:proofErr w:type="spellStart"/>
            <w:r w:rsidRPr="007A3C63">
              <w:rPr>
                <w:rFonts w:ascii="Arial" w:hAnsi="Arial"/>
                <w:b/>
                <w:sz w:val="20"/>
              </w:rPr>
              <w:t>commercial</w:t>
            </w:r>
            <w:proofErr w:type="spellEnd"/>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3D560C0B"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B511" w14:textId="77777777" w:rsidR="003566BE" w:rsidRPr="00577BDA" w:rsidRDefault="003566BE" w:rsidP="003566BE">
            <w:r w:rsidRPr="007A3C63">
              <w:rPr>
                <w:rFonts w:ascii="Arial" w:hAnsi="Arial"/>
                <w:b/>
                <w:sz w:val="20"/>
              </w:rPr>
              <w:t>E-mail (comercial) / E-mail (</w:t>
            </w:r>
            <w:proofErr w:type="spellStart"/>
            <w:r w:rsidRPr="007A3C63">
              <w:rPr>
                <w:rFonts w:ascii="Arial" w:hAnsi="Arial"/>
                <w:b/>
                <w:sz w:val="20"/>
              </w:rPr>
              <w:t>commercial</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363E5161"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C4B0" w14:textId="77777777" w:rsidR="003566BE" w:rsidRPr="00577BDA" w:rsidRDefault="003566BE" w:rsidP="003566BE">
            <w:pPr>
              <w:jc w:val="center"/>
              <w:rPr>
                <w:rFonts w:ascii="Arial" w:hAnsi="Arial" w:cs="Arial"/>
                <w:b/>
                <w:sz w:val="20"/>
              </w:rPr>
            </w:pPr>
          </w:p>
        </w:tc>
      </w:tr>
      <w:tr w:rsidR="003566BE" w:rsidRPr="00577BDA" w14:paraId="0C1EE490"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4CDFC" w14:textId="77777777" w:rsidR="003566BE" w:rsidRPr="00577BDA" w:rsidRDefault="003566BE" w:rsidP="003566BE">
            <w:pPr>
              <w:spacing w:line="276" w:lineRule="auto"/>
              <w:jc w:val="center"/>
              <w:rPr>
                <w:rFonts w:ascii="Arial" w:hAnsi="Arial" w:cs="Arial"/>
                <w:b/>
                <w:sz w:val="20"/>
              </w:rPr>
            </w:pPr>
            <w:r w:rsidRPr="00577BDA">
              <w:rPr>
                <w:rFonts w:ascii="Arial" w:hAnsi="Arial" w:cs="Arial"/>
                <w:b/>
                <w:sz w:val="20"/>
              </w:rPr>
              <w:t xml:space="preserve">Dados UP2DATA / UP2DATA </w:t>
            </w:r>
            <w:proofErr w:type="spellStart"/>
            <w:r w:rsidRPr="00577BDA">
              <w:rPr>
                <w:rFonts w:ascii="Arial" w:hAnsi="Arial" w:cs="Arial"/>
                <w:b/>
                <w:sz w:val="20"/>
              </w:rPr>
              <w:t>Information</w:t>
            </w:r>
            <w:proofErr w:type="spellEnd"/>
          </w:p>
        </w:tc>
      </w:tr>
      <w:tr w:rsidR="003566BE" w:rsidRPr="00577BDA" w14:paraId="7BB8264F"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31BA4" w14:textId="77777777" w:rsidR="003566BE" w:rsidRPr="00577BDA" w:rsidRDefault="003566BE" w:rsidP="003566BE">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66BE" w:rsidRPr="00577BDA" w14:paraId="15C7F638"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ACB1" w14:textId="77777777" w:rsidR="003566BE" w:rsidRPr="00577BDA" w:rsidRDefault="003566BE" w:rsidP="003566BE">
            <w:pPr>
              <w:spacing w:line="300" w:lineRule="atLeast"/>
              <w:ind w:left="284"/>
            </w:pPr>
            <w:r w:rsidRPr="00577BDA">
              <w:rPr>
                <w:rFonts w:ascii="Arial" w:hAnsi="Arial" w:cs="Arial"/>
                <w:b/>
              </w:rPr>
              <w:t>2.</w:t>
            </w:r>
          </w:p>
        </w:tc>
      </w:tr>
      <w:tr w:rsidR="003566BE" w:rsidRPr="00577BDA" w14:paraId="57DAEB17"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75BF" w14:textId="77777777" w:rsidR="003566BE" w:rsidRPr="00577BDA" w:rsidRDefault="003566BE" w:rsidP="003566BE">
            <w:r w:rsidRPr="007A3C63">
              <w:rPr>
                <w:rFonts w:ascii="Arial" w:hAnsi="Arial"/>
                <w:b/>
                <w:sz w:val="20"/>
              </w:rPr>
              <w:t>Denominação ou nome/</w:t>
            </w:r>
            <w:r w:rsidRPr="007A3C63">
              <w:rPr>
                <w:rFonts w:ascii="Arial" w:hAnsi="Arial"/>
                <w:b/>
                <w:i/>
                <w:sz w:val="20"/>
              </w:rPr>
              <w:t xml:space="preserve">Corporate </w:t>
            </w:r>
            <w:proofErr w:type="spellStart"/>
            <w:r w:rsidRPr="007A3C63">
              <w:rPr>
                <w:rFonts w:ascii="Arial" w:hAnsi="Arial"/>
                <w:b/>
                <w:i/>
                <w:sz w:val="20"/>
              </w:rPr>
              <w:t>name</w:t>
            </w:r>
            <w:proofErr w:type="spellEnd"/>
            <w:r w:rsidRPr="007A3C63">
              <w:rPr>
                <w:rFonts w:ascii="Arial" w:hAnsi="Arial"/>
                <w:b/>
                <w:i/>
                <w:sz w:val="20"/>
              </w:rPr>
              <w:t xml:space="preserve"> </w:t>
            </w:r>
            <w:proofErr w:type="spellStart"/>
            <w:r w:rsidRPr="007A3C63">
              <w:rPr>
                <w:rFonts w:ascii="Arial" w:hAnsi="Arial"/>
                <w:b/>
                <w:i/>
                <w:sz w:val="20"/>
              </w:rPr>
              <w:t>or</w:t>
            </w:r>
            <w:proofErr w:type="spellEnd"/>
            <w:r w:rsidRPr="007A3C63">
              <w:rPr>
                <w:rFonts w:ascii="Arial" w:hAnsi="Arial"/>
                <w:b/>
                <w:i/>
                <w:sz w:val="20"/>
              </w:rPr>
              <w:t xml:space="preserve"> </w:t>
            </w:r>
            <w:proofErr w:type="spellStart"/>
            <w:r w:rsidRPr="007A3C63">
              <w:rPr>
                <w:rFonts w:ascii="Arial" w:hAnsi="Arial"/>
                <w:b/>
                <w:i/>
                <w:sz w:val="20"/>
              </w:rPr>
              <w:t>name</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4B364880"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AEDF" w14:textId="77777777" w:rsidR="003566BE" w:rsidRPr="00577BDA" w:rsidRDefault="003566BE" w:rsidP="003566BE">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0E1DFD84"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25C5" w14:textId="77777777" w:rsidR="003566BE" w:rsidRPr="00577BDA" w:rsidRDefault="003566BE" w:rsidP="003566BE">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4549D894"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69AD" w14:textId="77777777" w:rsidR="003566BE" w:rsidRPr="00577BDA" w:rsidRDefault="003566BE" w:rsidP="003566BE">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w:t>
            </w:r>
            <w:proofErr w:type="spellStart"/>
            <w:r w:rsidRPr="007A3C63">
              <w:rPr>
                <w:rFonts w:ascii="Arial" w:hAnsi="Arial"/>
                <w:b/>
                <w:sz w:val="20"/>
              </w:rPr>
              <w:t>commercial</w:t>
            </w:r>
            <w:proofErr w:type="spellEnd"/>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400C0FF1"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9197" w14:textId="77777777" w:rsidR="003566BE" w:rsidRPr="00577BDA" w:rsidRDefault="003566BE" w:rsidP="003566BE">
            <w:r w:rsidRPr="007A3C63">
              <w:rPr>
                <w:rFonts w:ascii="Arial" w:hAnsi="Arial"/>
                <w:b/>
                <w:sz w:val="20"/>
              </w:rPr>
              <w:t>E-mail (comercial) / E-mail (</w:t>
            </w:r>
            <w:proofErr w:type="spellStart"/>
            <w:r w:rsidRPr="007A3C63">
              <w:rPr>
                <w:rFonts w:ascii="Arial" w:hAnsi="Arial"/>
                <w:b/>
                <w:sz w:val="20"/>
              </w:rPr>
              <w:t>commercial</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234B024B"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C7255" w14:textId="77777777" w:rsidR="003566BE" w:rsidRPr="00577BDA" w:rsidRDefault="003566BE" w:rsidP="003566BE">
            <w:pPr>
              <w:ind w:left="612"/>
              <w:rPr>
                <w:rFonts w:ascii="Arial" w:hAnsi="Arial" w:cs="Arial"/>
                <w:b/>
                <w:sz w:val="20"/>
                <w:szCs w:val="20"/>
              </w:rPr>
            </w:pPr>
          </w:p>
        </w:tc>
      </w:tr>
      <w:tr w:rsidR="003566BE" w:rsidRPr="00577BDA" w14:paraId="184EA50D"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3C1CE" w14:textId="77777777" w:rsidR="003566BE" w:rsidRPr="00577BDA" w:rsidRDefault="003566BE" w:rsidP="003566BE">
            <w:pPr>
              <w:spacing w:line="276" w:lineRule="auto"/>
              <w:jc w:val="center"/>
              <w:rPr>
                <w:rFonts w:ascii="Arial" w:hAnsi="Arial" w:cs="Arial"/>
                <w:b/>
                <w:sz w:val="20"/>
              </w:rPr>
            </w:pPr>
            <w:r w:rsidRPr="00577BDA">
              <w:rPr>
                <w:rFonts w:ascii="Arial" w:hAnsi="Arial" w:cs="Arial"/>
                <w:b/>
                <w:sz w:val="20"/>
              </w:rPr>
              <w:t xml:space="preserve">Dados UP2DATA / UP2DATA </w:t>
            </w:r>
            <w:proofErr w:type="spellStart"/>
            <w:r w:rsidRPr="00577BDA">
              <w:rPr>
                <w:rFonts w:ascii="Arial" w:hAnsi="Arial" w:cs="Arial"/>
                <w:b/>
                <w:sz w:val="20"/>
              </w:rPr>
              <w:t>Information</w:t>
            </w:r>
            <w:proofErr w:type="spellEnd"/>
          </w:p>
        </w:tc>
      </w:tr>
      <w:tr w:rsidR="003566BE" w:rsidRPr="00577BDA" w14:paraId="5C0B97AA"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9374" w14:textId="77777777" w:rsidR="003566BE" w:rsidRPr="00577BDA" w:rsidRDefault="003566BE" w:rsidP="003566BE">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66BE" w:rsidRPr="00577BDA" w14:paraId="27075D76"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63C62" w14:textId="77777777" w:rsidR="003566BE" w:rsidRPr="00577BDA" w:rsidRDefault="003566BE" w:rsidP="003566BE">
            <w:pPr>
              <w:spacing w:line="300" w:lineRule="atLeast"/>
              <w:ind w:left="284"/>
            </w:pPr>
            <w:r w:rsidRPr="00577BDA">
              <w:rPr>
                <w:rFonts w:ascii="Arial" w:hAnsi="Arial" w:cs="Arial"/>
                <w:b/>
              </w:rPr>
              <w:t>3.</w:t>
            </w:r>
          </w:p>
        </w:tc>
      </w:tr>
      <w:tr w:rsidR="003566BE" w:rsidRPr="00577BDA" w14:paraId="706851E5"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933E2" w14:textId="77777777" w:rsidR="003566BE" w:rsidRPr="00577BDA" w:rsidRDefault="003566BE" w:rsidP="003566BE">
            <w:r w:rsidRPr="007A3C63">
              <w:rPr>
                <w:rFonts w:ascii="Arial" w:hAnsi="Arial"/>
                <w:b/>
                <w:sz w:val="20"/>
              </w:rPr>
              <w:t>Denominação ou nome/</w:t>
            </w:r>
            <w:r w:rsidRPr="007A3C63">
              <w:rPr>
                <w:rFonts w:ascii="Arial" w:hAnsi="Arial"/>
                <w:b/>
                <w:i/>
                <w:sz w:val="20"/>
              </w:rPr>
              <w:t xml:space="preserve">Corporate </w:t>
            </w:r>
            <w:proofErr w:type="spellStart"/>
            <w:r w:rsidRPr="007A3C63">
              <w:rPr>
                <w:rFonts w:ascii="Arial" w:hAnsi="Arial"/>
                <w:b/>
                <w:i/>
                <w:sz w:val="20"/>
              </w:rPr>
              <w:t>name</w:t>
            </w:r>
            <w:proofErr w:type="spellEnd"/>
            <w:r w:rsidRPr="007A3C63">
              <w:rPr>
                <w:rFonts w:ascii="Arial" w:hAnsi="Arial"/>
                <w:b/>
                <w:i/>
                <w:sz w:val="20"/>
              </w:rPr>
              <w:t xml:space="preserve"> </w:t>
            </w:r>
            <w:proofErr w:type="spellStart"/>
            <w:r w:rsidRPr="007A3C63">
              <w:rPr>
                <w:rFonts w:ascii="Arial" w:hAnsi="Arial"/>
                <w:b/>
                <w:i/>
                <w:sz w:val="20"/>
              </w:rPr>
              <w:t>or</w:t>
            </w:r>
            <w:proofErr w:type="spellEnd"/>
            <w:r w:rsidRPr="007A3C63">
              <w:rPr>
                <w:rFonts w:ascii="Arial" w:hAnsi="Arial"/>
                <w:b/>
                <w:i/>
                <w:sz w:val="20"/>
              </w:rPr>
              <w:t xml:space="preserve"> </w:t>
            </w:r>
            <w:proofErr w:type="spellStart"/>
            <w:r w:rsidRPr="007A3C63">
              <w:rPr>
                <w:rFonts w:ascii="Arial" w:hAnsi="Arial"/>
                <w:b/>
                <w:i/>
                <w:sz w:val="20"/>
              </w:rPr>
              <w:t>name</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348B8B83"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B480" w14:textId="77777777" w:rsidR="003566BE" w:rsidRPr="00577BDA" w:rsidRDefault="003566BE" w:rsidP="003566BE">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40A0CA92"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E18D" w14:textId="77777777" w:rsidR="003566BE" w:rsidRPr="00577BDA" w:rsidRDefault="003566BE" w:rsidP="003566BE">
            <w:proofErr w:type="spellStart"/>
            <w:r w:rsidRPr="00DC61D3">
              <w:rPr>
                <w:rFonts w:ascii="Arial" w:hAnsi="Arial"/>
                <w:b/>
                <w:sz w:val="20"/>
                <w:lang w:val="en-US"/>
              </w:rPr>
              <w:t>Endereço</w:t>
            </w:r>
            <w:proofErr w:type="spellEnd"/>
            <w:r w:rsidRPr="00DC61D3">
              <w:rPr>
                <w:rFonts w:ascii="Arial" w:hAnsi="Arial"/>
                <w:b/>
                <w:sz w:val="20"/>
                <w:lang w:val="en-US"/>
              </w:rPr>
              <w:t xml:space="preserve">/Address: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45C90C6E"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0F8A" w14:textId="77777777" w:rsidR="003566BE" w:rsidRPr="00577BDA" w:rsidRDefault="003566BE" w:rsidP="003566BE">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w:t>
            </w:r>
            <w:proofErr w:type="spellStart"/>
            <w:r w:rsidRPr="007A3C63">
              <w:rPr>
                <w:rFonts w:ascii="Arial" w:hAnsi="Arial"/>
                <w:b/>
                <w:sz w:val="20"/>
              </w:rPr>
              <w:t>commercial</w:t>
            </w:r>
            <w:proofErr w:type="spellEnd"/>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7CC8CFE6"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B5FF" w14:textId="77777777" w:rsidR="003566BE" w:rsidRPr="00577BDA" w:rsidRDefault="003566BE" w:rsidP="003566BE">
            <w:r w:rsidRPr="007A3C63">
              <w:rPr>
                <w:rFonts w:ascii="Arial" w:hAnsi="Arial"/>
                <w:b/>
                <w:sz w:val="20"/>
              </w:rPr>
              <w:t>E-mail (comercial) / E-mail (</w:t>
            </w:r>
            <w:proofErr w:type="spellStart"/>
            <w:r w:rsidRPr="007A3C63">
              <w:rPr>
                <w:rFonts w:ascii="Arial" w:hAnsi="Arial"/>
                <w:b/>
                <w:sz w:val="20"/>
              </w:rPr>
              <w:t>commercial</w:t>
            </w:r>
            <w:proofErr w:type="spellEnd"/>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66BE" w:rsidRPr="00577BDA" w14:paraId="32676809" w14:textId="77777777" w:rsidTr="00367396">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CA9B5" w14:textId="77777777" w:rsidR="003566BE" w:rsidRPr="00577BDA" w:rsidRDefault="003566BE" w:rsidP="003566BE">
            <w:pPr>
              <w:jc w:val="both"/>
              <w:rPr>
                <w:rFonts w:ascii="Arial" w:hAnsi="Arial" w:cs="Arial"/>
                <w:sz w:val="20"/>
                <w:szCs w:val="20"/>
              </w:rPr>
            </w:pPr>
          </w:p>
        </w:tc>
      </w:tr>
      <w:tr w:rsidR="003566BE" w:rsidRPr="004A6856" w14:paraId="4AF04E1E" w14:textId="77777777" w:rsidTr="00367396">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EEE98" w14:textId="77777777" w:rsidR="003566BE" w:rsidRPr="00577BDA" w:rsidRDefault="003566BE" w:rsidP="003566BE">
            <w:pPr>
              <w:jc w:val="both"/>
            </w:pPr>
            <w:r w:rsidRPr="00577BDA">
              <w:rPr>
                <w:rFonts w:ascii="Arial" w:hAnsi="Arial" w:cs="Arial"/>
                <w:sz w:val="20"/>
                <w:szCs w:val="20"/>
              </w:rPr>
              <w:t xml:space="preserve">É considerado “Carrier” o </w:t>
            </w:r>
            <w:r w:rsidRPr="00577BDA">
              <w:rPr>
                <w:rFonts w:ascii="Arial" w:hAnsi="Arial" w:cs="Arial"/>
                <w:b/>
                <w:sz w:val="20"/>
                <w:szCs w:val="20"/>
              </w:rPr>
              <w:t xml:space="preserve">DISTRIBUIDOR DE DADOS </w:t>
            </w:r>
            <w:r w:rsidRPr="00577BDA">
              <w:rPr>
                <w:rFonts w:ascii="Arial" w:hAnsi="Arial" w:cs="Arial"/>
                <w:sz w:val="20"/>
                <w:szCs w:val="20"/>
              </w:rPr>
              <w:t xml:space="preserve">que fornece os </w:t>
            </w:r>
            <w:r w:rsidRPr="00577BDA">
              <w:rPr>
                <w:rFonts w:ascii="Arial" w:hAnsi="Arial" w:cs="Arial"/>
                <w:b/>
                <w:bCs/>
                <w:sz w:val="20"/>
                <w:szCs w:val="20"/>
              </w:rPr>
              <w:t>DADOS UP2DATA</w:t>
            </w:r>
            <w:r w:rsidRPr="00577BDA">
              <w:rPr>
                <w:rFonts w:ascii="Arial" w:hAnsi="Arial" w:cs="Arial"/>
                <w:sz w:val="20"/>
                <w:szCs w:val="20"/>
              </w:rPr>
              <w:t xml:space="preserve"> ao signatário deste contrato.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42872" w14:textId="77777777" w:rsidR="003566BE" w:rsidRPr="00577BDA" w:rsidRDefault="003566BE" w:rsidP="003566BE">
            <w:pPr>
              <w:jc w:val="both"/>
              <w:rPr>
                <w:lang w:val="en-US"/>
              </w:rPr>
            </w:pPr>
            <w:r w:rsidRPr="00577BDA">
              <w:rPr>
                <w:rFonts w:ascii="Arial" w:hAnsi="Arial" w:cs="Arial"/>
                <w:sz w:val="20"/>
                <w:szCs w:val="20"/>
                <w:lang w:val="en-US"/>
              </w:rPr>
              <w:t xml:space="preserve">It is considered a “Carrier” the </w:t>
            </w:r>
            <w:r w:rsidRPr="00577BDA">
              <w:rPr>
                <w:rFonts w:ascii="Arial" w:hAnsi="Arial" w:cs="Arial"/>
                <w:b/>
                <w:sz w:val="20"/>
                <w:szCs w:val="20"/>
                <w:lang w:val="en-US"/>
              </w:rPr>
              <w:t>DATA DISTRIBUTOR</w:t>
            </w:r>
            <w:r w:rsidRPr="00577BDA">
              <w:rPr>
                <w:rFonts w:ascii="Arial" w:hAnsi="Arial" w:cs="Arial"/>
                <w:sz w:val="20"/>
                <w:szCs w:val="20"/>
                <w:lang w:val="en-US"/>
              </w:rPr>
              <w:t xml:space="preserve"> that provides the </w:t>
            </w:r>
            <w:r w:rsidRPr="00577BDA">
              <w:rPr>
                <w:rFonts w:ascii="Arial" w:hAnsi="Arial" w:cs="Arial"/>
                <w:b/>
                <w:bCs/>
                <w:sz w:val="20"/>
                <w:szCs w:val="20"/>
                <w:lang w:val="en-US"/>
              </w:rPr>
              <w:t>UP2DATA</w:t>
            </w:r>
            <w:r w:rsidRPr="000E349F">
              <w:rPr>
                <w:rFonts w:ascii="Arial" w:hAnsi="Arial"/>
                <w:b/>
                <w:sz w:val="20"/>
                <w:lang w:val="en-US"/>
              </w:rPr>
              <w:t xml:space="preserve"> </w:t>
            </w:r>
            <w:r w:rsidRPr="00577BDA">
              <w:rPr>
                <w:rFonts w:ascii="Arial" w:hAnsi="Arial" w:cs="Arial"/>
                <w:b/>
                <w:bCs/>
                <w:sz w:val="20"/>
                <w:szCs w:val="20"/>
                <w:lang w:val="en-US"/>
              </w:rPr>
              <w:t>Information</w:t>
            </w:r>
            <w:r w:rsidRPr="00577BDA">
              <w:rPr>
                <w:rFonts w:ascii="Arial" w:hAnsi="Arial" w:cs="Arial"/>
                <w:sz w:val="20"/>
                <w:szCs w:val="20"/>
                <w:lang w:val="en-US"/>
              </w:rPr>
              <w:t xml:space="preserve"> to the entity signing the current Agreement.</w:t>
            </w:r>
          </w:p>
        </w:tc>
      </w:tr>
      <w:tr w:rsidR="003566BE" w:rsidRPr="004A6856" w14:paraId="6DF5588C" w14:textId="77777777" w:rsidTr="00367396">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1B148" w14:textId="77777777" w:rsidR="003566BE" w:rsidRPr="00577BDA" w:rsidRDefault="003566BE" w:rsidP="003566BE">
            <w:pPr>
              <w:jc w:val="both"/>
              <w:rPr>
                <w:rFonts w:ascii="Arial" w:hAnsi="Arial" w:cs="Arial"/>
                <w:sz w:val="20"/>
                <w:szCs w:val="20"/>
                <w:lang w:val="en-US"/>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15EF" w14:textId="77777777" w:rsidR="003566BE" w:rsidRPr="00577BDA" w:rsidRDefault="003566BE" w:rsidP="003566BE">
            <w:pPr>
              <w:jc w:val="both"/>
              <w:rPr>
                <w:rFonts w:ascii="Arial" w:hAnsi="Arial" w:cs="Arial"/>
                <w:sz w:val="20"/>
                <w:szCs w:val="20"/>
                <w:lang w:val="en-US"/>
              </w:rPr>
            </w:pPr>
          </w:p>
        </w:tc>
      </w:tr>
      <w:tr w:rsidR="003566BE" w:rsidRPr="004A6856" w14:paraId="19C1B2A3" w14:textId="77777777" w:rsidTr="004A6856">
        <w:trPr>
          <w:trHeight w:val="1551"/>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2F442" w14:textId="77777777" w:rsidR="003566BE" w:rsidRPr="00577BDA" w:rsidRDefault="003566BE" w:rsidP="003566BE">
            <w:pPr>
              <w:jc w:val="both"/>
              <w:rPr>
                <w:rFonts w:ascii="Arial" w:hAnsi="Arial" w:cs="Arial"/>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Pr="00577BDA">
              <w:rPr>
                <w:rFonts w:ascii="Arial" w:hAnsi="Arial" w:cs="Arial"/>
                <w:sz w:val="20"/>
                <w:szCs w:val="20"/>
              </w:rPr>
              <w:t xml:space="preserve"> se obriga a informar, por escrito e em no máximo cinco (5) dias, à </w:t>
            </w:r>
            <w:r w:rsidRPr="00577BDA">
              <w:rPr>
                <w:rFonts w:ascii="Arial" w:hAnsi="Arial" w:cs="Arial"/>
                <w:b/>
                <w:sz w:val="20"/>
                <w:szCs w:val="20"/>
              </w:rPr>
              <w:t>B3</w:t>
            </w:r>
            <w:r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17C7E" w14:textId="77777777" w:rsidR="003566BE" w:rsidRPr="00577BDA" w:rsidRDefault="003566BE" w:rsidP="003566BE">
            <w:pPr>
              <w:jc w:val="both"/>
              <w:rPr>
                <w:rFonts w:ascii="Arial" w:hAnsi="Arial" w:cs="Arial"/>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Pr="00577BDA">
              <w:rPr>
                <w:rFonts w:ascii="Arial" w:hAnsi="Arial" w:cs="Arial"/>
                <w:sz w:val="20"/>
                <w:szCs w:val="20"/>
                <w:lang w:val="en-US"/>
              </w:rPr>
              <w:t xml:space="preserve"> assumes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29C38ED" w14:textId="4A9690AC" w:rsidR="00351E3A" w:rsidRPr="000E349F" w:rsidRDefault="00351E3A" w:rsidP="004A6856">
      <w:pPr>
        <w:tabs>
          <w:tab w:val="left" w:pos="7635"/>
        </w:tabs>
        <w:jc w:val="both"/>
        <w:rPr>
          <w:rFonts w:ascii="Garamond" w:hAnsi="Garamond"/>
          <w:sz w:val="20"/>
          <w:lang w:val="en-US"/>
        </w:rPr>
      </w:pPr>
    </w:p>
    <w:sectPr w:rsidR="00351E3A" w:rsidRPr="000E349F" w:rsidSect="000E349F">
      <w:headerReference w:type="even" r:id="rId8"/>
      <w:headerReference w:type="default" r:id="rId9"/>
      <w:footerReference w:type="even" r:id="rId10"/>
      <w:footerReference w:type="default" r:id="rId11"/>
      <w:headerReference w:type="first" r:id="rId12"/>
      <w:footerReference w:type="first" r:id="rId13"/>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9B6E" w14:textId="77777777" w:rsidR="00DA06D3" w:rsidRDefault="00DA06D3">
      <w:r>
        <w:separator/>
      </w:r>
    </w:p>
  </w:endnote>
  <w:endnote w:type="continuationSeparator" w:id="0">
    <w:p w14:paraId="6B27DBD0" w14:textId="77777777" w:rsidR="00DA06D3" w:rsidRDefault="00DA06D3">
      <w:r>
        <w:continuationSeparator/>
      </w:r>
    </w:p>
  </w:endnote>
  <w:endnote w:type="continuationNotice" w:id="1">
    <w:p w14:paraId="7CE23F53" w14:textId="77777777" w:rsidR="00DA06D3" w:rsidRDefault="00DA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AE6A" w14:textId="77777777" w:rsidR="004A6856" w:rsidRDefault="004A68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173A" w14:textId="5D7DBA7F" w:rsidR="00552A8C" w:rsidRDefault="004A6856" w:rsidP="00641A50">
    <w:pPr>
      <w:pStyle w:val="Rodap"/>
      <w:ind w:left="-142"/>
      <w:jc w:val="right"/>
      <w:rPr>
        <w:i/>
        <w:iCs/>
        <w:sz w:val="20"/>
        <w:szCs w:val="20"/>
      </w:rPr>
    </w:pPr>
    <w:r>
      <w:rPr>
        <w:i/>
        <w:iCs/>
        <w:noProof/>
        <w:sz w:val="20"/>
        <w:szCs w:val="20"/>
      </w:rPr>
      <mc:AlternateContent>
        <mc:Choice Requires="wps">
          <w:drawing>
            <wp:anchor distT="0" distB="0" distL="114300" distR="114300" simplePos="0" relativeHeight="251664384" behindDoc="0" locked="0" layoutInCell="0" allowOverlap="1" wp14:anchorId="3B6891DF" wp14:editId="722BED4A">
              <wp:simplePos x="0" y="0"/>
              <wp:positionH relativeFrom="page">
                <wp:posOffset>0</wp:posOffset>
              </wp:positionH>
              <wp:positionV relativeFrom="page">
                <wp:posOffset>10227945</wp:posOffset>
              </wp:positionV>
              <wp:extent cx="7560310" cy="273050"/>
              <wp:effectExtent l="0" t="0" r="0" b="12700"/>
              <wp:wrapNone/>
              <wp:docPr id="2" name="MSIPCM99fa4ca8837ffec5560b1c31" descr="{&quot;HashCode&quot;:-106462368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C3889" w14:textId="0C0EA3A5" w:rsidR="004A6856" w:rsidRPr="004A6856" w:rsidRDefault="004A6856" w:rsidP="004A6856">
                          <w:pPr>
                            <w:jc w:val="center"/>
                            <w:rPr>
                              <w:rFonts w:ascii="Calibri" w:hAnsi="Calibri" w:cs="Calibri"/>
                              <w:color w:val="000000"/>
                              <w:sz w:val="20"/>
                            </w:rPr>
                          </w:pPr>
                          <w:r w:rsidRPr="004A6856">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6891DF" id="_x0000_t202" coordsize="21600,21600" o:spt="202" path="m,l,21600r21600,l21600,xe">
              <v:stroke joinstyle="miter"/>
              <v:path gradientshapeok="t" o:connecttype="rect"/>
            </v:shapetype>
            <v:shape id="MSIPCM99fa4ca8837ffec5560b1c31" o:spid="_x0000_s1026" type="#_x0000_t202" alt="{&quot;HashCode&quot;:-1064623683,&quot;Height&quot;:841.0,&quot;Width&quot;:595.0,&quot;Placement&quot;:&quot;Footer&quot;,&quot;Index&quot;:&quot;Primary&quot;,&quot;Section&quot;:1,&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1BC3889" w14:textId="0C0EA3A5" w:rsidR="004A6856" w:rsidRPr="004A6856" w:rsidRDefault="004A6856" w:rsidP="004A6856">
                    <w:pPr>
                      <w:jc w:val="center"/>
                      <w:rPr>
                        <w:rFonts w:ascii="Calibri" w:hAnsi="Calibri" w:cs="Calibri"/>
                        <w:color w:val="000000"/>
                        <w:sz w:val="20"/>
                      </w:rPr>
                    </w:pPr>
                    <w:r w:rsidRPr="004A6856">
                      <w:rPr>
                        <w:rFonts w:ascii="Calibri" w:hAnsi="Calibri" w:cs="Calibri"/>
                        <w:color w:val="000000"/>
                        <w:sz w:val="20"/>
                      </w:rPr>
                      <w:t>INFORMAÇÃO INTERNA – INTERNAL INFORMATION</w:t>
                    </w:r>
                  </w:p>
                </w:txbxContent>
              </v:textbox>
              <w10:wrap anchorx="page" anchory="page"/>
            </v:shape>
          </w:pict>
        </mc:Fallback>
      </mc:AlternateContent>
    </w:r>
    <w:r w:rsidR="00367396">
      <w:rPr>
        <w:i/>
        <w:iCs/>
        <w:noProof/>
        <w:sz w:val="20"/>
        <w:szCs w:val="20"/>
      </w:rPr>
      <mc:AlternateContent>
        <mc:Choice Requires="wps">
          <w:drawing>
            <wp:anchor distT="0" distB="0" distL="114300" distR="114300" simplePos="0" relativeHeight="251663360" behindDoc="0" locked="0" layoutInCell="0" allowOverlap="1" wp14:anchorId="1147DB3E" wp14:editId="28DDB049">
              <wp:simplePos x="0" y="0"/>
              <wp:positionH relativeFrom="page">
                <wp:align>center</wp:align>
              </wp:positionH>
              <wp:positionV relativeFrom="page">
                <wp:align>bottom</wp:align>
              </wp:positionV>
              <wp:extent cx="7772400" cy="463550"/>
              <wp:effectExtent l="0" t="0" r="0" b="12700"/>
              <wp:wrapNone/>
              <wp:docPr id="4" name="MSIPCM53604e049d2639d2a0dd14a8" descr="{&quot;HashCode&quot;:-106462368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65979" w14:textId="4DD25801" w:rsidR="00367396" w:rsidRPr="00367396" w:rsidRDefault="00367396" w:rsidP="00367396">
                          <w:pPr>
                            <w:jc w:val="center"/>
                            <w:rPr>
                              <w:rFonts w:ascii="Calibri" w:hAnsi="Calibri" w:cs="Calibri"/>
                              <w:color w:val="000000"/>
                              <w:sz w:val="20"/>
                            </w:rPr>
                          </w:pPr>
                          <w:r w:rsidRPr="00367396">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147DB3E" id="MSIPCM53604e049d2639d2a0dd14a8" o:spid="_x0000_s1027" type="#_x0000_t202" alt="{&quot;HashCode&quot;:-1064623683,&quot;Height&quot;:9999999.0,&quot;Width&quot;:9999999.0,&quot;Placement&quot;:&quot;Footer&quot;,&quot;Index&quot;:&quot;Primary&quot;,&quot;Section&quot;:2,&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A565979" w14:textId="4DD25801" w:rsidR="00367396" w:rsidRPr="00367396" w:rsidRDefault="00367396" w:rsidP="00367396">
                    <w:pPr>
                      <w:jc w:val="center"/>
                      <w:rPr>
                        <w:rFonts w:ascii="Calibri" w:hAnsi="Calibri" w:cs="Calibri"/>
                        <w:color w:val="000000"/>
                        <w:sz w:val="20"/>
                      </w:rPr>
                    </w:pPr>
                    <w:r w:rsidRPr="00367396">
                      <w:rPr>
                        <w:rFonts w:ascii="Calibri" w:hAnsi="Calibri" w:cs="Calibri"/>
                        <w:color w:val="000000"/>
                        <w:sz w:val="20"/>
                      </w:rPr>
                      <w:t>INFORMAÇÃO INTERNA – INTERNAL INFORMATION</w:t>
                    </w:r>
                  </w:p>
                </w:txbxContent>
              </v:textbox>
              <w10:wrap anchorx="page" anchory="page"/>
            </v:shape>
          </w:pict>
        </mc:Fallback>
      </mc:AlternateContent>
    </w:r>
    <w:r w:rsidR="00552A8C">
      <w:rPr>
        <w:i/>
        <w:iCs/>
        <w:noProof/>
        <w:sz w:val="20"/>
        <w:szCs w:val="20"/>
      </w:rPr>
      <mc:AlternateContent>
        <mc:Choice Requires="wps">
          <w:drawing>
            <wp:anchor distT="0" distB="0" distL="114300" distR="114300" simplePos="0" relativeHeight="251661312" behindDoc="0" locked="0" layoutInCell="0" allowOverlap="1" wp14:anchorId="1A043DBD" wp14:editId="1330152C">
              <wp:simplePos x="0" y="0"/>
              <wp:positionH relativeFrom="page">
                <wp:align>center</wp:align>
              </wp:positionH>
              <wp:positionV relativeFrom="page">
                <wp:align>bottom</wp:align>
              </wp:positionV>
              <wp:extent cx="7772400" cy="463550"/>
              <wp:effectExtent l="0" t="0" r="0" b="12700"/>
              <wp:wrapNone/>
              <wp:docPr id="3" name="MSIPCM3ea74c0ea261b519fb30c116" descr="{&quot;HashCode&quot;:-10646236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C2452" w14:textId="7B5D81DE"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A043DBD" id="MSIPCM3ea74c0ea261b519fb30c116" o:spid="_x0000_s1028" type="#_x0000_t202" alt="{&quot;HashCode&quot;:-1064623683,&quot;Height&quot;:9999999.0,&quot;Width&quot;:9999999.0,&quot;Placement&quot;:&quot;Footer&quot;,&quot;Index&quot;:&quot;Primary&quot;,&quot;Section&quot;:3,&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5FDC2452" w14:textId="7B5D81DE"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v:textbox>
              <w10:wrap anchorx="page" anchory="page"/>
            </v:shape>
          </w:pict>
        </mc:Fallback>
      </mc:AlternateContent>
    </w:r>
  </w:p>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2123246C" w:rsidR="00641A50" w:rsidRPr="00702B1E" w:rsidRDefault="00641A50" w:rsidP="00641A50">
        <w:pPr>
          <w:pStyle w:val="Rodap"/>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w:t>
        </w:r>
        <w:proofErr w:type="spellStart"/>
        <w:r w:rsidRPr="00702B1E">
          <w:rPr>
            <w:rFonts w:ascii="Arial" w:hAnsi="Arial"/>
            <w:i/>
            <w:sz w:val="16"/>
            <w:szCs w:val="16"/>
          </w:rPr>
          <w:t>of</w:t>
        </w:r>
        <w:proofErr w:type="spellEnd"/>
        <w:r w:rsidRPr="00702B1E">
          <w:rPr>
            <w:rFonts w:ascii="Arial" w:hAnsi="Arial"/>
            <w:i/>
            <w:sz w:val="16"/>
            <w:szCs w:val="16"/>
          </w:rPr>
          <w:t xml:space="preserve">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DA06D3" w:rsidP="00641A50">
        <w:pPr>
          <w:pStyle w:val="Rodap"/>
          <w:ind w:left="-142"/>
          <w:jc w:val="right"/>
          <w:rPr>
            <w:rFonts w:ascii="Arial" w:hAnsi="Arial" w:cs="Arial"/>
            <w:i/>
            <w:iCs/>
            <w:sz w:val="16"/>
            <w:szCs w:val="16"/>
          </w:rPr>
        </w:pPr>
      </w:p>
    </w:sdtContent>
  </w:sdt>
  <w:p w14:paraId="59AD8B0A" w14:textId="77777777" w:rsidR="00E54A8A" w:rsidRDefault="00E54A8A" w:rsidP="00E54A8A">
    <w:pPr>
      <w:pStyle w:val="Rodap"/>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w:t>
    </w:r>
    <w:proofErr w:type="spellStart"/>
    <w:r w:rsidRPr="00702B1E">
      <w:rPr>
        <w:rFonts w:ascii="Arial" w:hAnsi="Arial" w:cs="Arial"/>
        <w:i/>
        <w:iCs/>
        <w:sz w:val="16"/>
        <w:szCs w:val="16"/>
      </w:rPr>
      <w:t>Distribution</w:t>
    </w:r>
    <w:proofErr w:type="spellEnd"/>
    <w:r w:rsidRPr="00702B1E">
      <w:rPr>
        <w:rFonts w:ascii="Arial" w:hAnsi="Arial" w:cs="Arial"/>
        <w:i/>
        <w:iCs/>
        <w:sz w:val="16"/>
        <w:szCs w:val="16"/>
      </w:rPr>
      <w:t xml:space="preserve"> </w:t>
    </w:r>
    <w:proofErr w:type="spellStart"/>
    <w:r w:rsidRPr="00702B1E">
      <w:rPr>
        <w:rFonts w:ascii="Arial" w:hAnsi="Arial" w:cs="Arial"/>
        <w:i/>
        <w:iCs/>
        <w:sz w:val="16"/>
        <w:szCs w:val="16"/>
      </w:rPr>
      <w:t>Agreement</w:t>
    </w:r>
    <w:proofErr w:type="spellEnd"/>
    <w:r w:rsidRPr="00702B1E">
      <w:rPr>
        <w:rFonts w:ascii="Arial" w:hAnsi="Arial" w:cs="Arial"/>
        <w:i/>
        <w:iCs/>
        <w:sz w:val="16"/>
        <w:szCs w:val="16"/>
      </w:rPr>
      <w:t>.</w:t>
    </w:r>
    <w:r w:rsidRPr="00702B1E">
      <w:rPr>
        <w:rFonts w:ascii="Arial" w:hAnsi="Arial"/>
        <w:i/>
        <w:sz w:val="16"/>
        <w:szCs w:val="16"/>
      </w:rPr>
      <w:t xml:space="preserve"> </w:t>
    </w:r>
  </w:p>
  <w:p w14:paraId="10BE7E9B" w14:textId="5ED67455" w:rsidR="00641A50" w:rsidRPr="000E349F" w:rsidRDefault="00E54A8A" w:rsidP="000E349F">
    <w:pPr>
      <w:pStyle w:val="Rodap"/>
      <w:rPr>
        <w:rFonts w:ascii="Arial" w:hAnsi="Arial"/>
        <w:i/>
        <w:sz w:val="20"/>
      </w:rPr>
    </w:pPr>
    <w:r>
      <w:rPr>
        <w:rFonts w:ascii="Arial" w:hAnsi="Arial"/>
        <w:i/>
        <w:sz w:val="16"/>
        <w:szCs w:val="16"/>
      </w:rPr>
      <w:t xml:space="preserve">Versão / </w:t>
    </w:r>
    <w:proofErr w:type="spellStart"/>
    <w:r>
      <w:rPr>
        <w:rFonts w:ascii="Arial" w:hAnsi="Arial"/>
        <w:i/>
        <w:sz w:val="16"/>
        <w:szCs w:val="16"/>
      </w:rPr>
      <w:t>Version</w:t>
    </w:r>
    <w:proofErr w:type="spellEnd"/>
    <w:r>
      <w:rPr>
        <w:rFonts w:ascii="Arial" w:hAnsi="Arial"/>
        <w:i/>
        <w:sz w:val="16"/>
        <w:szCs w:val="16"/>
      </w:rPr>
      <w:t xml:space="preserve">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5516" w14:textId="77777777" w:rsidR="004A6856" w:rsidRDefault="004A68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40E5" w14:textId="77777777" w:rsidR="00DA06D3" w:rsidRDefault="00DA06D3">
      <w:r>
        <w:rPr>
          <w:color w:val="000000"/>
        </w:rPr>
        <w:separator/>
      </w:r>
    </w:p>
  </w:footnote>
  <w:footnote w:type="continuationSeparator" w:id="0">
    <w:p w14:paraId="4B03AB7C" w14:textId="77777777" w:rsidR="00DA06D3" w:rsidRDefault="00DA06D3">
      <w:r>
        <w:continuationSeparator/>
      </w:r>
    </w:p>
  </w:footnote>
  <w:footnote w:type="continuationNotice" w:id="1">
    <w:p w14:paraId="4E6A6205" w14:textId="77777777" w:rsidR="00DA06D3" w:rsidRDefault="00DA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86C5" w14:textId="77777777" w:rsidR="004A6856" w:rsidRDefault="004A68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2ACC" w14:textId="77777777" w:rsidR="004A6856" w:rsidRDefault="004A685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D5C5" w14:textId="77777777" w:rsidR="004A6856" w:rsidRDefault="004A68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5AHZsAB9VeKmAEo+ESF8XS8CjXYkcmrB/Y90WGPYaFx/pot3Z/UBUyudOSs0/vD9xLAVq9N662GMfAjYwYJVkA==" w:salt="o3F9m50WvBRcvxiumeEYA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5A"/>
    <w:rsid w:val="00094561"/>
    <w:rsid w:val="000A5DED"/>
    <w:rsid w:val="000C4DAB"/>
    <w:rsid w:val="000D7378"/>
    <w:rsid w:val="000E349F"/>
    <w:rsid w:val="000E4A30"/>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204D61"/>
    <w:rsid w:val="002059FF"/>
    <w:rsid w:val="00223518"/>
    <w:rsid w:val="002259DC"/>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566BE"/>
    <w:rsid w:val="00367396"/>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A6856"/>
    <w:rsid w:val="004C0827"/>
    <w:rsid w:val="004D5B88"/>
    <w:rsid w:val="0050370F"/>
    <w:rsid w:val="00505305"/>
    <w:rsid w:val="005071F9"/>
    <w:rsid w:val="00507F5D"/>
    <w:rsid w:val="00520EDB"/>
    <w:rsid w:val="0052397E"/>
    <w:rsid w:val="00527B45"/>
    <w:rsid w:val="00533190"/>
    <w:rsid w:val="00551421"/>
    <w:rsid w:val="00552A8C"/>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D03224"/>
    <w:rsid w:val="00D06888"/>
    <w:rsid w:val="00D1226A"/>
    <w:rsid w:val="00D249C2"/>
    <w:rsid w:val="00D36686"/>
    <w:rsid w:val="00D47095"/>
    <w:rsid w:val="00D52FD8"/>
    <w:rsid w:val="00D72410"/>
    <w:rsid w:val="00D83AA0"/>
    <w:rsid w:val="00DA06D3"/>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2">
    <w:name w:val="WW_OutlineListStyle_2"/>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lang w:eastAsia="pt-BR"/>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4"/>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numbering" w:customStyle="1" w:styleId="WWOutlineListStyle1">
    <w:name w:val="WW_OutlineListStyle_1"/>
    <w:basedOn w:val="Semlista"/>
    <w:pPr>
      <w:numPr>
        <w:numId w:val="2"/>
      </w:numPr>
    </w:pPr>
  </w:style>
  <w:style w:type="numbering" w:customStyle="1" w:styleId="WWOutlineListStyle">
    <w:name w:val="WW_OutlineListStyle"/>
    <w:basedOn w:val="Semlista"/>
    <w:pPr>
      <w:numPr>
        <w:numId w:val="3"/>
      </w:numPr>
    </w:pPr>
  </w:style>
  <w:style w:type="numbering" w:customStyle="1" w:styleId="LFO3">
    <w:name w:val="LFO3"/>
    <w:basedOn w:val="Semlista"/>
    <w:pPr>
      <w:numPr>
        <w:numId w:val="4"/>
      </w:numPr>
    </w:pPr>
  </w:style>
  <w:style w:type="character" w:customStyle="1" w:styleId="MenoPendente1">
    <w:name w:val="Menção Pendente1"/>
    <w:basedOn w:val="Fontepargpadro"/>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Fontepargpadro"/>
    <w:rsid w:val="00E6394D"/>
  </w:style>
  <w:style w:type="character" w:customStyle="1" w:styleId="eop">
    <w:name w:val="eop"/>
    <w:basedOn w:val="Fontepargpadro"/>
    <w:rsid w:val="00E6394D"/>
  </w:style>
  <w:style w:type="character" w:customStyle="1" w:styleId="spellingerror">
    <w:name w:val="spellingerror"/>
    <w:basedOn w:val="Fontepargpadro"/>
    <w:rsid w:val="00E6394D"/>
  </w:style>
  <w:style w:type="character" w:customStyle="1" w:styleId="contextualspellingandgrammarerror">
    <w:name w:val="contextualspellingandgrammarerror"/>
    <w:basedOn w:val="Fontepargpadro"/>
    <w:rsid w:val="00E6394D"/>
  </w:style>
  <w:style w:type="character" w:styleId="MenoPendente">
    <w:name w:val="Unresolved Mention"/>
    <w:basedOn w:val="Fontepargpadro"/>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07A2-9A07-4208-A42B-A7472E76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1882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Julia Valerio da Fonseca</cp:lastModifiedBy>
  <cp:revision>4</cp:revision>
  <cp:lastPrinted>2020-02-26T21:41:00Z</cp:lastPrinted>
  <dcterms:created xsi:type="dcterms:W3CDTF">2022-03-07T18:37:00Z</dcterms:created>
  <dcterms:modified xsi:type="dcterms:W3CDTF">2022-03-08T15:13:00Z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2020-04-24T14:59:14Z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50e3ca96-b302-40de-9201-5ed2fb5f2a67</vt:lpwstr>
  </property>
  <property fmtid="{D5CDD505-2E9C-101B-9397-08002B2CF9AE}" pid="13" name="MSIP_Label_4aeda764-ac5d-4c78-8b24-fe1405747852_ContentBits">
    <vt:lpwstr>2</vt:lpwstr>
  </property>
</Properties>
</file>