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FAAD" w14:textId="77777777" w:rsidR="00193BEC" w:rsidRPr="006117A7" w:rsidRDefault="00193BEC" w:rsidP="00193BEC">
      <w:pPr>
        <w:tabs>
          <w:tab w:val="center" w:pos="4252"/>
          <w:tab w:val="left" w:pos="7590"/>
        </w:tabs>
        <w:spacing w:after="0" w:line="240" w:lineRule="auto"/>
        <w:jc w:val="center"/>
        <w:rPr>
          <w:b/>
          <w:caps/>
          <w:sz w:val="24"/>
          <w:szCs w:val="24"/>
        </w:rPr>
      </w:pPr>
      <w:r w:rsidRPr="006117A7">
        <w:rPr>
          <w:b/>
          <w:caps/>
          <w:sz w:val="24"/>
          <w:szCs w:val="24"/>
        </w:rPr>
        <w:t xml:space="preserve">Termo de </w:t>
      </w:r>
      <w:r>
        <w:rPr>
          <w:b/>
          <w:caps/>
          <w:sz w:val="24"/>
          <w:szCs w:val="24"/>
        </w:rPr>
        <w:t>credenciamento ao Programa de Formador de Mercado</w:t>
      </w:r>
    </w:p>
    <w:p w14:paraId="6317A559" w14:textId="77777777" w:rsidR="00193BEC" w:rsidRPr="0066300B" w:rsidRDefault="00193BEC" w:rsidP="00193BEC">
      <w:pPr>
        <w:tabs>
          <w:tab w:val="center" w:pos="4252"/>
          <w:tab w:val="left" w:pos="7590"/>
        </w:tabs>
        <w:spacing w:after="0" w:line="240" w:lineRule="auto"/>
        <w:jc w:val="center"/>
        <w:rPr>
          <w:b/>
          <w:caps/>
          <w:sz w:val="24"/>
          <w:szCs w:val="24"/>
          <w:lang w:val="en-US"/>
        </w:rPr>
      </w:pPr>
      <w:r w:rsidRPr="0066300B">
        <w:rPr>
          <w:b/>
          <w:caps/>
          <w:sz w:val="24"/>
          <w:szCs w:val="24"/>
          <w:lang w:val="en-US"/>
        </w:rPr>
        <w:t xml:space="preserve">ATUAÇÃO para OPÇÕES SOBRE AÇÕES/ </w:t>
      </w:r>
      <w:r w:rsidRPr="00FB3E96">
        <w:rPr>
          <w:b/>
          <w:i/>
          <w:caps/>
          <w:sz w:val="24"/>
          <w:szCs w:val="24"/>
          <w:lang w:val="en-US"/>
        </w:rPr>
        <w:t>Term of Accreditation</w:t>
      </w:r>
      <w:r w:rsidRPr="00FB3E96">
        <w:rPr>
          <w:rFonts w:eastAsia="Calibri" w:cs="Arial"/>
          <w:i/>
          <w:lang w:val="en-US"/>
        </w:rPr>
        <w:t xml:space="preserve"> </w:t>
      </w:r>
      <w:r w:rsidRPr="00FB3E96">
        <w:rPr>
          <w:b/>
          <w:i/>
          <w:caps/>
          <w:sz w:val="24"/>
          <w:szCs w:val="24"/>
          <w:lang w:val="en-US"/>
        </w:rPr>
        <w:t>WITH the market maker program equity options ACTIVITY</w:t>
      </w:r>
    </w:p>
    <w:p w14:paraId="1D2F33C1" w14:textId="77777777" w:rsidR="00193BEC" w:rsidRPr="0066300B" w:rsidRDefault="00193BEC" w:rsidP="00193BEC">
      <w:pPr>
        <w:tabs>
          <w:tab w:val="center" w:pos="4252"/>
          <w:tab w:val="left" w:pos="7590"/>
        </w:tabs>
        <w:spacing w:after="0" w:line="240" w:lineRule="auto"/>
        <w:jc w:val="center"/>
        <w:rPr>
          <w:b/>
          <w:caps/>
          <w:sz w:val="24"/>
          <w:szCs w:val="24"/>
          <w:lang w:val="en-US"/>
        </w:rPr>
      </w:pPr>
    </w:p>
    <w:p w14:paraId="36E14696" w14:textId="77777777" w:rsidR="00193BEC" w:rsidRPr="0066300B" w:rsidRDefault="00193BEC" w:rsidP="00193BEC">
      <w:pPr>
        <w:tabs>
          <w:tab w:val="center" w:pos="4252"/>
          <w:tab w:val="left" w:pos="7590"/>
        </w:tabs>
        <w:spacing w:after="0" w:line="240" w:lineRule="auto"/>
        <w:jc w:val="center"/>
        <w:rPr>
          <w:b/>
          <w:caps/>
          <w:sz w:val="24"/>
          <w:szCs w:val="24"/>
          <w:lang w:val="en-US"/>
        </w:rPr>
      </w:pPr>
    </w:p>
    <w:tbl>
      <w:tblPr>
        <w:tblStyle w:val="TableGrid"/>
        <w:tblW w:w="8789" w:type="dxa"/>
        <w:jc w:val="center"/>
        <w:tblLayout w:type="fixed"/>
        <w:tblLook w:val="04A0" w:firstRow="1" w:lastRow="0" w:firstColumn="1" w:lastColumn="0" w:noHBand="0" w:noVBand="1"/>
      </w:tblPr>
      <w:tblGrid>
        <w:gridCol w:w="3087"/>
        <w:gridCol w:w="300"/>
        <w:gridCol w:w="1144"/>
        <w:gridCol w:w="236"/>
        <w:gridCol w:w="1460"/>
        <w:gridCol w:w="9"/>
        <w:gridCol w:w="240"/>
        <w:gridCol w:w="44"/>
        <w:gridCol w:w="2221"/>
        <w:gridCol w:w="48"/>
      </w:tblGrid>
      <w:tr w:rsidR="00193BEC" w:rsidRPr="006117A7" w14:paraId="5952CB89"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7B5DA94D" w14:textId="77777777" w:rsidR="00193BEC" w:rsidRPr="006117A7" w:rsidRDefault="00193BEC" w:rsidP="00417A96">
            <w:pPr>
              <w:jc w:val="both"/>
              <w:rPr>
                <w:sz w:val="24"/>
                <w:szCs w:val="24"/>
              </w:rPr>
            </w:pPr>
            <w:r w:rsidRPr="006117A7">
              <w:rPr>
                <w:rFonts w:cs="Arial"/>
                <w:b/>
                <w:sz w:val="24"/>
                <w:szCs w:val="24"/>
              </w:rPr>
              <w:t>Formador de Mercado</w:t>
            </w:r>
            <w:r>
              <w:rPr>
                <w:rFonts w:cs="Arial"/>
                <w:b/>
                <w:sz w:val="24"/>
                <w:szCs w:val="24"/>
              </w:rPr>
              <w:t xml:space="preserve">/ </w:t>
            </w:r>
            <w:r w:rsidRPr="00FB3E96">
              <w:rPr>
                <w:rFonts w:cs="Arial"/>
                <w:b/>
                <w:i/>
                <w:sz w:val="24"/>
                <w:szCs w:val="24"/>
              </w:rPr>
              <w:t>Market Maker</w:t>
            </w:r>
          </w:p>
        </w:tc>
        <w:tc>
          <w:tcPr>
            <w:tcW w:w="284" w:type="dxa"/>
            <w:gridSpan w:val="2"/>
            <w:tcBorders>
              <w:top w:val="nil"/>
              <w:left w:val="nil"/>
              <w:bottom w:val="nil"/>
              <w:right w:val="nil"/>
            </w:tcBorders>
            <w:shd w:val="clear" w:color="auto" w:fill="D9D9D9" w:themeFill="background1" w:themeFillShade="D9"/>
          </w:tcPr>
          <w:p w14:paraId="5334F3BF"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177BB22" w14:textId="77777777" w:rsidR="00193BEC" w:rsidRPr="006117A7" w:rsidRDefault="00193BEC" w:rsidP="00417A96">
            <w:pPr>
              <w:rPr>
                <w:sz w:val="24"/>
                <w:szCs w:val="24"/>
              </w:rPr>
            </w:pPr>
            <w:r w:rsidRPr="006117A7">
              <w:rPr>
                <w:rFonts w:cs="Arial"/>
                <w:b/>
                <w:sz w:val="24"/>
                <w:szCs w:val="24"/>
              </w:rPr>
              <w:t>CNPJ</w:t>
            </w:r>
          </w:p>
        </w:tc>
      </w:tr>
      <w:permStart w:id="125249251" w:edGrp="everyone"/>
      <w:tr w:rsidR="00193BEC" w:rsidRPr="006117A7" w14:paraId="40A5BD10" w14:textId="77777777" w:rsidTr="00417A96">
        <w:trPr>
          <w:jc w:val="center"/>
        </w:trPr>
        <w:tc>
          <w:tcPr>
            <w:tcW w:w="6236" w:type="dxa"/>
            <w:gridSpan w:val="6"/>
            <w:tcBorders>
              <w:top w:val="nil"/>
              <w:left w:val="single" w:sz="4" w:space="0" w:color="auto"/>
              <w:bottom w:val="single" w:sz="4" w:space="0" w:color="auto"/>
              <w:right w:val="nil"/>
            </w:tcBorders>
          </w:tcPr>
          <w:p w14:paraId="58572BD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5249251"/>
          </w:p>
        </w:tc>
        <w:tc>
          <w:tcPr>
            <w:tcW w:w="284" w:type="dxa"/>
            <w:gridSpan w:val="2"/>
            <w:tcBorders>
              <w:top w:val="nil"/>
              <w:left w:val="nil"/>
              <w:bottom w:val="nil"/>
              <w:right w:val="single" w:sz="4" w:space="0" w:color="auto"/>
            </w:tcBorders>
          </w:tcPr>
          <w:p w14:paraId="2339FEF2" w14:textId="77777777" w:rsidR="00193BEC" w:rsidRPr="006117A7" w:rsidRDefault="00193BEC" w:rsidP="00417A96">
            <w:pPr>
              <w:rPr>
                <w:sz w:val="24"/>
                <w:szCs w:val="24"/>
              </w:rPr>
            </w:pPr>
          </w:p>
        </w:tc>
        <w:permStart w:id="4788441" w:edGrp="everyone"/>
        <w:tc>
          <w:tcPr>
            <w:tcW w:w="2269" w:type="dxa"/>
            <w:gridSpan w:val="2"/>
            <w:tcBorders>
              <w:top w:val="nil"/>
              <w:left w:val="single" w:sz="4" w:space="0" w:color="auto"/>
              <w:bottom w:val="single" w:sz="4" w:space="0" w:color="auto"/>
              <w:right w:val="nil"/>
            </w:tcBorders>
          </w:tcPr>
          <w:p w14:paraId="02F65EF6"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788441"/>
          </w:p>
        </w:tc>
      </w:tr>
      <w:tr w:rsidR="00193BEC" w:rsidRPr="006117A7" w14:paraId="1968D664" w14:textId="77777777" w:rsidTr="00417A96">
        <w:trPr>
          <w:trHeight w:val="64"/>
          <w:jc w:val="center"/>
        </w:trPr>
        <w:tc>
          <w:tcPr>
            <w:tcW w:w="3087" w:type="dxa"/>
            <w:tcBorders>
              <w:top w:val="single" w:sz="4" w:space="0" w:color="auto"/>
              <w:left w:val="nil"/>
              <w:bottom w:val="nil"/>
              <w:right w:val="nil"/>
            </w:tcBorders>
            <w:shd w:val="clear" w:color="auto" w:fill="auto"/>
          </w:tcPr>
          <w:p w14:paraId="3152E369"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53EB0065"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797B06F1"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7FC64D19"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7588BA87" w14:textId="77777777" w:rsidR="00193BEC" w:rsidRPr="006117A7" w:rsidRDefault="00193BEC" w:rsidP="00417A96">
            <w:pPr>
              <w:jc w:val="both"/>
              <w:rPr>
                <w:rFonts w:cs="Arial"/>
                <w:b/>
                <w:sz w:val="24"/>
                <w:szCs w:val="24"/>
              </w:rPr>
            </w:pPr>
          </w:p>
        </w:tc>
      </w:tr>
      <w:tr w:rsidR="00193BEC" w:rsidRPr="006117A7" w14:paraId="64CB2B5A"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65F56BDB" w14:textId="77777777" w:rsidR="00193BEC" w:rsidRPr="006117A7" w:rsidRDefault="00193BEC" w:rsidP="00417A96">
            <w:pPr>
              <w:rPr>
                <w:sz w:val="24"/>
                <w:szCs w:val="24"/>
              </w:rPr>
            </w:pPr>
            <w:r w:rsidRPr="006117A7">
              <w:rPr>
                <w:rFonts w:cs="Arial"/>
                <w:b/>
                <w:sz w:val="24"/>
                <w:szCs w:val="24"/>
              </w:rPr>
              <w:t>Intermediário</w:t>
            </w:r>
            <w:r>
              <w:rPr>
                <w:rFonts w:cs="Arial"/>
                <w:b/>
                <w:sz w:val="24"/>
                <w:szCs w:val="24"/>
              </w:rPr>
              <w:t xml:space="preserve">/ </w:t>
            </w:r>
            <w:proofErr w:type="spellStart"/>
            <w:r w:rsidRPr="00FB3E96">
              <w:rPr>
                <w:rFonts w:cs="Arial"/>
                <w:b/>
                <w:i/>
                <w:sz w:val="24"/>
                <w:szCs w:val="24"/>
              </w:rPr>
              <w:t>Intermediary</w:t>
            </w:r>
            <w:proofErr w:type="spellEnd"/>
          </w:p>
        </w:tc>
        <w:tc>
          <w:tcPr>
            <w:tcW w:w="284" w:type="dxa"/>
            <w:gridSpan w:val="2"/>
            <w:tcBorders>
              <w:top w:val="nil"/>
              <w:left w:val="nil"/>
              <w:bottom w:val="nil"/>
              <w:right w:val="nil"/>
            </w:tcBorders>
            <w:shd w:val="clear" w:color="auto" w:fill="D9D9D9" w:themeFill="background1" w:themeFillShade="D9"/>
          </w:tcPr>
          <w:p w14:paraId="13378CE0"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55241875" w14:textId="77777777" w:rsidR="00193BEC" w:rsidRPr="006117A7" w:rsidRDefault="00193BEC" w:rsidP="00417A96">
            <w:pPr>
              <w:rPr>
                <w:sz w:val="24"/>
                <w:szCs w:val="24"/>
              </w:rPr>
            </w:pPr>
            <w:r w:rsidRPr="006117A7">
              <w:rPr>
                <w:rFonts w:cs="Arial"/>
                <w:b/>
                <w:sz w:val="24"/>
                <w:szCs w:val="24"/>
              </w:rPr>
              <w:t>CNPJ</w:t>
            </w:r>
          </w:p>
        </w:tc>
      </w:tr>
      <w:permStart w:id="366236707" w:edGrp="everyone"/>
      <w:tr w:rsidR="00193BEC" w:rsidRPr="006117A7" w14:paraId="395D314E" w14:textId="77777777" w:rsidTr="00417A96">
        <w:trPr>
          <w:jc w:val="center"/>
        </w:trPr>
        <w:tc>
          <w:tcPr>
            <w:tcW w:w="6236" w:type="dxa"/>
            <w:gridSpan w:val="6"/>
            <w:tcBorders>
              <w:top w:val="nil"/>
              <w:left w:val="single" w:sz="4" w:space="0" w:color="auto"/>
              <w:bottom w:val="single" w:sz="4" w:space="0" w:color="auto"/>
              <w:right w:val="nil"/>
            </w:tcBorders>
          </w:tcPr>
          <w:p w14:paraId="614AF648"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6236707"/>
          </w:p>
        </w:tc>
        <w:tc>
          <w:tcPr>
            <w:tcW w:w="284" w:type="dxa"/>
            <w:gridSpan w:val="2"/>
            <w:tcBorders>
              <w:top w:val="nil"/>
              <w:left w:val="nil"/>
              <w:bottom w:val="nil"/>
              <w:right w:val="single" w:sz="4" w:space="0" w:color="auto"/>
            </w:tcBorders>
          </w:tcPr>
          <w:p w14:paraId="13D71927" w14:textId="77777777" w:rsidR="00193BEC" w:rsidRPr="006117A7" w:rsidRDefault="00193BEC" w:rsidP="00417A96">
            <w:pPr>
              <w:rPr>
                <w:sz w:val="24"/>
                <w:szCs w:val="24"/>
              </w:rPr>
            </w:pPr>
          </w:p>
        </w:tc>
        <w:permStart w:id="1090661867" w:edGrp="everyone"/>
        <w:tc>
          <w:tcPr>
            <w:tcW w:w="2269" w:type="dxa"/>
            <w:gridSpan w:val="2"/>
            <w:tcBorders>
              <w:top w:val="nil"/>
              <w:left w:val="single" w:sz="4" w:space="0" w:color="auto"/>
              <w:bottom w:val="single" w:sz="4" w:space="0" w:color="auto"/>
              <w:right w:val="nil"/>
            </w:tcBorders>
          </w:tcPr>
          <w:p w14:paraId="3DEC9D59"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90661867"/>
          </w:p>
        </w:tc>
      </w:tr>
      <w:tr w:rsidR="00193BEC" w:rsidRPr="006117A7" w14:paraId="3B00F737" w14:textId="77777777" w:rsidTr="00417A96">
        <w:trPr>
          <w:trHeight w:val="64"/>
          <w:jc w:val="center"/>
        </w:trPr>
        <w:tc>
          <w:tcPr>
            <w:tcW w:w="3087" w:type="dxa"/>
            <w:tcBorders>
              <w:top w:val="single" w:sz="4" w:space="0" w:color="auto"/>
              <w:left w:val="nil"/>
              <w:bottom w:val="nil"/>
              <w:right w:val="nil"/>
            </w:tcBorders>
            <w:shd w:val="clear" w:color="auto" w:fill="auto"/>
          </w:tcPr>
          <w:p w14:paraId="47394C3C" w14:textId="77777777" w:rsidR="00193BEC" w:rsidRPr="006117A7" w:rsidRDefault="00193BEC" w:rsidP="00417A96">
            <w:pPr>
              <w:ind w:firstLine="708"/>
              <w:jc w:val="both"/>
              <w:rPr>
                <w:rFonts w:cs="Arial"/>
                <w:b/>
                <w:sz w:val="24"/>
                <w:szCs w:val="24"/>
              </w:rPr>
            </w:pPr>
          </w:p>
        </w:tc>
        <w:tc>
          <w:tcPr>
            <w:tcW w:w="300" w:type="dxa"/>
            <w:tcBorders>
              <w:top w:val="single" w:sz="4" w:space="0" w:color="auto"/>
              <w:left w:val="nil"/>
              <w:bottom w:val="nil"/>
              <w:right w:val="nil"/>
            </w:tcBorders>
            <w:shd w:val="clear" w:color="auto" w:fill="auto"/>
          </w:tcPr>
          <w:p w14:paraId="7C2E7DE6" w14:textId="77777777" w:rsidR="00193BEC" w:rsidRPr="006117A7" w:rsidRDefault="00193BEC" w:rsidP="00417A96">
            <w:pPr>
              <w:jc w:val="both"/>
              <w:rPr>
                <w:rFonts w:cs="Arial"/>
                <w:i/>
                <w:sz w:val="24"/>
                <w:szCs w:val="24"/>
              </w:rPr>
            </w:pPr>
          </w:p>
        </w:tc>
        <w:tc>
          <w:tcPr>
            <w:tcW w:w="2840" w:type="dxa"/>
            <w:gridSpan w:val="3"/>
            <w:tcBorders>
              <w:top w:val="single" w:sz="4" w:space="0" w:color="auto"/>
              <w:left w:val="nil"/>
              <w:bottom w:val="nil"/>
              <w:right w:val="nil"/>
            </w:tcBorders>
            <w:shd w:val="clear" w:color="auto" w:fill="auto"/>
          </w:tcPr>
          <w:p w14:paraId="1EA0D42C" w14:textId="77777777" w:rsidR="00193BEC" w:rsidRPr="006117A7" w:rsidRDefault="00193BEC" w:rsidP="00417A96">
            <w:pPr>
              <w:jc w:val="both"/>
              <w:rPr>
                <w:rFonts w:cs="Arial"/>
                <w:b/>
                <w:sz w:val="24"/>
                <w:szCs w:val="24"/>
              </w:rPr>
            </w:pPr>
          </w:p>
        </w:tc>
        <w:tc>
          <w:tcPr>
            <w:tcW w:w="249" w:type="dxa"/>
            <w:gridSpan w:val="2"/>
            <w:tcBorders>
              <w:top w:val="nil"/>
              <w:left w:val="nil"/>
              <w:bottom w:val="nil"/>
              <w:right w:val="nil"/>
            </w:tcBorders>
            <w:shd w:val="clear" w:color="auto" w:fill="auto"/>
          </w:tcPr>
          <w:p w14:paraId="1AF859F4" w14:textId="77777777" w:rsidR="00193BEC" w:rsidRPr="006117A7" w:rsidRDefault="00193BEC" w:rsidP="00417A96">
            <w:pPr>
              <w:rPr>
                <w:rFonts w:cs="Arial"/>
                <w:sz w:val="24"/>
                <w:szCs w:val="24"/>
              </w:rPr>
            </w:pPr>
          </w:p>
        </w:tc>
        <w:tc>
          <w:tcPr>
            <w:tcW w:w="2313" w:type="dxa"/>
            <w:gridSpan w:val="3"/>
            <w:tcBorders>
              <w:top w:val="single" w:sz="4" w:space="0" w:color="auto"/>
              <w:left w:val="nil"/>
              <w:bottom w:val="nil"/>
              <w:right w:val="nil"/>
            </w:tcBorders>
            <w:shd w:val="clear" w:color="auto" w:fill="auto"/>
          </w:tcPr>
          <w:p w14:paraId="449FA16F" w14:textId="77777777" w:rsidR="00193BEC" w:rsidRPr="006117A7" w:rsidRDefault="00193BEC" w:rsidP="00417A96">
            <w:pPr>
              <w:jc w:val="both"/>
              <w:rPr>
                <w:rFonts w:cs="Arial"/>
                <w:b/>
                <w:sz w:val="24"/>
                <w:szCs w:val="24"/>
              </w:rPr>
            </w:pPr>
          </w:p>
        </w:tc>
      </w:tr>
      <w:tr w:rsidR="00193BEC" w:rsidRPr="006117A7" w14:paraId="2E49C065" w14:textId="77777777" w:rsidTr="00417A96">
        <w:trPr>
          <w:jc w:val="center"/>
        </w:trPr>
        <w:tc>
          <w:tcPr>
            <w:tcW w:w="6236" w:type="dxa"/>
            <w:gridSpan w:val="6"/>
            <w:tcBorders>
              <w:top w:val="nil"/>
              <w:left w:val="nil"/>
              <w:bottom w:val="nil"/>
              <w:right w:val="nil"/>
            </w:tcBorders>
            <w:shd w:val="clear" w:color="auto" w:fill="D9D9D9" w:themeFill="background1" w:themeFillShade="D9"/>
          </w:tcPr>
          <w:p w14:paraId="2F18D54B" w14:textId="77777777" w:rsidR="00193BEC" w:rsidRPr="006117A7" w:rsidRDefault="00193BEC" w:rsidP="00417A96">
            <w:pPr>
              <w:rPr>
                <w:sz w:val="24"/>
                <w:szCs w:val="24"/>
              </w:rPr>
            </w:pPr>
            <w:r>
              <w:rPr>
                <w:rFonts w:cs="Arial"/>
                <w:b/>
                <w:sz w:val="24"/>
                <w:szCs w:val="24"/>
              </w:rPr>
              <w:t xml:space="preserve">Membro de Compensação/ </w:t>
            </w:r>
            <w:r w:rsidRPr="00FB3E96">
              <w:rPr>
                <w:rFonts w:cs="Arial"/>
                <w:b/>
                <w:i/>
                <w:sz w:val="24"/>
                <w:szCs w:val="24"/>
              </w:rPr>
              <w:t xml:space="preserve">Clearing </w:t>
            </w:r>
            <w:proofErr w:type="spellStart"/>
            <w:r w:rsidRPr="00FB3E96">
              <w:rPr>
                <w:rFonts w:cs="Arial"/>
                <w:b/>
                <w:i/>
                <w:sz w:val="24"/>
                <w:szCs w:val="24"/>
              </w:rPr>
              <w:t>Member</w:t>
            </w:r>
            <w:proofErr w:type="spellEnd"/>
          </w:p>
        </w:tc>
        <w:tc>
          <w:tcPr>
            <w:tcW w:w="284" w:type="dxa"/>
            <w:gridSpan w:val="2"/>
            <w:tcBorders>
              <w:top w:val="nil"/>
              <w:left w:val="nil"/>
              <w:bottom w:val="nil"/>
              <w:right w:val="nil"/>
            </w:tcBorders>
            <w:shd w:val="clear" w:color="auto" w:fill="D9D9D9" w:themeFill="background1" w:themeFillShade="D9"/>
          </w:tcPr>
          <w:p w14:paraId="66BB6FB1" w14:textId="77777777" w:rsidR="00193BEC" w:rsidRPr="006117A7" w:rsidRDefault="00193BEC" w:rsidP="00417A96">
            <w:pPr>
              <w:rPr>
                <w:sz w:val="24"/>
                <w:szCs w:val="24"/>
              </w:rPr>
            </w:pPr>
          </w:p>
        </w:tc>
        <w:tc>
          <w:tcPr>
            <w:tcW w:w="2269" w:type="dxa"/>
            <w:gridSpan w:val="2"/>
            <w:tcBorders>
              <w:top w:val="nil"/>
              <w:left w:val="nil"/>
              <w:bottom w:val="nil"/>
              <w:right w:val="nil"/>
            </w:tcBorders>
            <w:shd w:val="clear" w:color="auto" w:fill="D9D9D9" w:themeFill="background1" w:themeFillShade="D9"/>
          </w:tcPr>
          <w:p w14:paraId="3FB8C426" w14:textId="77777777" w:rsidR="00193BEC" w:rsidRPr="006117A7" w:rsidRDefault="00193BEC" w:rsidP="00417A96">
            <w:pPr>
              <w:rPr>
                <w:sz w:val="24"/>
                <w:szCs w:val="24"/>
              </w:rPr>
            </w:pPr>
            <w:r w:rsidRPr="006117A7">
              <w:rPr>
                <w:rFonts w:cs="Arial"/>
                <w:b/>
                <w:sz w:val="24"/>
                <w:szCs w:val="24"/>
              </w:rPr>
              <w:t>CNPJ</w:t>
            </w:r>
          </w:p>
        </w:tc>
      </w:tr>
      <w:permStart w:id="938759992" w:edGrp="everyone"/>
      <w:tr w:rsidR="00193BEC" w:rsidRPr="006117A7" w14:paraId="180D9119" w14:textId="77777777" w:rsidTr="00417A96">
        <w:trPr>
          <w:jc w:val="center"/>
        </w:trPr>
        <w:tc>
          <w:tcPr>
            <w:tcW w:w="6236" w:type="dxa"/>
            <w:gridSpan w:val="6"/>
            <w:tcBorders>
              <w:top w:val="nil"/>
              <w:left w:val="single" w:sz="4" w:space="0" w:color="auto"/>
              <w:bottom w:val="single" w:sz="4" w:space="0" w:color="auto"/>
              <w:right w:val="nil"/>
            </w:tcBorders>
          </w:tcPr>
          <w:p w14:paraId="5E66AD52"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38759992"/>
          </w:p>
        </w:tc>
        <w:tc>
          <w:tcPr>
            <w:tcW w:w="284" w:type="dxa"/>
            <w:gridSpan w:val="2"/>
            <w:tcBorders>
              <w:top w:val="nil"/>
              <w:left w:val="nil"/>
              <w:bottom w:val="nil"/>
              <w:right w:val="single" w:sz="4" w:space="0" w:color="auto"/>
            </w:tcBorders>
          </w:tcPr>
          <w:p w14:paraId="2413F955" w14:textId="77777777" w:rsidR="00193BEC" w:rsidRPr="006117A7" w:rsidRDefault="00193BEC" w:rsidP="00417A96">
            <w:pPr>
              <w:rPr>
                <w:sz w:val="24"/>
                <w:szCs w:val="24"/>
              </w:rPr>
            </w:pPr>
          </w:p>
        </w:tc>
        <w:permStart w:id="436282790" w:edGrp="everyone"/>
        <w:tc>
          <w:tcPr>
            <w:tcW w:w="2269" w:type="dxa"/>
            <w:gridSpan w:val="2"/>
            <w:tcBorders>
              <w:top w:val="nil"/>
              <w:left w:val="single" w:sz="4" w:space="0" w:color="auto"/>
              <w:bottom w:val="single" w:sz="4" w:space="0" w:color="auto"/>
              <w:right w:val="nil"/>
            </w:tcBorders>
          </w:tcPr>
          <w:p w14:paraId="2D5103DA" w14:textId="77777777" w:rsidR="00193BEC" w:rsidRPr="006117A7" w:rsidRDefault="00193BEC" w:rsidP="00417A96">
            <w:pPr>
              <w:rPr>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36282790"/>
          </w:p>
        </w:tc>
      </w:tr>
      <w:tr w:rsidR="00193BEC" w:rsidRPr="006117A7" w14:paraId="2D5D9CBD" w14:textId="77777777" w:rsidTr="00417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jc w:val="center"/>
        </w:trPr>
        <w:tc>
          <w:tcPr>
            <w:tcW w:w="4531" w:type="dxa"/>
            <w:gridSpan w:val="3"/>
            <w:shd w:val="clear" w:color="auto" w:fill="auto"/>
          </w:tcPr>
          <w:p w14:paraId="5B8429D2" w14:textId="77777777" w:rsidR="00193BEC" w:rsidRDefault="00193BEC" w:rsidP="00417A96">
            <w:pPr>
              <w:spacing w:after="60" w:line="120" w:lineRule="atLeast"/>
              <w:jc w:val="both"/>
              <w:rPr>
                <w:rFonts w:cs="Arial"/>
                <w:b/>
                <w:sz w:val="24"/>
                <w:szCs w:val="24"/>
              </w:rPr>
            </w:pPr>
          </w:p>
          <w:p w14:paraId="784550E6" w14:textId="77777777" w:rsidR="00193BEC" w:rsidRPr="006117A7" w:rsidRDefault="00193BEC" w:rsidP="00417A96">
            <w:pPr>
              <w:spacing w:after="60" w:line="120" w:lineRule="atLeast"/>
              <w:jc w:val="both"/>
              <w:rPr>
                <w:rFonts w:cs="Arial"/>
                <w:b/>
                <w:sz w:val="24"/>
                <w:szCs w:val="24"/>
              </w:rPr>
            </w:pPr>
          </w:p>
        </w:tc>
        <w:tc>
          <w:tcPr>
            <w:tcW w:w="236" w:type="dxa"/>
            <w:shd w:val="clear" w:color="auto" w:fill="auto"/>
          </w:tcPr>
          <w:p w14:paraId="163D922D" w14:textId="77777777" w:rsidR="00193BEC" w:rsidRPr="006117A7" w:rsidRDefault="00193BEC" w:rsidP="00417A96">
            <w:pPr>
              <w:spacing w:after="60" w:line="120" w:lineRule="atLeast"/>
              <w:jc w:val="both"/>
              <w:rPr>
                <w:rFonts w:cs="Arial"/>
                <w:sz w:val="24"/>
                <w:szCs w:val="24"/>
              </w:rPr>
            </w:pPr>
          </w:p>
        </w:tc>
        <w:tc>
          <w:tcPr>
            <w:tcW w:w="3974" w:type="dxa"/>
            <w:gridSpan w:val="5"/>
            <w:shd w:val="clear" w:color="auto" w:fill="auto"/>
          </w:tcPr>
          <w:p w14:paraId="531D7D52" w14:textId="77777777" w:rsidR="00193BEC" w:rsidRPr="006117A7" w:rsidRDefault="00193BEC" w:rsidP="00417A96">
            <w:pPr>
              <w:spacing w:after="60" w:line="120" w:lineRule="atLeast"/>
              <w:jc w:val="center"/>
              <w:rPr>
                <w:rFonts w:cs="Arial"/>
                <w:b/>
                <w:sz w:val="24"/>
                <w:szCs w:val="24"/>
              </w:rPr>
            </w:pPr>
          </w:p>
        </w:tc>
      </w:tr>
    </w:tbl>
    <w:tbl>
      <w:tblPr>
        <w:tblStyle w:val="Tabelacomgrade1"/>
        <w:tblW w:w="8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996"/>
        <w:gridCol w:w="3255"/>
      </w:tblGrid>
      <w:tr w:rsidR="00193BEC" w:rsidRPr="006117A7" w14:paraId="08A91E58" w14:textId="77777777" w:rsidTr="00417A96">
        <w:trPr>
          <w:trHeight w:val="346"/>
          <w:jc w:val="center"/>
        </w:trPr>
        <w:tc>
          <w:tcPr>
            <w:tcW w:w="4521" w:type="dxa"/>
            <w:shd w:val="clear" w:color="auto" w:fill="D9D9D9" w:themeFill="background1" w:themeFillShade="D9"/>
          </w:tcPr>
          <w:p w14:paraId="7B52D25A" w14:textId="77777777" w:rsidR="00193BEC" w:rsidRPr="006117A7" w:rsidRDefault="00193BEC" w:rsidP="00417A96">
            <w:pPr>
              <w:spacing w:after="60" w:line="120" w:lineRule="atLeast"/>
              <w:jc w:val="both"/>
              <w:rPr>
                <w:rFonts w:cs="Arial"/>
                <w:b/>
                <w:sz w:val="24"/>
                <w:szCs w:val="24"/>
              </w:rPr>
            </w:pPr>
            <w:r w:rsidRPr="006117A7">
              <w:rPr>
                <w:rFonts w:cs="Arial"/>
                <w:b/>
                <w:sz w:val="24"/>
                <w:szCs w:val="24"/>
              </w:rPr>
              <w:t>Ofício Circular</w:t>
            </w:r>
            <w:r>
              <w:rPr>
                <w:rFonts w:cs="Arial"/>
                <w:b/>
                <w:sz w:val="24"/>
                <w:szCs w:val="24"/>
              </w:rPr>
              <w:t>/</w:t>
            </w:r>
            <w:r w:rsidRPr="006117A7">
              <w:rPr>
                <w:rFonts w:cs="Arial"/>
                <w:b/>
                <w:sz w:val="24"/>
                <w:szCs w:val="24"/>
              </w:rPr>
              <w:t xml:space="preserve"> </w:t>
            </w:r>
            <w:r w:rsidRPr="00FB3E96">
              <w:rPr>
                <w:rFonts w:cs="Arial"/>
                <w:b/>
                <w:i/>
                <w:sz w:val="24"/>
                <w:szCs w:val="24"/>
              </w:rPr>
              <w:t xml:space="preserve">Circular </w:t>
            </w:r>
            <w:proofErr w:type="spellStart"/>
            <w:r w:rsidRPr="00FB3E96">
              <w:rPr>
                <w:rFonts w:cs="Arial"/>
                <w:b/>
                <w:i/>
                <w:sz w:val="24"/>
                <w:szCs w:val="24"/>
              </w:rPr>
              <w:t>Letter</w:t>
            </w:r>
            <w:proofErr w:type="spellEnd"/>
          </w:p>
        </w:tc>
        <w:tc>
          <w:tcPr>
            <w:tcW w:w="4251" w:type="dxa"/>
            <w:gridSpan w:val="2"/>
            <w:shd w:val="clear" w:color="auto" w:fill="D9D9D9" w:themeFill="background1" w:themeFillShade="D9"/>
          </w:tcPr>
          <w:p w14:paraId="335CC2C7" w14:textId="77777777" w:rsidR="00193BEC" w:rsidRPr="006117A7" w:rsidRDefault="00193BEC" w:rsidP="00417A96">
            <w:pPr>
              <w:spacing w:after="60" w:line="120" w:lineRule="atLeast"/>
              <w:jc w:val="both"/>
              <w:rPr>
                <w:rFonts w:cs="Arial"/>
                <w:sz w:val="24"/>
                <w:szCs w:val="24"/>
              </w:rPr>
            </w:pPr>
          </w:p>
        </w:tc>
      </w:tr>
      <w:permStart w:id="369764928" w:edGrp="everyone"/>
      <w:tr w:rsidR="00193BEC" w:rsidRPr="006117A7" w14:paraId="564AF52D" w14:textId="77777777" w:rsidTr="00417A96">
        <w:trPr>
          <w:trHeight w:val="229"/>
          <w:jc w:val="center"/>
        </w:trPr>
        <w:tc>
          <w:tcPr>
            <w:tcW w:w="5517" w:type="dxa"/>
            <w:gridSpan w:val="2"/>
            <w:tcBorders>
              <w:left w:val="single" w:sz="4" w:space="0" w:color="auto"/>
              <w:bottom w:val="single" w:sz="4" w:space="0" w:color="auto"/>
            </w:tcBorders>
          </w:tcPr>
          <w:p w14:paraId="5AFDC579"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9764928"/>
          </w:p>
        </w:tc>
        <w:tc>
          <w:tcPr>
            <w:tcW w:w="3255" w:type="dxa"/>
            <w:tcBorders>
              <w:bottom w:val="single" w:sz="4" w:space="0" w:color="auto"/>
            </w:tcBorders>
          </w:tcPr>
          <w:p w14:paraId="548D92F0" w14:textId="77777777" w:rsidR="00193BEC" w:rsidRPr="006117A7" w:rsidRDefault="00193BEC" w:rsidP="00417A96">
            <w:pPr>
              <w:spacing w:after="60" w:line="120" w:lineRule="atLeast"/>
              <w:ind w:left="1449" w:right="745"/>
              <w:jc w:val="both"/>
              <w:rPr>
                <w:rFonts w:cs="Arial"/>
                <w:sz w:val="24"/>
                <w:szCs w:val="24"/>
              </w:rPr>
            </w:pPr>
          </w:p>
        </w:tc>
      </w:tr>
      <w:tr w:rsidR="00193BEC" w:rsidRPr="006117A7" w14:paraId="5A8F5180"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14ACA015" w14:textId="77777777" w:rsidR="00193BEC" w:rsidRPr="006117A7" w:rsidRDefault="00193BEC" w:rsidP="00417A96">
            <w:pPr>
              <w:spacing w:after="60" w:line="120" w:lineRule="atLeast"/>
              <w:ind w:right="-1245"/>
              <w:jc w:val="both"/>
              <w:rPr>
                <w:rFonts w:cs="Arial"/>
                <w:sz w:val="24"/>
                <w:szCs w:val="24"/>
              </w:rPr>
            </w:pPr>
            <w:r w:rsidRPr="006117A7">
              <w:rPr>
                <w:rFonts w:cs="Arial"/>
                <w:b/>
                <w:sz w:val="24"/>
                <w:szCs w:val="24"/>
              </w:rPr>
              <w:t>Início da Atuação</w:t>
            </w:r>
            <w:r>
              <w:rPr>
                <w:rFonts w:cs="Arial"/>
                <w:b/>
                <w:sz w:val="24"/>
                <w:szCs w:val="24"/>
              </w:rPr>
              <w:t xml:space="preserve">/ </w:t>
            </w:r>
            <w:r w:rsidRPr="00FB3E96">
              <w:rPr>
                <w:rFonts w:cs="Arial"/>
                <w:b/>
                <w:i/>
                <w:sz w:val="24"/>
                <w:szCs w:val="24"/>
              </w:rPr>
              <w:t xml:space="preserve">Start of </w:t>
            </w:r>
            <w:proofErr w:type="spellStart"/>
            <w:r w:rsidRPr="00FB3E96">
              <w:rPr>
                <w:rFonts w:cs="Arial"/>
                <w:b/>
                <w:i/>
                <w:sz w:val="24"/>
                <w:szCs w:val="24"/>
              </w:rPr>
              <w:t>Activity</w:t>
            </w:r>
            <w:proofErr w:type="spellEnd"/>
          </w:p>
        </w:tc>
        <w:tc>
          <w:tcPr>
            <w:tcW w:w="3255" w:type="dxa"/>
            <w:tcBorders>
              <w:top w:val="single" w:sz="4" w:space="0" w:color="auto"/>
            </w:tcBorders>
            <w:shd w:val="clear" w:color="auto" w:fill="D9D9D9" w:themeFill="background1" w:themeFillShade="D9"/>
          </w:tcPr>
          <w:p w14:paraId="3D860C36" w14:textId="77777777" w:rsidR="00193BEC" w:rsidRPr="006117A7" w:rsidRDefault="00193BEC" w:rsidP="00417A96">
            <w:pPr>
              <w:spacing w:after="60" w:line="120" w:lineRule="atLeast"/>
              <w:ind w:left="1449" w:right="745"/>
              <w:jc w:val="both"/>
              <w:rPr>
                <w:rFonts w:cs="Arial"/>
                <w:sz w:val="24"/>
                <w:szCs w:val="24"/>
              </w:rPr>
            </w:pPr>
          </w:p>
        </w:tc>
      </w:tr>
      <w:permStart w:id="1324963600" w:edGrp="everyone"/>
      <w:tr w:rsidR="00193BEC" w:rsidRPr="006117A7" w14:paraId="150511D6" w14:textId="77777777" w:rsidTr="00417A96">
        <w:trPr>
          <w:trHeight w:val="346"/>
          <w:jc w:val="center"/>
        </w:trPr>
        <w:tc>
          <w:tcPr>
            <w:tcW w:w="5517" w:type="dxa"/>
            <w:gridSpan w:val="2"/>
            <w:tcBorders>
              <w:left w:val="single" w:sz="4" w:space="0" w:color="auto"/>
              <w:bottom w:val="single" w:sz="4" w:space="0" w:color="auto"/>
            </w:tcBorders>
          </w:tcPr>
          <w:p w14:paraId="47368C31"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24963600"/>
          </w:p>
        </w:tc>
        <w:tc>
          <w:tcPr>
            <w:tcW w:w="3255" w:type="dxa"/>
            <w:tcBorders>
              <w:bottom w:val="single" w:sz="4" w:space="0" w:color="auto"/>
            </w:tcBorders>
          </w:tcPr>
          <w:p w14:paraId="12AD14D6" w14:textId="77777777" w:rsidR="00193BEC" w:rsidRPr="006117A7" w:rsidRDefault="00193BEC" w:rsidP="00417A96">
            <w:pPr>
              <w:spacing w:after="60" w:line="120" w:lineRule="atLeast"/>
              <w:ind w:left="1449"/>
              <w:jc w:val="both"/>
              <w:rPr>
                <w:rFonts w:cs="Arial"/>
                <w:sz w:val="24"/>
                <w:szCs w:val="24"/>
              </w:rPr>
            </w:pPr>
          </w:p>
        </w:tc>
      </w:tr>
      <w:tr w:rsidR="00193BEC" w:rsidRPr="006117A7" w14:paraId="62EA3103" w14:textId="77777777" w:rsidTr="00417A96">
        <w:trPr>
          <w:trHeight w:val="346"/>
          <w:jc w:val="center"/>
        </w:trPr>
        <w:tc>
          <w:tcPr>
            <w:tcW w:w="5517" w:type="dxa"/>
            <w:gridSpan w:val="2"/>
            <w:tcBorders>
              <w:top w:val="single" w:sz="4" w:space="0" w:color="auto"/>
            </w:tcBorders>
            <w:shd w:val="clear" w:color="auto" w:fill="D9D9D9" w:themeFill="background1" w:themeFillShade="D9"/>
          </w:tcPr>
          <w:p w14:paraId="7E8A0C24" w14:textId="77777777" w:rsidR="00193BEC" w:rsidRPr="006117A7" w:rsidRDefault="00193BEC" w:rsidP="00417A96">
            <w:pPr>
              <w:spacing w:after="60" w:line="120" w:lineRule="atLeast"/>
              <w:ind w:right="-1245"/>
              <w:jc w:val="both"/>
              <w:rPr>
                <w:rFonts w:cs="Arial"/>
                <w:sz w:val="24"/>
                <w:szCs w:val="24"/>
              </w:rPr>
            </w:pPr>
            <w:proofErr w:type="spellStart"/>
            <w:r w:rsidRPr="0066300B">
              <w:rPr>
                <w:rFonts w:cs="Arial"/>
                <w:b/>
                <w:sz w:val="24"/>
                <w:szCs w:val="24"/>
                <w:lang w:val="en-US"/>
              </w:rPr>
              <w:t>Término</w:t>
            </w:r>
            <w:proofErr w:type="spellEnd"/>
            <w:r w:rsidRPr="0066300B">
              <w:rPr>
                <w:rFonts w:cs="Arial"/>
                <w:b/>
                <w:sz w:val="24"/>
                <w:szCs w:val="24"/>
                <w:lang w:val="en-US"/>
              </w:rPr>
              <w:t xml:space="preserve"> do </w:t>
            </w:r>
            <w:proofErr w:type="spellStart"/>
            <w:r w:rsidRPr="0066300B">
              <w:rPr>
                <w:rFonts w:cs="Arial"/>
                <w:b/>
                <w:sz w:val="24"/>
                <w:szCs w:val="24"/>
                <w:lang w:val="en-US"/>
              </w:rPr>
              <w:t>Vínculo</w:t>
            </w:r>
            <w:proofErr w:type="spellEnd"/>
            <w:r>
              <w:rPr>
                <w:rFonts w:cs="Arial"/>
                <w:b/>
                <w:sz w:val="24"/>
                <w:szCs w:val="24"/>
                <w:lang w:val="en-US"/>
              </w:rPr>
              <w:t xml:space="preserve">/ </w:t>
            </w:r>
            <w:r w:rsidRPr="00FB3E96">
              <w:rPr>
                <w:rFonts w:cs="Arial"/>
                <w:b/>
                <w:i/>
                <w:sz w:val="24"/>
                <w:szCs w:val="24"/>
                <w:lang w:val="en-US"/>
              </w:rPr>
              <w:t>End of Link</w:t>
            </w:r>
          </w:p>
        </w:tc>
        <w:tc>
          <w:tcPr>
            <w:tcW w:w="3255" w:type="dxa"/>
            <w:tcBorders>
              <w:top w:val="single" w:sz="4" w:space="0" w:color="auto"/>
            </w:tcBorders>
            <w:shd w:val="clear" w:color="auto" w:fill="D9D9D9" w:themeFill="background1" w:themeFillShade="D9"/>
          </w:tcPr>
          <w:p w14:paraId="1100B346" w14:textId="77777777" w:rsidR="00193BEC" w:rsidRPr="006117A7" w:rsidRDefault="00193BEC" w:rsidP="00417A96">
            <w:pPr>
              <w:spacing w:after="60" w:line="120" w:lineRule="atLeast"/>
              <w:ind w:left="1449" w:right="745"/>
              <w:jc w:val="both"/>
              <w:rPr>
                <w:rFonts w:cs="Arial"/>
                <w:sz w:val="24"/>
                <w:szCs w:val="24"/>
              </w:rPr>
            </w:pPr>
          </w:p>
        </w:tc>
      </w:tr>
      <w:permStart w:id="783106116" w:edGrp="everyone"/>
      <w:tr w:rsidR="00193BEC" w:rsidRPr="006117A7" w14:paraId="0538C07B" w14:textId="77777777" w:rsidTr="00417A96">
        <w:trPr>
          <w:trHeight w:val="361"/>
          <w:jc w:val="center"/>
        </w:trPr>
        <w:tc>
          <w:tcPr>
            <w:tcW w:w="5517" w:type="dxa"/>
            <w:gridSpan w:val="2"/>
            <w:tcBorders>
              <w:left w:val="single" w:sz="4" w:space="0" w:color="auto"/>
              <w:bottom w:val="single" w:sz="4" w:space="0" w:color="auto"/>
            </w:tcBorders>
          </w:tcPr>
          <w:p w14:paraId="4D671CDA" w14:textId="77777777" w:rsidR="00193BEC" w:rsidRPr="006117A7" w:rsidRDefault="00193BEC" w:rsidP="00417A96">
            <w:pPr>
              <w:spacing w:after="60" w:line="120" w:lineRule="atLeast"/>
              <w:ind w:right="-1245"/>
              <w:jc w:val="both"/>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83106116"/>
          </w:p>
        </w:tc>
        <w:tc>
          <w:tcPr>
            <w:tcW w:w="3255" w:type="dxa"/>
            <w:tcBorders>
              <w:bottom w:val="single" w:sz="4" w:space="0" w:color="auto"/>
            </w:tcBorders>
          </w:tcPr>
          <w:p w14:paraId="07CAAC18" w14:textId="77777777" w:rsidR="00193BEC" w:rsidRPr="006117A7" w:rsidRDefault="00193BEC" w:rsidP="00417A96">
            <w:pPr>
              <w:spacing w:after="60" w:line="120" w:lineRule="atLeast"/>
              <w:ind w:left="1449" w:right="745"/>
              <w:jc w:val="both"/>
              <w:rPr>
                <w:rFonts w:cs="Arial"/>
                <w:sz w:val="24"/>
                <w:szCs w:val="24"/>
              </w:rPr>
            </w:pPr>
          </w:p>
        </w:tc>
      </w:tr>
    </w:tbl>
    <w:p w14:paraId="6D3CE527" w14:textId="77777777" w:rsidR="00193BEC" w:rsidRDefault="00193BEC" w:rsidP="00193BEC">
      <w:pPr>
        <w:spacing w:after="60" w:line="120" w:lineRule="atLeast"/>
        <w:jc w:val="both"/>
        <w:rPr>
          <w:rFonts w:cs="Arial"/>
          <w:sz w:val="24"/>
          <w:szCs w:val="24"/>
        </w:rPr>
      </w:pPr>
    </w:p>
    <w:tbl>
      <w:tblPr>
        <w:tblStyle w:val="TableGrid"/>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701"/>
        <w:gridCol w:w="1701"/>
        <w:gridCol w:w="1701"/>
        <w:gridCol w:w="1843"/>
        <w:gridCol w:w="1701"/>
      </w:tblGrid>
      <w:tr w:rsidR="00193BEC" w:rsidRPr="006117A7" w14:paraId="5231EFD7" w14:textId="77777777" w:rsidTr="00417A96">
        <w:trPr>
          <w:trHeight w:val="364"/>
          <w:jc w:val="center"/>
        </w:trPr>
        <w:tc>
          <w:tcPr>
            <w:tcW w:w="10333" w:type="dxa"/>
            <w:gridSpan w:val="6"/>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4300B64" w14:textId="77777777" w:rsidR="00193BEC" w:rsidRPr="006117A7" w:rsidRDefault="00193BEC" w:rsidP="00417A96">
            <w:pPr>
              <w:spacing w:after="60" w:line="120" w:lineRule="atLeast"/>
              <w:jc w:val="center"/>
              <w:rPr>
                <w:rFonts w:cs="Arial"/>
                <w:b/>
                <w:sz w:val="24"/>
                <w:szCs w:val="24"/>
              </w:rPr>
            </w:pPr>
            <w:r w:rsidRPr="006117A7">
              <w:rPr>
                <w:rFonts w:cs="Arial"/>
                <w:b/>
                <w:sz w:val="24"/>
                <w:szCs w:val="24"/>
              </w:rPr>
              <w:t>Códigos de Negociação</w:t>
            </w:r>
            <w:r>
              <w:rPr>
                <w:rFonts w:cs="Arial"/>
                <w:b/>
                <w:sz w:val="24"/>
                <w:szCs w:val="24"/>
              </w:rPr>
              <w:t xml:space="preserve">/ </w:t>
            </w:r>
            <w:r w:rsidRPr="00113814">
              <w:rPr>
                <w:rFonts w:cs="Arial"/>
                <w:b/>
                <w:i/>
                <w:sz w:val="24"/>
                <w:szCs w:val="24"/>
              </w:rPr>
              <w:t>Tickers</w:t>
            </w:r>
          </w:p>
        </w:tc>
      </w:tr>
      <w:permStart w:id="886844106" w:edGrp="everyone"/>
      <w:tr w:rsidR="00193BEC" w:rsidRPr="006117A7" w14:paraId="531B678F" w14:textId="77777777" w:rsidTr="00417A96">
        <w:trPr>
          <w:trHeight w:val="231"/>
          <w:jc w:val="center"/>
        </w:trPr>
        <w:tc>
          <w:tcPr>
            <w:tcW w:w="1686" w:type="dxa"/>
            <w:tcBorders>
              <w:top w:val="single" w:sz="4" w:space="0" w:color="auto"/>
              <w:left w:val="single" w:sz="12" w:space="0" w:color="auto"/>
              <w:bottom w:val="single" w:sz="4" w:space="0" w:color="auto"/>
              <w:right w:val="single" w:sz="4" w:space="0" w:color="auto"/>
            </w:tcBorders>
          </w:tcPr>
          <w:p w14:paraId="60CAF64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86844106"/>
            <w:r>
              <w:rPr>
                <w:rFonts w:cs="Arial"/>
                <w:i/>
                <w:sz w:val="24"/>
                <w:szCs w:val="24"/>
              </w:rPr>
              <w:tab/>
            </w:r>
          </w:p>
        </w:tc>
        <w:permStart w:id="360537004" w:edGrp="everyone"/>
        <w:tc>
          <w:tcPr>
            <w:tcW w:w="1701" w:type="dxa"/>
            <w:tcBorders>
              <w:top w:val="single" w:sz="4" w:space="0" w:color="auto"/>
              <w:left w:val="single" w:sz="4" w:space="0" w:color="auto"/>
              <w:bottom w:val="single" w:sz="4" w:space="0" w:color="auto"/>
              <w:right w:val="single" w:sz="4" w:space="0" w:color="auto"/>
            </w:tcBorders>
          </w:tcPr>
          <w:p w14:paraId="6555EBB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60537004"/>
          </w:p>
        </w:tc>
        <w:permStart w:id="2042193746" w:edGrp="everyone"/>
        <w:tc>
          <w:tcPr>
            <w:tcW w:w="1701" w:type="dxa"/>
            <w:tcBorders>
              <w:top w:val="single" w:sz="2" w:space="0" w:color="auto"/>
              <w:left w:val="single" w:sz="4" w:space="0" w:color="auto"/>
              <w:bottom w:val="single" w:sz="2" w:space="0" w:color="auto"/>
              <w:right w:val="single" w:sz="4" w:space="0" w:color="auto"/>
            </w:tcBorders>
          </w:tcPr>
          <w:p w14:paraId="2C4085A0"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2042193746"/>
          </w:p>
        </w:tc>
        <w:permStart w:id="1620656010" w:edGrp="everyone"/>
        <w:tc>
          <w:tcPr>
            <w:tcW w:w="1701" w:type="dxa"/>
            <w:tcBorders>
              <w:top w:val="single" w:sz="2" w:space="0" w:color="auto"/>
              <w:left w:val="single" w:sz="4" w:space="0" w:color="auto"/>
              <w:bottom w:val="single" w:sz="2" w:space="0" w:color="auto"/>
              <w:right w:val="single" w:sz="12" w:space="0" w:color="auto"/>
            </w:tcBorders>
          </w:tcPr>
          <w:p w14:paraId="4253232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620656010"/>
          </w:p>
        </w:tc>
        <w:permStart w:id="1522761334" w:edGrp="everyone"/>
        <w:tc>
          <w:tcPr>
            <w:tcW w:w="1843" w:type="dxa"/>
            <w:tcBorders>
              <w:top w:val="single" w:sz="2" w:space="0" w:color="auto"/>
              <w:left w:val="single" w:sz="4" w:space="0" w:color="auto"/>
              <w:bottom w:val="single" w:sz="2" w:space="0" w:color="auto"/>
              <w:right w:val="single" w:sz="12" w:space="0" w:color="auto"/>
            </w:tcBorders>
          </w:tcPr>
          <w:p w14:paraId="0A78EC8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522761334"/>
          </w:p>
        </w:tc>
        <w:permStart w:id="232672985" w:edGrp="everyone"/>
        <w:tc>
          <w:tcPr>
            <w:tcW w:w="1701" w:type="dxa"/>
            <w:tcBorders>
              <w:top w:val="single" w:sz="2" w:space="0" w:color="auto"/>
              <w:left w:val="single" w:sz="4" w:space="0" w:color="auto"/>
              <w:bottom w:val="single" w:sz="2" w:space="0" w:color="auto"/>
              <w:right w:val="single" w:sz="12" w:space="0" w:color="auto"/>
            </w:tcBorders>
          </w:tcPr>
          <w:p w14:paraId="5C16006E"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32672985"/>
          </w:p>
        </w:tc>
      </w:tr>
      <w:permStart w:id="2038455878" w:edGrp="everyone"/>
      <w:tr w:rsidR="00193BEC" w:rsidRPr="006117A7" w14:paraId="53AE70DE"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D60AC7E"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038455878"/>
            <w:r>
              <w:rPr>
                <w:rFonts w:cs="Arial"/>
                <w:i/>
                <w:sz w:val="24"/>
                <w:szCs w:val="24"/>
              </w:rPr>
              <w:tab/>
            </w:r>
          </w:p>
        </w:tc>
        <w:permStart w:id="1716665183" w:edGrp="everyone"/>
        <w:tc>
          <w:tcPr>
            <w:tcW w:w="1701" w:type="dxa"/>
            <w:tcBorders>
              <w:top w:val="single" w:sz="4" w:space="0" w:color="auto"/>
              <w:left w:val="single" w:sz="4" w:space="0" w:color="auto"/>
              <w:bottom w:val="single" w:sz="4" w:space="0" w:color="auto"/>
              <w:right w:val="single" w:sz="4" w:space="0" w:color="auto"/>
            </w:tcBorders>
          </w:tcPr>
          <w:p w14:paraId="60C64BE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16665183"/>
          </w:p>
        </w:tc>
        <w:permStart w:id="805176948" w:edGrp="everyone"/>
        <w:tc>
          <w:tcPr>
            <w:tcW w:w="1701" w:type="dxa"/>
            <w:tcBorders>
              <w:top w:val="single" w:sz="2" w:space="0" w:color="auto"/>
              <w:left w:val="single" w:sz="4" w:space="0" w:color="auto"/>
              <w:bottom w:val="single" w:sz="2" w:space="0" w:color="auto"/>
              <w:right w:val="single" w:sz="4" w:space="0" w:color="auto"/>
            </w:tcBorders>
          </w:tcPr>
          <w:p w14:paraId="325B50A9"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805176948"/>
          </w:p>
        </w:tc>
        <w:permStart w:id="618867948" w:edGrp="everyone"/>
        <w:tc>
          <w:tcPr>
            <w:tcW w:w="1701" w:type="dxa"/>
            <w:tcBorders>
              <w:top w:val="single" w:sz="2" w:space="0" w:color="auto"/>
              <w:left w:val="single" w:sz="4" w:space="0" w:color="auto"/>
              <w:bottom w:val="single" w:sz="2" w:space="0" w:color="auto"/>
              <w:right w:val="single" w:sz="12" w:space="0" w:color="auto"/>
            </w:tcBorders>
          </w:tcPr>
          <w:p w14:paraId="74323883"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618867948"/>
          </w:p>
        </w:tc>
        <w:permStart w:id="858726042" w:edGrp="everyone"/>
        <w:tc>
          <w:tcPr>
            <w:tcW w:w="1843" w:type="dxa"/>
            <w:tcBorders>
              <w:top w:val="single" w:sz="2" w:space="0" w:color="auto"/>
              <w:left w:val="single" w:sz="4" w:space="0" w:color="auto"/>
              <w:bottom w:val="single" w:sz="2" w:space="0" w:color="auto"/>
              <w:right w:val="single" w:sz="12" w:space="0" w:color="auto"/>
            </w:tcBorders>
          </w:tcPr>
          <w:p w14:paraId="45AEE09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858726042"/>
          </w:p>
        </w:tc>
        <w:permStart w:id="1724545725" w:edGrp="everyone"/>
        <w:tc>
          <w:tcPr>
            <w:tcW w:w="1701" w:type="dxa"/>
            <w:tcBorders>
              <w:top w:val="single" w:sz="2" w:space="0" w:color="auto"/>
              <w:left w:val="single" w:sz="4" w:space="0" w:color="auto"/>
              <w:bottom w:val="single" w:sz="2" w:space="0" w:color="auto"/>
              <w:right w:val="single" w:sz="12" w:space="0" w:color="auto"/>
            </w:tcBorders>
          </w:tcPr>
          <w:p w14:paraId="60EBDDF2"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24545725"/>
          </w:p>
        </w:tc>
      </w:tr>
      <w:permStart w:id="1154748595" w:edGrp="everyone"/>
      <w:tr w:rsidR="00193BEC" w:rsidRPr="006117A7" w14:paraId="67BB3ACD"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62CDA53"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154748595"/>
            <w:r>
              <w:rPr>
                <w:rFonts w:cs="Arial"/>
                <w:i/>
                <w:sz w:val="24"/>
                <w:szCs w:val="24"/>
              </w:rPr>
              <w:tab/>
            </w:r>
          </w:p>
        </w:tc>
        <w:permStart w:id="105385891" w:edGrp="everyone"/>
        <w:tc>
          <w:tcPr>
            <w:tcW w:w="1701" w:type="dxa"/>
            <w:tcBorders>
              <w:top w:val="single" w:sz="4" w:space="0" w:color="auto"/>
              <w:left w:val="single" w:sz="4" w:space="0" w:color="auto"/>
              <w:bottom w:val="single" w:sz="4" w:space="0" w:color="auto"/>
              <w:right w:val="single" w:sz="4" w:space="0" w:color="auto"/>
            </w:tcBorders>
          </w:tcPr>
          <w:p w14:paraId="61C08EA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5385891"/>
          </w:p>
        </w:tc>
        <w:permStart w:id="1041512879" w:edGrp="everyone"/>
        <w:tc>
          <w:tcPr>
            <w:tcW w:w="1701" w:type="dxa"/>
            <w:tcBorders>
              <w:top w:val="single" w:sz="2" w:space="0" w:color="auto"/>
              <w:left w:val="single" w:sz="4" w:space="0" w:color="auto"/>
              <w:bottom w:val="single" w:sz="2" w:space="0" w:color="auto"/>
              <w:right w:val="single" w:sz="4" w:space="0" w:color="auto"/>
            </w:tcBorders>
          </w:tcPr>
          <w:p w14:paraId="332D50B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41512879"/>
          </w:p>
        </w:tc>
        <w:permStart w:id="1915622400" w:edGrp="everyone"/>
        <w:tc>
          <w:tcPr>
            <w:tcW w:w="1701" w:type="dxa"/>
            <w:tcBorders>
              <w:top w:val="single" w:sz="2" w:space="0" w:color="auto"/>
              <w:left w:val="single" w:sz="4" w:space="0" w:color="auto"/>
              <w:bottom w:val="single" w:sz="2" w:space="0" w:color="auto"/>
              <w:right w:val="single" w:sz="12" w:space="0" w:color="auto"/>
            </w:tcBorders>
          </w:tcPr>
          <w:p w14:paraId="6C7F6C14"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915622400"/>
          </w:p>
        </w:tc>
        <w:permStart w:id="941253226" w:edGrp="everyone"/>
        <w:tc>
          <w:tcPr>
            <w:tcW w:w="1843" w:type="dxa"/>
            <w:tcBorders>
              <w:top w:val="single" w:sz="2" w:space="0" w:color="auto"/>
              <w:left w:val="single" w:sz="4" w:space="0" w:color="auto"/>
              <w:bottom w:val="single" w:sz="2" w:space="0" w:color="auto"/>
              <w:right w:val="single" w:sz="12" w:space="0" w:color="auto"/>
            </w:tcBorders>
          </w:tcPr>
          <w:p w14:paraId="6F621A0C"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41253226"/>
          </w:p>
        </w:tc>
        <w:permStart w:id="506278375" w:edGrp="everyone"/>
        <w:tc>
          <w:tcPr>
            <w:tcW w:w="1701" w:type="dxa"/>
            <w:tcBorders>
              <w:top w:val="single" w:sz="2" w:space="0" w:color="auto"/>
              <w:left w:val="single" w:sz="4" w:space="0" w:color="auto"/>
              <w:bottom w:val="single" w:sz="2" w:space="0" w:color="auto"/>
              <w:right w:val="single" w:sz="12" w:space="0" w:color="auto"/>
            </w:tcBorders>
          </w:tcPr>
          <w:p w14:paraId="218E360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506278375"/>
          </w:p>
        </w:tc>
      </w:tr>
      <w:permStart w:id="428416235" w:edGrp="everyone"/>
      <w:tr w:rsidR="00193BEC" w:rsidRPr="006117A7" w14:paraId="2F0AF4F5"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14CBB4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28416235"/>
            <w:r>
              <w:rPr>
                <w:rFonts w:cs="Arial"/>
                <w:i/>
                <w:sz w:val="24"/>
                <w:szCs w:val="24"/>
              </w:rPr>
              <w:tab/>
            </w:r>
          </w:p>
        </w:tc>
        <w:permStart w:id="724776096" w:edGrp="everyone"/>
        <w:tc>
          <w:tcPr>
            <w:tcW w:w="1701" w:type="dxa"/>
            <w:tcBorders>
              <w:top w:val="single" w:sz="4" w:space="0" w:color="auto"/>
              <w:left w:val="single" w:sz="4" w:space="0" w:color="auto"/>
              <w:bottom w:val="single" w:sz="4" w:space="0" w:color="auto"/>
              <w:right w:val="single" w:sz="4" w:space="0" w:color="auto"/>
            </w:tcBorders>
          </w:tcPr>
          <w:p w14:paraId="65CFA73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724776096"/>
          </w:p>
        </w:tc>
        <w:permStart w:id="1011351809" w:edGrp="everyone"/>
        <w:tc>
          <w:tcPr>
            <w:tcW w:w="1701" w:type="dxa"/>
            <w:tcBorders>
              <w:top w:val="single" w:sz="2" w:space="0" w:color="auto"/>
              <w:left w:val="single" w:sz="4" w:space="0" w:color="auto"/>
              <w:bottom w:val="single" w:sz="2" w:space="0" w:color="auto"/>
              <w:right w:val="single" w:sz="4" w:space="0" w:color="auto"/>
            </w:tcBorders>
          </w:tcPr>
          <w:p w14:paraId="6A4DBA65"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11351809"/>
          </w:p>
        </w:tc>
        <w:permStart w:id="1319242483" w:edGrp="everyone"/>
        <w:tc>
          <w:tcPr>
            <w:tcW w:w="1701" w:type="dxa"/>
            <w:tcBorders>
              <w:top w:val="single" w:sz="2" w:space="0" w:color="auto"/>
              <w:left w:val="single" w:sz="4" w:space="0" w:color="auto"/>
              <w:bottom w:val="single" w:sz="2" w:space="0" w:color="auto"/>
              <w:right w:val="single" w:sz="12" w:space="0" w:color="auto"/>
            </w:tcBorders>
          </w:tcPr>
          <w:p w14:paraId="42F4AC5A"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19242483"/>
          </w:p>
        </w:tc>
        <w:permStart w:id="2021668216" w:edGrp="everyone"/>
        <w:tc>
          <w:tcPr>
            <w:tcW w:w="1843" w:type="dxa"/>
            <w:tcBorders>
              <w:top w:val="single" w:sz="2" w:space="0" w:color="auto"/>
              <w:left w:val="single" w:sz="4" w:space="0" w:color="auto"/>
              <w:bottom w:val="single" w:sz="2" w:space="0" w:color="auto"/>
              <w:right w:val="single" w:sz="12" w:space="0" w:color="auto"/>
            </w:tcBorders>
          </w:tcPr>
          <w:p w14:paraId="3F84D59B"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2021668216"/>
          </w:p>
        </w:tc>
        <w:permStart w:id="493958614" w:edGrp="everyone"/>
        <w:tc>
          <w:tcPr>
            <w:tcW w:w="1701" w:type="dxa"/>
            <w:tcBorders>
              <w:top w:val="single" w:sz="2" w:space="0" w:color="auto"/>
              <w:left w:val="single" w:sz="4" w:space="0" w:color="auto"/>
              <w:bottom w:val="single" w:sz="2" w:space="0" w:color="auto"/>
              <w:right w:val="single" w:sz="12" w:space="0" w:color="auto"/>
            </w:tcBorders>
          </w:tcPr>
          <w:p w14:paraId="66037E2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493958614"/>
          </w:p>
        </w:tc>
      </w:tr>
      <w:permStart w:id="692334192" w:edGrp="everyone"/>
      <w:tr w:rsidR="00193BEC" w:rsidRPr="006117A7" w14:paraId="40D13910" w14:textId="77777777" w:rsidTr="00417A96">
        <w:trPr>
          <w:trHeight w:val="364"/>
          <w:jc w:val="center"/>
        </w:trPr>
        <w:tc>
          <w:tcPr>
            <w:tcW w:w="1686" w:type="dxa"/>
            <w:tcBorders>
              <w:top w:val="single" w:sz="4" w:space="0" w:color="auto"/>
              <w:left w:val="single" w:sz="12" w:space="0" w:color="auto"/>
              <w:bottom w:val="single" w:sz="4" w:space="0" w:color="auto"/>
              <w:right w:val="single" w:sz="4" w:space="0" w:color="auto"/>
            </w:tcBorders>
          </w:tcPr>
          <w:p w14:paraId="52643897"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92334192"/>
            <w:r>
              <w:rPr>
                <w:rFonts w:cs="Arial"/>
                <w:i/>
                <w:sz w:val="24"/>
                <w:szCs w:val="24"/>
              </w:rPr>
              <w:tab/>
            </w:r>
          </w:p>
        </w:tc>
        <w:permStart w:id="333063650" w:edGrp="everyone"/>
        <w:tc>
          <w:tcPr>
            <w:tcW w:w="1701" w:type="dxa"/>
            <w:tcBorders>
              <w:top w:val="single" w:sz="4" w:space="0" w:color="auto"/>
              <w:left w:val="single" w:sz="4" w:space="0" w:color="auto"/>
              <w:bottom w:val="single" w:sz="4" w:space="0" w:color="auto"/>
              <w:right w:val="single" w:sz="4" w:space="0" w:color="auto"/>
            </w:tcBorders>
          </w:tcPr>
          <w:p w14:paraId="69DBCDA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33063650"/>
          </w:p>
        </w:tc>
        <w:permStart w:id="952772851" w:edGrp="everyone"/>
        <w:tc>
          <w:tcPr>
            <w:tcW w:w="1701" w:type="dxa"/>
            <w:tcBorders>
              <w:top w:val="single" w:sz="2" w:space="0" w:color="auto"/>
              <w:left w:val="single" w:sz="4" w:space="0" w:color="auto"/>
              <w:bottom w:val="single" w:sz="2" w:space="0" w:color="auto"/>
              <w:right w:val="single" w:sz="4" w:space="0" w:color="auto"/>
            </w:tcBorders>
          </w:tcPr>
          <w:p w14:paraId="306E3101"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952772851"/>
          </w:p>
        </w:tc>
        <w:permStart w:id="2022390857" w:edGrp="everyone"/>
        <w:tc>
          <w:tcPr>
            <w:tcW w:w="1701" w:type="dxa"/>
            <w:tcBorders>
              <w:top w:val="single" w:sz="2" w:space="0" w:color="auto"/>
              <w:left w:val="single" w:sz="4" w:space="0" w:color="auto"/>
              <w:bottom w:val="single" w:sz="2" w:space="0" w:color="auto"/>
              <w:right w:val="single" w:sz="12" w:space="0" w:color="auto"/>
            </w:tcBorders>
          </w:tcPr>
          <w:p w14:paraId="0E5AADF6"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22390857"/>
          </w:p>
        </w:tc>
        <w:permStart w:id="1042053856" w:edGrp="everyone"/>
        <w:tc>
          <w:tcPr>
            <w:tcW w:w="1843" w:type="dxa"/>
            <w:tcBorders>
              <w:top w:val="single" w:sz="2" w:space="0" w:color="auto"/>
              <w:left w:val="single" w:sz="4" w:space="0" w:color="auto"/>
              <w:bottom w:val="single" w:sz="2" w:space="0" w:color="auto"/>
              <w:right w:val="single" w:sz="12" w:space="0" w:color="auto"/>
            </w:tcBorders>
          </w:tcPr>
          <w:p w14:paraId="47D06B7E"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042053856"/>
          </w:p>
        </w:tc>
        <w:permStart w:id="35019047" w:edGrp="everyone"/>
        <w:tc>
          <w:tcPr>
            <w:tcW w:w="1701" w:type="dxa"/>
            <w:tcBorders>
              <w:top w:val="single" w:sz="2" w:space="0" w:color="auto"/>
              <w:left w:val="single" w:sz="4" w:space="0" w:color="auto"/>
              <w:bottom w:val="single" w:sz="2" w:space="0" w:color="auto"/>
              <w:right w:val="single" w:sz="12" w:space="0" w:color="auto"/>
            </w:tcBorders>
          </w:tcPr>
          <w:p w14:paraId="21B8924C"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35019047"/>
          </w:p>
        </w:tc>
      </w:tr>
      <w:permStart w:id="1346260518" w:edGrp="everyone"/>
      <w:tr w:rsidR="00193BEC" w:rsidRPr="006117A7" w14:paraId="18E5D59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586F148"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46260518"/>
            <w:r>
              <w:rPr>
                <w:rFonts w:cs="Arial"/>
                <w:i/>
                <w:sz w:val="24"/>
                <w:szCs w:val="24"/>
              </w:rPr>
              <w:tab/>
            </w:r>
          </w:p>
        </w:tc>
        <w:permStart w:id="1224021975" w:edGrp="everyone"/>
        <w:tc>
          <w:tcPr>
            <w:tcW w:w="1701" w:type="dxa"/>
            <w:tcBorders>
              <w:top w:val="single" w:sz="4" w:space="0" w:color="auto"/>
              <w:left w:val="single" w:sz="4" w:space="0" w:color="auto"/>
              <w:bottom w:val="single" w:sz="4" w:space="0" w:color="auto"/>
              <w:right w:val="single" w:sz="4" w:space="0" w:color="auto"/>
            </w:tcBorders>
          </w:tcPr>
          <w:p w14:paraId="14E3222A"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24021975"/>
          </w:p>
        </w:tc>
        <w:permStart w:id="549000550" w:edGrp="everyone"/>
        <w:tc>
          <w:tcPr>
            <w:tcW w:w="1701" w:type="dxa"/>
            <w:tcBorders>
              <w:top w:val="single" w:sz="2" w:space="0" w:color="auto"/>
              <w:left w:val="single" w:sz="4" w:space="0" w:color="auto"/>
              <w:bottom w:val="single" w:sz="2" w:space="0" w:color="auto"/>
              <w:right w:val="single" w:sz="4" w:space="0" w:color="auto"/>
            </w:tcBorders>
          </w:tcPr>
          <w:p w14:paraId="68A251EA"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549000550"/>
          </w:p>
        </w:tc>
        <w:permStart w:id="2012553017" w:edGrp="everyone"/>
        <w:tc>
          <w:tcPr>
            <w:tcW w:w="1701" w:type="dxa"/>
            <w:tcBorders>
              <w:top w:val="single" w:sz="2" w:space="0" w:color="auto"/>
              <w:left w:val="single" w:sz="4" w:space="0" w:color="auto"/>
              <w:bottom w:val="single" w:sz="2" w:space="0" w:color="auto"/>
              <w:right w:val="single" w:sz="12" w:space="0" w:color="auto"/>
            </w:tcBorders>
          </w:tcPr>
          <w:p w14:paraId="362D61BD"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12553017"/>
          </w:p>
        </w:tc>
        <w:permStart w:id="936654542" w:edGrp="everyone"/>
        <w:tc>
          <w:tcPr>
            <w:tcW w:w="1843" w:type="dxa"/>
            <w:tcBorders>
              <w:top w:val="single" w:sz="2" w:space="0" w:color="auto"/>
              <w:left w:val="single" w:sz="4" w:space="0" w:color="auto"/>
              <w:bottom w:val="single" w:sz="2" w:space="0" w:color="auto"/>
              <w:right w:val="single" w:sz="12" w:space="0" w:color="auto"/>
            </w:tcBorders>
          </w:tcPr>
          <w:p w14:paraId="060B6070"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36654542"/>
          </w:p>
        </w:tc>
        <w:permStart w:id="1108354909" w:edGrp="everyone"/>
        <w:tc>
          <w:tcPr>
            <w:tcW w:w="1701" w:type="dxa"/>
            <w:tcBorders>
              <w:top w:val="single" w:sz="2" w:space="0" w:color="auto"/>
              <w:left w:val="single" w:sz="4" w:space="0" w:color="auto"/>
              <w:bottom w:val="single" w:sz="2" w:space="0" w:color="auto"/>
              <w:right w:val="single" w:sz="12" w:space="0" w:color="auto"/>
            </w:tcBorders>
          </w:tcPr>
          <w:p w14:paraId="7D7F54D1"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108354909"/>
          </w:p>
        </w:tc>
      </w:tr>
      <w:permStart w:id="1455909440" w:edGrp="everyone"/>
      <w:tr w:rsidR="00193BEC" w:rsidRPr="006117A7" w14:paraId="213D82DB"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4406291"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455909440"/>
            <w:r>
              <w:rPr>
                <w:rFonts w:cs="Arial"/>
                <w:i/>
                <w:sz w:val="24"/>
                <w:szCs w:val="24"/>
              </w:rPr>
              <w:tab/>
            </w:r>
          </w:p>
        </w:tc>
        <w:permStart w:id="1580870564" w:edGrp="everyone"/>
        <w:tc>
          <w:tcPr>
            <w:tcW w:w="1701" w:type="dxa"/>
            <w:tcBorders>
              <w:top w:val="single" w:sz="4" w:space="0" w:color="auto"/>
              <w:left w:val="single" w:sz="4" w:space="0" w:color="auto"/>
              <w:bottom w:val="single" w:sz="4" w:space="0" w:color="auto"/>
              <w:right w:val="single" w:sz="2" w:space="0" w:color="auto"/>
            </w:tcBorders>
          </w:tcPr>
          <w:p w14:paraId="7512248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80870564"/>
          </w:p>
        </w:tc>
        <w:permStart w:id="1342732304" w:edGrp="everyone"/>
        <w:tc>
          <w:tcPr>
            <w:tcW w:w="1701" w:type="dxa"/>
            <w:tcBorders>
              <w:top w:val="single" w:sz="2" w:space="0" w:color="auto"/>
              <w:left w:val="single" w:sz="2" w:space="0" w:color="auto"/>
              <w:bottom w:val="single" w:sz="2" w:space="0" w:color="auto"/>
              <w:right w:val="single" w:sz="2" w:space="0" w:color="auto"/>
            </w:tcBorders>
          </w:tcPr>
          <w:p w14:paraId="541100D3"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342732304"/>
          </w:p>
        </w:tc>
        <w:permStart w:id="229537756" w:edGrp="everyone"/>
        <w:tc>
          <w:tcPr>
            <w:tcW w:w="1701" w:type="dxa"/>
            <w:tcBorders>
              <w:top w:val="single" w:sz="2" w:space="0" w:color="auto"/>
              <w:left w:val="single" w:sz="2" w:space="0" w:color="auto"/>
              <w:bottom w:val="single" w:sz="2" w:space="0" w:color="auto"/>
              <w:right w:val="single" w:sz="12" w:space="0" w:color="auto"/>
            </w:tcBorders>
          </w:tcPr>
          <w:p w14:paraId="2B59832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29537756"/>
          </w:p>
        </w:tc>
        <w:permStart w:id="1616195946" w:edGrp="everyone"/>
        <w:tc>
          <w:tcPr>
            <w:tcW w:w="1843" w:type="dxa"/>
            <w:tcBorders>
              <w:top w:val="single" w:sz="2" w:space="0" w:color="auto"/>
              <w:left w:val="single" w:sz="2" w:space="0" w:color="auto"/>
              <w:bottom w:val="single" w:sz="2" w:space="0" w:color="auto"/>
              <w:right w:val="single" w:sz="12" w:space="0" w:color="auto"/>
            </w:tcBorders>
          </w:tcPr>
          <w:p w14:paraId="24087915"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616195946"/>
          </w:p>
        </w:tc>
        <w:permStart w:id="728394082" w:edGrp="everyone"/>
        <w:tc>
          <w:tcPr>
            <w:tcW w:w="1701" w:type="dxa"/>
            <w:tcBorders>
              <w:top w:val="single" w:sz="2" w:space="0" w:color="auto"/>
              <w:left w:val="single" w:sz="2" w:space="0" w:color="auto"/>
              <w:bottom w:val="single" w:sz="2" w:space="0" w:color="auto"/>
              <w:right w:val="single" w:sz="12" w:space="0" w:color="auto"/>
            </w:tcBorders>
          </w:tcPr>
          <w:p w14:paraId="7419EA4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728394082"/>
          </w:p>
        </w:tc>
      </w:tr>
      <w:permStart w:id="1591808793" w:edGrp="everyone"/>
      <w:tr w:rsidR="00193BEC" w:rsidRPr="006117A7" w14:paraId="632A2FB2"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FD1D61D"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591808793"/>
            <w:r>
              <w:rPr>
                <w:rFonts w:cs="Arial"/>
                <w:i/>
                <w:sz w:val="24"/>
                <w:szCs w:val="24"/>
              </w:rPr>
              <w:tab/>
            </w:r>
          </w:p>
        </w:tc>
        <w:permStart w:id="63589163" w:edGrp="everyone"/>
        <w:tc>
          <w:tcPr>
            <w:tcW w:w="1701" w:type="dxa"/>
            <w:tcBorders>
              <w:top w:val="single" w:sz="4" w:space="0" w:color="auto"/>
              <w:left w:val="single" w:sz="4" w:space="0" w:color="auto"/>
              <w:bottom w:val="single" w:sz="4" w:space="0" w:color="auto"/>
              <w:right w:val="single" w:sz="2" w:space="0" w:color="auto"/>
            </w:tcBorders>
          </w:tcPr>
          <w:p w14:paraId="400FE61C"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3589163"/>
          </w:p>
        </w:tc>
        <w:permStart w:id="739928852" w:edGrp="everyone"/>
        <w:tc>
          <w:tcPr>
            <w:tcW w:w="1701" w:type="dxa"/>
            <w:tcBorders>
              <w:top w:val="single" w:sz="2" w:space="0" w:color="auto"/>
              <w:left w:val="single" w:sz="2" w:space="0" w:color="auto"/>
              <w:bottom w:val="single" w:sz="2" w:space="0" w:color="auto"/>
              <w:right w:val="single" w:sz="2" w:space="0" w:color="auto"/>
            </w:tcBorders>
          </w:tcPr>
          <w:p w14:paraId="3CFB9644"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39928852"/>
          </w:p>
        </w:tc>
        <w:permStart w:id="1445798091" w:edGrp="everyone"/>
        <w:tc>
          <w:tcPr>
            <w:tcW w:w="1701" w:type="dxa"/>
            <w:tcBorders>
              <w:top w:val="single" w:sz="2" w:space="0" w:color="auto"/>
              <w:left w:val="single" w:sz="2" w:space="0" w:color="auto"/>
              <w:bottom w:val="single" w:sz="2" w:space="0" w:color="auto"/>
              <w:right w:val="single" w:sz="12" w:space="0" w:color="auto"/>
            </w:tcBorders>
          </w:tcPr>
          <w:p w14:paraId="1AC07D3B"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445798091"/>
          </w:p>
        </w:tc>
        <w:permStart w:id="173682437" w:edGrp="everyone"/>
        <w:tc>
          <w:tcPr>
            <w:tcW w:w="1843" w:type="dxa"/>
            <w:tcBorders>
              <w:top w:val="single" w:sz="2" w:space="0" w:color="auto"/>
              <w:left w:val="single" w:sz="2" w:space="0" w:color="auto"/>
              <w:bottom w:val="single" w:sz="2" w:space="0" w:color="auto"/>
              <w:right w:val="single" w:sz="12" w:space="0" w:color="auto"/>
            </w:tcBorders>
          </w:tcPr>
          <w:p w14:paraId="659101B2"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3682437"/>
          </w:p>
        </w:tc>
        <w:permStart w:id="882391805" w:edGrp="everyone"/>
        <w:tc>
          <w:tcPr>
            <w:tcW w:w="1701" w:type="dxa"/>
            <w:tcBorders>
              <w:top w:val="single" w:sz="2" w:space="0" w:color="auto"/>
              <w:left w:val="single" w:sz="2" w:space="0" w:color="auto"/>
              <w:bottom w:val="single" w:sz="2" w:space="0" w:color="auto"/>
              <w:right w:val="single" w:sz="12" w:space="0" w:color="auto"/>
            </w:tcBorders>
          </w:tcPr>
          <w:p w14:paraId="06FAEB86"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882391805"/>
          </w:p>
        </w:tc>
      </w:tr>
      <w:permStart w:id="1683769701" w:edGrp="everyone"/>
      <w:tr w:rsidR="00193BEC" w:rsidRPr="006117A7" w14:paraId="6E0E5D53" w14:textId="77777777" w:rsidTr="00417A96">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6474AC75"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83769701"/>
            <w:r>
              <w:rPr>
                <w:rFonts w:cs="Arial"/>
                <w:i/>
                <w:sz w:val="24"/>
                <w:szCs w:val="24"/>
              </w:rPr>
              <w:tab/>
            </w:r>
          </w:p>
        </w:tc>
        <w:permStart w:id="814958320" w:edGrp="everyone"/>
        <w:tc>
          <w:tcPr>
            <w:tcW w:w="1701" w:type="dxa"/>
            <w:tcBorders>
              <w:top w:val="single" w:sz="4" w:space="0" w:color="auto"/>
              <w:left w:val="single" w:sz="4" w:space="0" w:color="auto"/>
              <w:bottom w:val="single" w:sz="4" w:space="0" w:color="auto"/>
              <w:right w:val="single" w:sz="2" w:space="0" w:color="auto"/>
            </w:tcBorders>
          </w:tcPr>
          <w:p w14:paraId="6B08FAD0"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14958320"/>
          </w:p>
        </w:tc>
        <w:permStart w:id="1730624338" w:edGrp="everyone"/>
        <w:tc>
          <w:tcPr>
            <w:tcW w:w="1701" w:type="dxa"/>
            <w:tcBorders>
              <w:top w:val="single" w:sz="2" w:space="0" w:color="auto"/>
              <w:left w:val="single" w:sz="2" w:space="0" w:color="auto"/>
              <w:bottom w:val="single" w:sz="2" w:space="0" w:color="auto"/>
              <w:right w:val="single" w:sz="2" w:space="0" w:color="auto"/>
            </w:tcBorders>
          </w:tcPr>
          <w:p w14:paraId="528AF67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730624338"/>
          </w:p>
        </w:tc>
        <w:permStart w:id="1357848606" w:edGrp="everyone"/>
        <w:tc>
          <w:tcPr>
            <w:tcW w:w="1701" w:type="dxa"/>
            <w:tcBorders>
              <w:top w:val="single" w:sz="2" w:space="0" w:color="auto"/>
              <w:left w:val="single" w:sz="2" w:space="0" w:color="auto"/>
              <w:bottom w:val="single" w:sz="2" w:space="0" w:color="auto"/>
              <w:right w:val="single" w:sz="12" w:space="0" w:color="auto"/>
            </w:tcBorders>
          </w:tcPr>
          <w:p w14:paraId="381F4692"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357848606"/>
          </w:p>
        </w:tc>
        <w:permStart w:id="1311854692" w:edGrp="everyone"/>
        <w:tc>
          <w:tcPr>
            <w:tcW w:w="1843" w:type="dxa"/>
            <w:tcBorders>
              <w:top w:val="single" w:sz="2" w:space="0" w:color="auto"/>
              <w:left w:val="single" w:sz="2" w:space="0" w:color="auto"/>
              <w:bottom w:val="single" w:sz="2" w:space="0" w:color="auto"/>
              <w:right w:val="single" w:sz="12" w:space="0" w:color="auto"/>
            </w:tcBorders>
          </w:tcPr>
          <w:p w14:paraId="22E3201D"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311854692"/>
          </w:p>
        </w:tc>
        <w:permStart w:id="1309564652" w:edGrp="everyone"/>
        <w:tc>
          <w:tcPr>
            <w:tcW w:w="1701" w:type="dxa"/>
            <w:tcBorders>
              <w:top w:val="single" w:sz="2" w:space="0" w:color="auto"/>
              <w:left w:val="single" w:sz="2" w:space="0" w:color="auto"/>
              <w:bottom w:val="single" w:sz="2" w:space="0" w:color="auto"/>
              <w:right w:val="single" w:sz="12" w:space="0" w:color="auto"/>
            </w:tcBorders>
          </w:tcPr>
          <w:p w14:paraId="7E53C08A"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309564652"/>
          </w:p>
        </w:tc>
      </w:tr>
      <w:permStart w:id="650139888" w:edGrp="everyone"/>
      <w:tr w:rsidR="00193BEC" w:rsidRPr="006117A7" w14:paraId="7FABB1E5"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81F2846"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50139888"/>
            <w:r>
              <w:rPr>
                <w:rFonts w:cs="Arial"/>
                <w:i/>
                <w:sz w:val="24"/>
                <w:szCs w:val="24"/>
              </w:rPr>
              <w:tab/>
            </w:r>
          </w:p>
        </w:tc>
        <w:permStart w:id="1632782226" w:edGrp="everyone"/>
        <w:tc>
          <w:tcPr>
            <w:tcW w:w="1701" w:type="dxa"/>
            <w:tcBorders>
              <w:top w:val="single" w:sz="4" w:space="0" w:color="auto"/>
              <w:left w:val="single" w:sz="4" w:space="0" w:color="auto"/>
              <w:bottom w:val="single" w:sz="4" w:space="0" w:color="auto"/>
              <w:right w:val="single" w:sz="2" w:space="0" w:color="auto"/>
            </w:tcBorders>
          </w:tcPr>
          <w:p w14:paraId="1E58C74B" w14:textId="77777777" w:rsidR="00193BEC" w:rsidRPr="006117A7" w:rsidRDefault="00193BEC" w:rsidP="00417A96">
            <w:pPr>
              <w:tabs>
                <w:tab w:val="left" w:pos="1455"/>
                <w:tab w:val="center" w:pos="1878"/>
              </w:tabs>
              <w:spacing w:after="60" w:line="120" w:lineRule="atLeast"/>
              <w:rPr>
                <w:rFonts w:cs="Arial"/>
                <w:b/>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632782226"/>
          </w:p>
        </w:tc>
        <w:permStart w:id="757861921" w:edGrp="everyone"/>
        <w:tc>
          <w:tcPr>
            <w:tcW w:w="1701" w:type="dxa"/>
            <w:tcBorders>
              <w:top w:val="single" w:sz="2" w:space="0" w:color="auto"/>
              <w:left w:val="single" w:sz="2" w:space="0" w:color="auto"/>
              <w:bottom w:val="single" w:sz="2" w:space="0" w:color="auto"/>
              <w:right w:val="single" w:sz="2" w:space="0" w:color="auto"/>
            </w:tcBorders>
          </w:tcPr>
          <w:p w14:paraId="4EE2551F" w14:textId="77777777" w:rsidR="00193BEC" w:rsidRPr="006117A7" w:rsidRDefault="00193BEC" w:rsidP="00417A96">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757861921"/>
          </w:p>
        </w:tc>
        <w:permStart w:id="1869504577" w:edGrp="everyone"/>
        <w:tc>
          <w:tcPr>
            <w:tcW w:w="1701" w:type="dxa"/>
            <w:tcBorders>
              <w:top w:val="single" w:sz="2" w:space="0" w:color="auto"/>
              <w:left w:val="single" w:sz="2" w:space="0" w:color="auto"/>
              <w:bottom w:val="single" w:sz="2" w:space="0" w:color="auto"/>
              <w:right w:val="single" w:sz="12" w:space="0" w:color="auto"/>
            </w:tcBorders>
          </w:tcPr>
          <w:p w14:paraId="5BE86E09" w14:textId="77777777" w:rsidR="00193BEC" w:rsidRPr="006117A7" w:rsidRDefault="00193BEC" w:rsidP="00417A96">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869504577"/>
          </w:p>
        </w:tc>
        <w:permStart w:id="1787768740" w:edGrp="everyone"/>
        <w:tc>
          <w:tcPr>
            <w:tcW w:w="1843" w:type="dxa"/>
            <w:tcBorders>
              <w:top w:val="single" w:sz="2" w:space="0" w:color="auto"/>
              <w:left w:val="single" w:sz="2" w:space="0" w:color="auto"/>
              <w:bottom w:val="single" w:sz="2" w:space="0" w:color="auto"/>
              <w:right w:val="single" w:sz="12" w:space="0" w:color="auto"/>
            </w:tcBorders>
          </w:tcPr>
          <w:p w14:paraId="7ED23F0F" w14:textId="77777777" w:rsidR="00193BEC" w:rsidRPr="005D6EFC" w:rsidRDefault="00193BEC" w:rsidP="00417A96">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87768740"/>
          </w:p>
        </w:tc>
        <w:permStart w:id="17566993" w:edGrp="everyone"/>
        <w:tc>
          <w:tcPr>
            <w:tcW w:w="1701" w:type="dxa"/>
            <w:tcBorders>
              <w:top w:val="single" w:sz="2" w:space="0" w:color="auto"/>
              <w:left w:val="single" w:sz="2" w:space="0" w:color="auto"/>
              <w:bottom w:val="single" w:sz="2" w:space="0" w:color="auto"/>
              <w:right w:val="single" w:sz="12" w:space="0" w:color="auto"/>
            </w:tcBorders>
          </w:tcPr>
          <w:p w14:paraId="62CA22F3" w14:textId="77777777" w:rsidR="00193BEC" w:rsidRPr="005D6EFC" w:rsidRDefault="00193BEC" w:rsidP="00417A96">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566993"/>
          </w:p>
        </w:tc>
      </w:tr>
      <w:permStart w:id="1995713654" w:edGrp="everyone"/>
      <w:tr w:rsidR="00724B4E" w:rsidRPr="006117A7" w14:paraId="5F0ED866"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0F255418" w14:textId="4083BA28"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995713654"/>
            <w:r>
              <w:rPr>
                <w:rFonts w:cs="Arial"/>
                <w:i/>
                <w:sz w:val="24"/>
                <w:szCs w:val="24"/>
              </w:rPr>
              <w:tab/>
            </w:r>
          </w:p>
        </w:tc>
        <w:permStart w:id="1758664841" w:edGrp="everyone"/>
        <w:tc>
          <w:tcPr>
            <w:tcW w:w="1701" w:type="dxa"/>
            <w:tcBorders>
              <w:top w:val="single" w:sz="4" w:space="0" w:color="auto"/>
              <w:left w:val="single" w:sz="4" w:space="0" w:color="auto"/>
              <w:bottom w:val="single" w:sz="4" w:space="0" w:color="auto"/>
              <w:right w:val="single" w:sz="2" w:space="0" w:color="auto"/>
            </w:tcBorders>
          </w:tcPr>
          <w:p w14:paraId="2617C3E8" w14:textId="2DD30F45"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58664841"/>
          </w:p>
        </w:tc>
        <w:permStart w:id="1637750013" w:edGrp="everyone"/>
        <w:tc>
          <w:tcPr>
            <w:tcW w:w="1701" w:type="dxa"/>
            <w:tcBorders>
              <w:top w:val="single" w:sz="2" w:space="0" w:color="auto"/>
              <w:left w:val="single" w:sz="2" w:space="0" w:color="auto"/>
              <w:bottom w:val="single" w:sz="2" w:space="0" w:color="auto"/>
              <w:right w:val="single" w:sz="2" w:space="0" w:color="auto"/>
            </w:tcBorders>
          </w:tcPr>
          <w:p w14:paraId="78C3750B" w14:textId="458E3F0C"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637750013"/>
          </w:p>
        </w:tc>
        <w:permStart w:id="1023442196" w:edGrp="everyone"/>
        <w:tc>
          <w:tcPr>
            <w:tcW w:w="1701" w:type="dxa"/>
            <w:tcBorders>
              <w:top w:val="single" w:sz="2" w:space="0" w:color="auto"/>
              <w:left w:val="single" w:sz="2" w:space="0" w:color="auto"/>
              <w:bottom w:val="single" w:sz="2" w:space="0" w:color="auto"/>
              <w:right w:val="single" w:sz="12" w:space="0" w:color="auto"/>
            </w:tcBorders>
          </w:tcPr>
          <w:p w14:paraId="7D6E180F" w14:textId="6BD36CF1"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023442196"/>
          </w:p>
        </w:tc>
        <w:permStart w:id="400566534" w:edGrp="everyone"/>
        <w:tc>
          <w:tcPr>
            <w:tcW w:w="1843" w:type="dxa"/>
            <w:tcBorders>
              <w:top w:val="single" w:sz="2" w:space="0" w:color="auto"/>
              <w:left w:val="single" w:sz="2" w:space="0" w:color="auto"/>
              <w:bottom w:val="single" w:sz="2" w:space="0" w:color="auto"/>
              <w:right w:val="single" w:sz="12" w:space="0" w:color="auto"/>
            </w:tcBorders>
          </w:tcPr>
          <w:p w14:paraId="039DFB67" w14:textId="12CC6D41"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400566534"/>
          </w:p>
        </w:tc>
        <w:permStart w:id="1281771399" w:edGrp="everyone"/>
        <w:tc>
          <w:tcPr>
            <w:tcW w:w="1701" w:type="dxa"/>
            <w:tcBorders>
              <w:top w:val="single" w:sz="2" w:space="0" w:color="auto"/>
              <w:left w:val="single" w:sz="2" w:space="0" w:color="auto"/>
              <w:bottom w:val="single" w:sz="2" w:space="0" w:color="auto"/>
              <w:right w:val="single" w:sz="12" w:space="0" w:color="auto"/>
            </w:tcBorders>
          </w:tcPr>
          <w:p w14:paraId="5EC24CF2" w14:textId="396B067A"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281771399"/>
          </w:p>
        </w:tc>
      </w:tr>
      <w:permStart w:id="622090723" w:edGrp="everyone"/>
      <w:tr w:rsidR="00724B4E" w:rsidRPr="006117A7" w14:paraId="374E075C"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1D5E5CEB" w14:textId="3A9429AB"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22090723"/>
            <w:r>
              <w:rPr>
                <w:rFonts w:cs="Arial"/>
                <w:i/>
                <w:sz w:val="24"/>
                <w:szCs w:val="24"/>
              </w:rPr>
              <w:tab/>
            </w:r>
          </w:p>
        </w:tc>
        <w:permStart w:id="645030158" w:edGrp="everyone"/>
        <w:tc>
          <w:tcPr>
            <w:tcW w:w="1701" w:type="dxa"/>
            <w:tcBorders>
              <w:top w:val="single" w:sz="4" w:space="0" w:color="auto"/>
              <w:left w:val="single" w:sz="4" w:space="0" w:color="auto"/>
              <w:bottom w:val="single" w:sz="4" w:space="0" w:color="auto"/>
              <w:right w:val="single" w:sz="2" w:space="0" w:color="auto"/>
            </w:tcBorders>
          </w:tcPr>
          <w:p w14:paraId="481F5A4B" w14:textId="1D263307"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45030158"/>
          </w:p>
        </w:tc>
        <w:permStart w:id="520838527" w:edGrp="everyone"/>
        <w:tc>
          <w:tcPr>
            <w:tcW w:w="1701" w:type="dxa"/>
            <w:tcBorders>
              <w:top w:val="single" w:sz="2" w:space="0" w:color="auto"/>
              <w:left w:val="single" w:sz="2" w:space="0" w:color="auto"/>
              <w:bottom w:val="single" w:sz="2" w:space="0" w:color="auto"/>
              <w:right w:val="single" w:sz="2" w:space="0" w:color="auto"/>
            </w:tcBorders>
          </w:tcPr>
          <w:p w14:paraId="75D7CE8D" w14:textId="1D1840C3"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520838527"/>
          </w:p>
        </w:tc>
        <w:permStart w:id="862668408" w:edGrp="everyone"/>
        <w:tc>
          <w:tcPr>
            <w:tcW w:w="1701" w:type="dxa"/>
            <w:tcBorders>
              <w:top w:val="single" w:sz="2" w:space="0" w:color="auto"/>
              <w:left w:val="single" w:sz="2" w:space="0" w:color="auto"/>
              <w:bottom w:val="single" w:sz="2" w:space="0" w:color="auto"/>
              <w:right w:val="single" w:sz="12" w:space="0" w:color="auto"/>
            </w:tcBorders>
          </w:tcPr>
          <w:p w14:paraId="731BF938" w14:textId="55948032"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862668408"/>
          </w:p>
        </w:tc>
        <w:permStart w:id="1274690822" w:edGrp="everyone"/>
        <w:tc>
          <w:tcPr>
            <w:tcW w:w="1843" w:type="dxa"/>
            <w:tcBorders>
              <w:top w:val="single" w:sz="2" w:space="0" w:color="auto"/>
              <w:left w:val="single" w:sz="2" w:space="0" w:color="auto"/>
              <w:bottom w:val="single" w:sz="2" w:space="0" w:color="auto"/>
              <w:right w:val="single" w:sz="12" w:space="0" w:color="auto"/>
            </w:tcBorders>
          </w:tcPr>
          <w:p w14:paraId="1334DF3E" w14:textId="7740C335"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274690822"/>
          </w:p>
        </w:tc>
        <w:permStart w:id="2075724429" w:edGrp="everyone"/>
        <w:tc>
          <w:tcPr>
            <w:tcW w:w="1701" w:type="dxa"/>
            <w:tcBorders>
              <w:top w:val="single" w:sz="2" w:space="0" w:color="auto"/>
              <w:left w:val="single" w:sz="2" w:space="0" w:color="auto"/>
              <w:bottom w:val="single" w:sz="2" w:space="0" w:color="auto"/>
              <w:right w:val="single" w:sz="12" w:space="0" w:color="auto"/>
            </w:tcBorders>
          </w:tcPr>
          <w:p w14:paraId="6E6517C6" w14:textId="3E25AF4B"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075724429"/>
          </w:p>
        </w:tc>
      </w:tr>
      <w:permStart w:id="897664706" w:edGrp="everyone"/>
      <w:tr w:rsidR="00724B4E" w:rsidRPr="006117A7" w14:paraId="5EE229D9"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D038180" w14:textId="64C28956"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97664706"/>
            <w:r>
              <w:rPr>
                <w:rFonts w:cs="Arial"/>
                <w:i/>
                <w:sz w:val="24"/>
                <w:szCs w:val="24"/>
              </w:rPr>
              <w:tab/>
            </w:r>
          </w:p>
        </w:tc>
        <w:permStart w:id="957617691" w:edGrp="everyone"/>
        <w:tc>
          <w:tcPr>
            <w:tcW w:w="1701" w:type="dxa"/>
            <w:tcBorders>
              <w:top w:val="single" w:sz="4" w:space="0" w:color="auto"/>
              <w:left w:val="single" w:sz="4" w:space="0" w:color="auto"/>
              <w:bottom w:val="single" w:sz="4" w:space="0" w:color="auto"/>
              <w:right w:val="single" w:sz="2" w:space="0" w:color="auto"/>
            </w:tcBorders>
          </w:tcPr>
          <w:p w14:paraId="6A8BF91E" w14:textId="77031341"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57617691"/>
          </w:p>
        </w:tc>
        <w:permStart w:id="840322053" w:edGrp="everyone"/>
        <w:tc>
          <w:tcPr>
            <w:tcW w:w="1701" w:type="dxa"/>
            <w:tcBorders>
              <w:top w:val="single" w:sz="2" w:space="0" w:color="auto"/>
              <w:left w:val="single" w:sz="2" w:space="0" w:color="auto"/>
              <w:bottom w:val="single" w:sz="2" w:space="0" w:color="auto"/>
              <w:right w:val="single" w:sz="2" w:space="0" w:color="auto"/>
            </w:tcBorders>
          </w:tcPr>
          <w:p w14:paraId="16E0EA23" w14:textId="299AAB3D"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840322053"/>
          </w:p>
        </w:tc>
        <w:permStart w:id="555560359" w:edGrp="everyone"/>
        <w:tc>
          <w:tcPr>
            <w:tcW w:w="1701" w:type="dxa"/>
            <w:tcBorders>
              <w:top w:val="single" w:sz="2" w:space="0" w:color="auto"/>
              <w:left w:val="single" w:sz="2" w:space="0" w:color="auto"/>
              <w:bottom w:val="single" w:sz="2" w:space="0" w:color="auto"/>
              <w:right w:val="single" w:sz="12" w:space="0" w:color="auto"/>
            </w:tcBorders>
          </w:tcPr>
          <w:p w14:paraId="4D830C51" w14:textId="059D7BDD"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555560359"/>
          </w:p>
        </w:tc>
        <w:permStart w:id="955975077" w:edGrp="everyone"/>
        <w:tc>
          <w:tcPr>
            <w:tcW w:w="1843" w:type="dxa"/>
            <w:tcBorders>
              <w:top w:val="single" w:sz="2" w:space="0" w:color="auto"/>
              <w:left w:val="single" w:sz="2" w:space="0" w:color="auto"/>
              <w:bottom w:val="single" w:sz="2" w:space="0" w:color="auto"/>
              <w:right w:val="single" w:sz="12" w:space="0" w:color="auto"/>
            </w:tcBorders>
          </w:tcPr>
          <w:p w14:paraId="377C63D5" w14:textId="33E671EF"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955975077"/>
          </w:p>
        </w:tc>
        <w:permStart w:id="1646865069" w:edGrp="everyone"/>
        <w:tc>
          <w:tcPr>
            <w:tcW w:w="1701" w:type="dxa"/>
            <w:tcBorders>
              <w:top w:val="single" w:sz="2" w:space="0" w:color="auto"/>
              <w:left w:val="single" w:sz="2" w:space="0" w:color="auto"/>
              <w:bottom w:val="single" w:sz="2" w:space="0" w:color="auto"/>
              <w:right w:val="single" w:sz="12" w:space="0" w:color="auto"/>
            </w:tcBorders>
          </w:tcPr>
          <w:p w14:paraId="3A0EA524" w14:textId="06E44F10"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646865069"/>
          </w:p>
        </w:tc>
      </w:tr>
      <w:permStart w:id="353927096" w:edGrp="everyone"/>
      <w:tr w:rsidR="00724B4E" w:rsidRPr="006117A7" w14:paraId="631F1F85"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4C1CE01E" w14:textId="6EC40A98"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353927096"/>
            <w:r>
              <w:rPr>
                <w:rFonts w:cs="Arial"/>
                <w:i/>
                <w:sz w:val="24"/>
                <w:szCs w:val="24"/>
              </w:rPr>
              <w:tab/>
            </w:r>
          </w:p>
        </w:tc>
        <w:permStart w:id="1801548246" w:edGrp="everyone"/>
        <w:tc>
          <w:tcPr>
            <w:tcW w:w="1701" w:type="dxa"/>
            <w:tcBorders>
              <w:top w:val="single" w:sz="4" w:space="0" w:color="auto"/>
              <w:left w:val="single" w:sz="4" w:space="0" w:color="auto"/>
              <w:bottom w:val="single" w:sz="4" w:space="0" w:color="auto"/>
              <w:right w:val="single" w:sz="2" w:space="0" w:color="auto"/>
            </w:tcBorders>
          </w:tcPr>
          <w:p w14:paraId="0ACEB119" w14:textId="326CB53F"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801548246"/>
          </w:p>
        </w:tc>
        <w:permStart w:id="615386993" w:edGrp="everyone"/>
        <w:tc>
          <w:tcPr>
            <w:tcW w:w="1701" w:type="dxa"/>
            <w:tcBorders>
              <w:top w:val="single" w:sz="2" w:space="0" w:color="auto"/>
              <w:left w:val="single" w:sz="2" w:space="0" w:color="auto"/>
              <w:bottom w:val="single" w:sz="2" w:space="0" w:color="auto"/>
              <w:right w:val="single" w:sz="2" w:space="0" w:color="auto"/>
            </w:tcBorders>
          </w:tcPr>
          <w:p w14:paraId="366CC986" w14:textId="5D9A3929"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615386993"/>
          </w:p>
        </w:tc>
        <w:permStart w:id="624885903" w:edGrp="everyone"/>
        <w:tc>
          <w:tcPr>
            <w:tcW w:w="1701" w:type="dxa"/>
            <w:tcBorders>
              <w:top w:val="single" w:sz="2" w:space="0" w:color="auto"/>
              <w:left w:val="single" w:sz="2" w:space="0" w:color="auto"/>
              <w:bottom w:val="single" w:sz="2" w:space="0" w:color="auto"/>
              <w:right w:val="single" w:sz="12" w:space="0" w:color="auto"/>
            </w:tcBorders>
          </w:tcPr>
          <w:p w14:paraId="067BF16D" w14:textId="09CCDCB2"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624885903"/>
          </w:p>
        </w:tc>
        <w:permStart w:id="1706103611" w:edGrp="everyone"/>
        <w:tc>
          <w:tcPr>
            <w:tcW w:w="1843" w:type="dxa"/>
            <w:tcBorders>
              <w:top w:val="single" w:sz="2" w:space="0" w:color="auto"/>
              <w:left w:val="single" w:sz="2" w:space="0" w:color="auto"/>
              <w:bottom w:val="single" w:sz="2" w:space="0" w:color="auto"/>
              <w:right w:val="single" w:sz="12" w:space="0" w:color="auto"/>
            </w:tcBorders>
          </w:tcPr>
          <w:p w14:paraId="5BE98A9C" w14:textId="06207C53"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706103611"/>
          </w:p>
        </w:tc>
        <w:permStart w:id="2144085837" w:edGrp="everyone"/>
        <w:tc>
          <w:tcPr>
            <w:tcW w:w="1701" w:type="dxa"/>
            <w:tcBorders>
              <w:top w:val="single" w:sz="2" w:space="0" w:color="auto"/>
              <w:left w:val="single" w:sz="2" w:space="0" w:color="auto"/>
              <w:bottom w:val="single" w:sz="2" w:space="0" w:color="auto"/>
              <w:right w:val="single" w:sz="12" w:space="0" w:color="auto"/>
            </w:tcBorders>
          </w:tcPr>
          <w:p w14:paraId="29775C5D" w14:textId="0B56C718"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144085837"/>
          </w:p>
        </w:tc>
      </w:tr>
      <w:permStart w:id="1249712928" w:edGrp="everyone"/>
      <w:tr w:rsidR="00724B4E" w:rsidRPr="006117A7" w14:paraId="33FA5E43"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731633C1" w14:textId="553D5710"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249712928"/>
            <w:r>
              <w:rPr>
                <w:rFonts w:cs="Arial"/>
                <w:i/>
                <w:sz w:val="24"/>
                <w:szCs w:val="24"/>
              </w:rPr>
              <w:tab/>
            </w:r>
          </w:p>
        </w:tc>
        <w:permStart w:id="1392127297" w:edGrp="everyone"/>
        <w:tc>
          <w:tcPr>
            <w:tcW w:w="1701" w:type="dxa"/>
            <w:tcBorders>
              <w:top w:val="single" w:sz="4" w:space="0" w:color="auto"/>
              <w:left w:val="single" w:sz="4" w:space="0" w:color="auto"/>
              <w:bottom w:val="single" w:sz="4" w:space="0" w:color="auto"/>
              <w:right w:val="single" w:sz="2" w:space="0" w:color="auto"/>
            </w:tcBorders>
          </w:tcPr>
          <w:p w14:paraId="35CC7005" w14:textId="7E09C9A2"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92127297"/>
          </w:p>
        </w:tc>
        <w:permStart w:id="658069640" w:edGrp="everyone"/>
        <w:tc>
          <w:tcPr>
            <w:tcW w:w="1701" w:type="dxa"/>
            <w:tcBorders>
              <w:top w:val="single" w:sz="2" w:space="0" w:color="auto"/>
              <w:left w:val="single" w:sz="2" w:space="0" w:color="auto"/>
              <w:bottom w:val="single" w:sz="2" w:space="0" w:color="auto"/>
              <w:right w:val="single" w:sz="2" w:space="0" w:color="auto"/>
            </w:tcBorders>
          </w:tcPr>
          <w:p w14:paraId="7EF241DC" w14:textId="7FFDB3E5"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658069640"/>
          </w:p>
        </w:tc>
        <w:permStart w:id="1453081322" w:edGrp="everyone"/>
        <w:tc>
          <w:tcPr>
            <w:tcW w:w="1701" w:type="dxa"/>
            <w:tcBorders>
              <w:top w:val="single" w:sz="2" w:space="0" w:color="auto"/>
              <w:left w:val="single" w:sz="2" w:space="0" w:color="auto"/>
              <w:bottom w:val="single" w:sz="2" w:space="0" w:color="auto"/>
              <w:right w:val="single" w:sz="12" w:space="0" w:color="auto"/>
            </w:tcBorders>
          </w:tcPr>
          <w:p w14:paraId="2ED59128" w14:textId="626CE2C8"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453081322"/>
          </w:p>
        </w:tc>
        <w:permStart w:id="579798597" w:edGrp="everyone"/>
        <w:tc>
          <w:tcPr>
            <w:tcW w:w="1843" w:type="dxa"/>
            <w:tcBorders>
              <w:top w:val="single" w:sz="2" w:space="0" w:color="auto"/>
              <w:left w:val="single" w:sz="2" w:space="0" w:color="auto"/>
              <w:bottom w:val="single" w:sz="2" w:space="0" w:color="auto"/>
              <w:right w:val="single" w:sz="12" w:space="0" w:color="auto"/>
            </w:tcBorders>
          </w:tcPr>
          <w:p w14:paraId="522E654D" w14:textId="79C6B753"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579798597"/>
          </w:p>
        </w:tc>
        <w:permStart w:id="292706163" w:edGrp="everyone"/>
        <w:tc>
          <w:tcPr>
            <w:tcW w:w="1701" w:type="dxa"/>
            <w:tcBorders>
              <w:top w:val="single" w:sz="2" w:space="0" w:color="auto"/>
              <w:left w:val="single" w:sz="2" w:space="0" w:color="auto"/>
              <w:bottom w:val="single" w:sz="2" w:space="0" w:color="auto"/>
              <w:right w:val="single" w:sz="12" w:space="0" w:color="auto"/>
            </w:tcBorders>
          </w:tcPr>
          <w:p w14:paraId="58F11689" w14:textId="7520D799"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292706163"/>
          </w:p>
        </w:tc>
      </w:tr>
      <w:permStart w:id="1726941179" w:edGrp="everyone"/>
      <w:tr w:rsidR="00724B4E" w:rsidRPr="006117A7" w14:paraId="700AB3B7"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3F634EC1" w14:textId="2ACF4A45"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726941179"/>
            <w:r>
              <w:rPr>
                <w:rFonts w:cs="Arial"/>
                <w:i/>
                <w:sz w:val="24"/>
                <w:szCs w:val="24"/>
              </w:rPr>
              <w:tab/>
            </w:r>
          </w:p>
        </w:tc>
        <w:permStart w:id="992111968" w:edGrp="everyone"/>
        <w:tc>
          <w:tcPr>
            <w:tcW w:w="1701" w:type="dxa"/>
            <w:tcBorders>
              <w:top w:val="single" w:sz="4" w:space="0" w:color="auto"/>
              <w:left w:val="single" w:sz="4" w:space="0" w:color="auto"/>
              <w:bottom w:val="single" w:sz="4" w:space="0" w:color="auto"/>
              <w:right w:val="single" w:sz="2" w:space="0" w:color="auto"/>
            </w:tcBorders>
          </w:tcPr>
          <w:p w14:paraId="5FD11FEC" w14:textId="42FA05BA"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92111968"/>
          </w:p>
        </w:tc>
        <w:permStart w:id="1774587066" w:edGrp="everyone"/>
        <w:tc>
          <w:tcPr>
            <w:tcW w:w="1701" w:type="dxa"/>
            <w:tcBorders>
              <w:top w:val="single" w:sz="2" w:space="0" w:color="auto"/>
              <w:left w:val="single" w:sz="2" w:space="0" w:color="auto"/>
              <w:bottom w:val="single" w:sz="2" w:space="0" w:color="auto"/>
              <w:right w:val="single" w:sz="2" w:space="0" w:color="auto"/>
            </w:tcBorders>
          </w:tcPr>
          <w:p w14:paraId="74C28A75" w14:textId="21096BBC"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774587066"/>
          </w:p>
        </w:tc>
        <w:permStart w:id="1163395446" w:edGrp="everyone"/>
        <w:tc>
          <w:tcPr>
            <w:tcW w:w="1701" w:type="dxa"/>
            <w:tcBorders>
              <w:top w:val="single" w:sz="2" w:space="0" w:color="auto"/>
              <w:left w:val="single" w:sz="2" w:space="0" w:color="auto"/>
              <w:bottom w:val="single" w:sz="2" w:space="0" w:color="auto"/>
              <w:right w:val="single" w:sz="12" w:space="0" w:color="auto"/>
            </w:tcBorders>
          </w:tcPr>
          <w:p w14:paraId="66468FA8" w14:textId="7FBE5A67"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163395446"/>
          </w:p>
        </w:tc>
        <w:permStart w:id="629752990" w:edGrp="everyone"/>
        <w:tc>
          <w:tcPr>
            <w:tcW w:w="1843" w:type="dxa"/>
            <w:tcBorders>
              <w:top w:val="single" w:sz="2" w:space="0" w:color="auto"/>
              <w:left w:val="single" w:sz="2" w:space="0" w:color="auto"/>
              <w:bottom w:val="single" w:sz="2" w:space="0" w:color="auto"/>
              <w:right w:val="single" w:sz="12" w:space="0" w:color="auto"/>
            </w:tcBorders>
          </w:tcPr>
          <w:p w14:paraId="3C020243" w14:textId="2693001C"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629752990"/>
          </w:p>
        </w:tc>
        <w:permStart w:id="1174696055" w:edGrp="everyone"/>
        <w:tc>
          <w:tcPr>
            <w:tcW w:w="1701" w:type="dxa"/>
            <w:tcBorders>
              <w:top w:val="single" w:sz="2" w:space="0" w:color="auto"/>
              <w:left w:val="single" w:sz="2" w:space="0" w:color="auto"/>
              <w:bottom w:val="single" w:sz="2" w:space="0" w:color="auto"/>
              <w:right w:val="single" w:sz="12" w:space="0" w:color="auto"/>
            </w:tcBorders>
          </w:tcPr>
          <w:p w14:paraId="341DA333" w14:textId="3EC7D9FF"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174696055"/>
          </w:p>
        </w:tc>
      </w:tr>
      <w:permStart w:id="1306596354" w:edGrp="everyone"/>
      <w:tr w:rsidR="00724B4E" w:rsidRPr="006117A7" w14:paraId="67D89D1E"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86541C1" w14:textId="02AB7466"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306596354"/>
            <w:r>
              <w:rPr>
                <w:rFonts w:cs="Arial"/>
                <w:i/>
                <w:sz w:val="24"/>
                <w:szCs w:val="24"/>
              </w:rPr>
              <w:tab/>
            </w:r>
          </w:p>
        </w:tc>
        <w:permStart w:id="1469056669" w:edGrp="everyone"/>
        <w:tc>
          <w:tcPr>
            <w:tcW w:w="1701" w:type="dxa"/>
            <w:tcBorders>
              <w:top w:val="single" w:sz="4" w:space="0" w:color="auto"/>
              <w:left w:val="single" w:sz="4" w:space="0" w:color="auto"/>
              <w:bottom w:val="single" w:sz="4" w:space="0" w:color="auto"/>
              <w:right w:val="single" w:sz="2" w:space="0" w:color="auto"/>
            </w:tcBorders>
          </w:tcPr>
          <w:p w14:paraId="3F987430" w14:textId="657F8D48"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469056669"/>
          </w:p>
        </w:tc>
        <w:permStart w:id="102525275" w:edGrp="everyone"/>
        <w:tc>
          <w:tcPr>
            <w:tcW w:w="1701" w:type="dxa"/>
            <w:tcBorders>
              <w:top w:val="single" w:sz="2" w:space="0" w:color="auto"/>
              <w:left w:val="single" w:sz="2" w:space="0" w:color="auto"/>
              <w:bottom w:val="single" w:sz="2" w:space="0" w:color="auto"/>
              <w:right w:val="single" w:sz="2" w:space="0" w:color="auto"/>
            </w:tcBorders>
          </w:tcPr>
          <w:p w14:paraId="56AE1E91" w14:textId="1C93D1B9"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2525275"/>
          </w:p>
        </w:tc>
        <w:permStart w:id="2066378208" w:edGrp="everyone"/>
        <w:tc>
          <w:tcPr>
            <w:tcW w:w="1701" w:type="dxa"/>
            <w:tcBorders>
              <w:top w:val="single" w:sz="2" w:space="0" w:color="auto"/>
              <w:left w:val="single" w:sz="2" w:space="0" w:color="auto"/>
              <w:bottom w:val="single" w:sz="2" w:space="0" w:color="auto"/>
              <w:right w:val="single" w:sz="12" w:space="0" w:color="auto"/>
            </w:tcBorders>
          </w:tcPr>
          <w:p w14:paraId="70D7854D" w14:textId="5520B96F"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2066378208"/>
          </w:p>
        </w:tc>
        <w:permStart w:id="1589535606" w:edGrp="everyone"/>
        <w:tc>
          <w:tcPr>
            <w:tcW w:w="1843" w:type="dxa"/>
            <w:tcBorders>
              <w:top w:val="single" w:sz="2" w:space="0" w:color="auto"/>
              <w:left w:val="single" w:sz="2" w:space="0" w:color="auto"/>
              <w:bottom w:val="single" w:sz="2" w:space="0" w:color="auto"/>
              <w:right w:val="single" w:sz="12" w:space="0" w:color="auto"/>
            </w:tcBorders>
          </w:tcPr>
          <w:p w14:paraId="1721D901" w14:textId="577870EC"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1589535606"/>
          </w:p>
        </w:tc>
        <w:permStart w:id="1329021584" w:edGrp="everyone"/>
        <w:tc>
          <w:tcPr>
            <w:tcW w:w="1701" w:type="dxa"/>
            <w:tcBorders>
              <w:top w:val="single" w:sz="2" w:space="0" w:color="auto"/>
              <w:left w:val="single" w:sz="2" w:space="0" w:color="auto"/>
              <w:bottom w:val="single" w:sz="2" w:space="0" w:color="auto"/>
              <w:right w:val="single" w:sz="12" w:space="0" w:color="auto"/>
            </w:tcBorders>
          </w:tcPr>
          <w:p w14:paraId="088EC2EC" w14:textId="45892191"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329021584"/>
          </w:p>
        </w:tc>
      </w:tr>
      <w:permStart w:id="272185561" w:edGrp="everyone"/>
      <w:tr w:rsidR="00724B4E" w:rsidRPr="006117A7" w14:paraId="05D382DC" w14:textId="77777777" w:rsidTr="00724B4E">
        <w:trPr>
          <w:trHeight w:val="349"/>
          <w:jc w:val="center"/>
        </w:trPr>
        <w:tc>
          <w:tcPr>
            <w:tcW w:w="1686" w:type="dxa"/>
            <w:tcBorders>
              <w:top w:val="single" w:sz="4" w:space="0" w:color="auto"/>
              <w:left w:val="single" w:sz="12" w:space="0" w:color="auto"/>
              <w:bottom w:val="single" w:sz="4" w:space="0" w:color="auto"/>
              <w:right w:val="single" w:sz="4" w:space="0" w:color="auto"/>
            </w:tcBorders>
          </w:tcPr>
          <w:p w14:paraId="598843AA" w14:textId="18BBBCCF"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272185561"/>
            <w:r>
              <w:rPr>
                <w:rFonts w:cs="Arial"/>
                <w:i/>
                <w:sz w:val="24"/>
                <w:szCs w:val="24"/>
              </w:rPr>
              <w:tab/>
            </w:r>
          </w:p>
        </w:tc>
        <w:permStart w:id="1073575238" w:edGrp="everyone"/>
        <w:tc>
          <w:tcPr>
            <w:tcW w:w="1701" w:type="dxa"/>
            <w:tcBorders>
              <w:top w:val="single" w:sz="4" w:space="0" w:color="auto"/>
              <w:left w:val="single" w:sz="4" w:space="0" w:color="auto"/>
              <w:bottom w:val="single" w:sz="4" w:space="0" w:color="auto"/>
              <w:right w:val="single" w:sz="2" w:space="0" w:color="auto"/>
            </w:tcBorders>
          </w:tcPr>
          <w:p w14:paraId="5B98BE74" w14:textId="1BA3AD24"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1073575238"/>
          </w:p>
        </w:tc>
        <w:permStart w:id="1070428469" w:edGrp="everyone"/>
        <w:tc>
          <w:tcPr>
            <w:tcW w:w="1701" w:type="dxa"/>
            <w:tcBorders>
              <w:top w:val="single" w:sz="2" w:space="0" w:color="auto"/>
              <w:left w:val="single" w:sz="2" w:space="0" w:color="auto"/>
              <w:bottom w:val="single" w:sz="2" w:space="0" w:color="auto"/>
              <w:right w:val="single" w:sz="2" w:space="0" w:color="auto"/>
            </w:tcBorders>
          </w:tcPr>
          <w:p w14:paraId="0DCF3EFC" w14:textId="59D9D707"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1070428469"/>
          </w:p>
        </w:tc>
        <w:permStart w:id="1197479194" w:edGrp="everyone"/>
        <w:tc>
          <w:tcPr>
            <w:tcW w:w="1701" w:type="dxa"/>
            <w:tcBorders>
              <w:top w:val="single" w:sz="2" w:space="0" w:color="auto"/>
              <w:left w:val="single" w:sz="2" w:space="0" w:color="auto"/>
              <w:bottom w:val="single" w:sz="2" w:space="0" w:color="auto"/>
              <w:right w:val="single" w:sz="12" w:space="0" w:color="auto"/>
            </w:tcBorders>
          </w:tcPr>
          <w:p w14:paraId="62B01107" w14:textId="0364C17E"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197479194"/>
          </w:p>
        </w:tc>
        <w:permStart w:id="836455263" w:edGrp="everyone"/>
        <w:tc>
          <w:tcPr>
            <w:tcW w:w="1843" w:type="dxa"/>
            <w:tcBorders>
              <w:top w:val="single" w:sz="2" w:space="0" w:color="auto"/>
              <w:left w:val="single" w:sz="2" w:space="0" w:color="auto"/>
              <w:bottom w:val="single" w:sz="2" w:space="0" w:color="auto"/>
              <w:right w:val="single" w:sz="12" w:space="0" w:color="auto"/>
            </w:tcBorders>
          </w:tcPr>
          <w:p w14:paraId="178A1E53" w14:textId="4E9E4370"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836455263"/>
          </w:p>
        </w:tc>
        <w:permStart w:id="1792485517" w:edGrp="everyone"/>
        <w:tc>
          <w:tcPr>
            <w:tcW w:w="1701" w:type="dxa"/>
            <w:tcBorders>
              <w:top w:val="single" w:sz="2" w:space="0" w:color="auto"/>
              <w:left w:val="single" w:sz="2" w:space="0" w:color="auto"/>
              <w:bottom w:val="single" w:sz="2" w:space="0" w:color="auto"/>
              <w:right w:val="single" w:sz="12" w:space="0" w:color="auto"/>
            </w:tcBorders>
          </w:tcPr>
          <w:p w14:paraId="28BA1565" w14:textId="08209165"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92485517"/>
          </w:p>
        </w:tc>
      </w:tr>
      <w:permStart w:id="805332085" w:edGrp="everyone"/>
      <w:tr w:rsidR="00724B4E" w:rsidRPr="006117A7" w14:paraId="21E7DAB6" w14:textId="77777777" w:rsidTr="00417A96">
        <w:trPr>
          <w:trHeight w:val="349"/>
          <w:jc w:val="center"/>
        </w:trPr>
        <w:tc>
          <w:tcPr>
            <w:tcW w:w="1686" w:type="dxa"/>
            <w:tcBorders>
              <w:top w:val="single" w:sz="4" w:space="0" w:color="auto"/>
              <w:left w:val="single" w:sz="12" w:space="0" w:color="auto"/>
              <w:bottom w:val="single" w:sz="12" w:space="0" w:color="auto"/>
              <w:right w:val="single" w:sz="4" w:space="0" w:color="auto"/>
            </w:tcBorders>
          </w:tcPr>
          <w:p w14:paraId="012AA6D7" w14:textId="1B4B5FF2"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805332085"/>
            <w:r>
              <w:rPr>
                <w:rFonts w:cs="Arial"/>
                <w:i/>
                <w:sz w:val="24"/>
                <w:szCs w:val="24"/>
              </w:rPr>
              <w:tab/>
            </w:r>
          </w:p>
        </w:tc>
        <w:permStart w:id="918893996" w:edGrp="everyone"/>
        <w:tc>
          <w:tcPr>
            <w:tcW w:w="1701" w:type="dxa"/>
            <w:tcBorders>
              <w:top w:val="single" w:sz="4" w:space="0" w:color="auto"/>
              <w:left w:val="single" w:sz="4" w:space="0" w:color="auto"/>
              <w:bottom w:val="single" w:sz="12" w:space="0" w:color="auto"/>
              <w:right w:val="single" w:sz="2" w:space="0" w:color="auto"/>
            </w:tcBorders>
          </w:tcPr>
          <w:p w14:paraId="5C4F396E" w14:textId="61B460E9" w:rsidR="00724B4E" w:rsidRPr="006117A7" w:rsidRDefault="00724B4E" w:rsidP="00724B4E">
            <w:pPr>
              <w:tabs>
                <w:tab w:val="left" w:pos="1455"/>
                <w:tab w:val="center" w:pos="1878"/>
              </w:tabs>
              <w:spacing w:after="60" w:line="120" w:lineRule="atLeast"/>
              <w:rPr>
                <w:rFonts w:cs="Arial"/>
                <w:i/>
                <w:sz w:val="24"/>
                <w:szCs w:val="24"/>
              </w:rPr>
            </w:pPr>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918893996"/>
          </w:p>
        </w:tc>
        <w:permStart w:id="370171893" w:edGrp="everyone"/>
        <w:tc>
          <w:tcPr>
            <w:tcW w:w="1701" w:type="dxa"/>
            <w:tcBorders>
              <w:top w:val="single" w:sz="2" w:space="0" w:color="auto"/>
              <w:left w:val="single" w:sz="2" w:space="0" w:color="auto"/>
              <w:bottom w:val="single" w:sz="12" w:space="0" w:color="auto"/>
              <w:right w:val="single" w:sz="2" w:space="0" w:color="auto"/>
            </w:tcBorders>
          </w:tcPr>
          <w:p w14:paraId="665B296E" w14:textId="1764DEC6" w:rsidR="00724B4E" w:rsidRPr="008159E5" w:rsidRDefault="00724B4E" w:rsidP="00724B4E">
            <w:pPr>
              <w:tabs>
                <w:tab w:val="left" w:pos="1455"/>
                <w:tab w:val="center" w:pos="1878"/>
              </w:tabs>
              <w:spacing w:after="60" w:line="120" w:lineRule="atLeast"/>
              <w:rPr>
                <w:rFonts w:cs="Arial"/>
                <w:i/>
                <w:sz w:val="24"/>
                <w:szCs w:val="24"/>
              </w:rPr>
            </w:pPr>
            <w:r w:rsidRPr="008159E5">
              <w:rPr>
                <w:rFonts w:cs="Arial"/>
                <w:i/>
                <w:sz w:val="24"/>
                <w:szCs w:val="24"/>
              </w:rPr>
              <w:fldChar w:fldCharType="begin">
                <w:ffData>
                  <w:name w:val="Texto62"/>
                  <w:enabled/>
                  <w:calcOnExit w:val="0"/>
                  <w:textInput>
                    <w:maxLength w:val="73"/>
                  </w:textInput>
                </w:ffData>
              </w:fldChar>
            </w:r>
            <w:r w:rsidRPr="008159E5">
              <w:rPr>
                <w:rFonts w:cs="Arial"/>
                <w:i/>
                <w:sz w:val="24"/>
                <w:szCs w:val="24"/>
              </w:rPr>
              <w:instrText xml:space="preserve"> FORMTEXT </w:instrText>
            </w:r>
            <w:r w:rsidRPr="008159E5">
              <w:rPr>
                <w:rFonts w:cs="Arial"/>
                <w:i/>
                <w:sz w:val="24"/>
                <w:szCs w:val="24"/>
              </w:rPr>
            </w:r>
            <w:r w:rsidRPr="008159E5">
              <w:rPr>
                <w:rFonts w:cs="Arial"/>
                <w:i/>
                <w:sz w:val="24"/>
                <w:szCs w:val="24"/>
              </w:rPr>
              <w:fldChar w:fldCharType="separate"/>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t> </w:t>
            </w:r>
            <w:r w:rsidRPr="008159E5">
              <w:rPr>
                <w:rFonts w:cs="Arial"/>
                <w:i/>
                <w:sz w:val="24"/>
                <w:szCs w:val="24"/>
              </w:rPr>
              <w:fldChar w:fldCharType="end"/>
            </w:r>
            <w:permEnd w:id="370171893"/>
          </w:p>
        </w:tc>
        <w:permStart w:id="1043534786" w:edGrp="everyone"/>
        <w:tc>
          <w:tcPr>
            <w:tcW w:w="1701" w:type="dxa"/>
            <w:tcBorders>
              <w:top w:val="single" w:sz="2" w:space="0" w:color="auto"/>
              <w:left w:val="single" w:sz="2" w:space="0" w:color="auto"/>
              <w:bottom w:val="single" w:sz="12" w:space="0" w:color="auto"/>
              <w:right w:val="single" w:sz="12" w:space="0" w:color="auto"/>
            </w:tcBorders>
          </w:tcPr>
          <w:p w14:paraId="525158C5" w14:textId="74DFD125" w:rsidR="00724B4E" w:rsidRPr="005D6EFC" w:rsidRDefault="00724B4E" w:rsidP="00724B4E">
            <w:pPr>
              <w:tabs>
                <w:tab w:val="left" w:pos="1455"/>
                <w:tab w:val="center" w:pos="1878"/>
              </w:tabs>
              <w:spacing w:after="60" w:line="120" w:lineRule="atLeast"/>
              <w:rPr>
                <w:rFonts w:cs="Arial"/>
                <w:i/>
                <w:sz w:val="24"/>
                <w:szCs w:val="24"/>
              </w:rPr>
            </w:pPr>
            <w:r w:rsidRPr="005D6EFC">
              <w:rPr>
                <w:rFonts w:cs="Arial"/>
                <w:i/>
                <w:sz w:val="24"/>
                <w:szCs w:val="24"/>
              </w:rPr>
              <w:fldChar w:fldCharType="begin">
                <w:ffData>
                  <w:name w:val="Texto62"/>
                  <w:enabled/>
                  <w:calcOnExit w:val="0"/>
                  <w:textInput>
                    <w:maxLength w:val="73"/>
                  </w:textInput>
                </w:ffData>
              </w:fldChar>
            </w:r>
            <w:r w:rsidRPr="005D6EFC">
              <w:rPr>
                <w:rFonts w:cs="Arial"/>
                <w:i/>
                <w:sz w:val="24"/>
                <w:szCs w:val="24"/>
              </w:rPr>
              <w:instrText xml:space="preserve"> FORMTEXT </w:instrText>
            </w:r>
            <w:r w:rsidRPr="005D6EFC">
              <w:rPr>
                <w:rFonts w:cs="Arial"/>
                <w:i/>
                <w:sz w:val="24"/>
                <w:szCs w:val="24"/>
              </w:rPr>
            </w:r>
            <w:r w:rsidRPr="005D6EFC">
              <w:rPr>
                <w:rFonts w:cs="Arial"/>
                <w:i/>
                <w:sz w:val="24"/>
                <w:szCs w:val="24"/>
              </w:rPr>
              <w:fldChar w:fldCharType="separate"/>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t> </w:t>
            </w:r>
            <w:r w:rsidRPr="005D6EFC">
              <w:rPr>
                <w:rFonts w:cs="Arial"/>
                <w:i/>
                <w:sz w:val="24"/>
                <w:szCs w:val="24"/>
              </w:rPr>
              <w:fldChar w:fldCharType="end"/>
            </w:r>
            <w:permEnd w:id="1043534786"/>
          </w:p>
        </w:tc>
        <w:permStart w:id="550717798" w:edGrp="everyone"/>
        <w:tc>
          <w:tcPr>
            <w:tcW w:w="1843" w:type="dxa"/>
            <w:tcBorders>
              <w:top w:val="single" w:sz="2" w:space="0" w:color="auto"/>
              <w:left w:val="single" w:sz="2" w:space="0" w:color="auto"/>
              <w:bottom w:val="single" w:sz="12" w:space="0" w:color="auto"/>
              <w:right w:val="single" w:sz="12" w:space="0" w:color="auto"/>
            </w:tcBorders>
          </w:tcPr>
          <w:p w14:paraId="15C7686B" w14:textId="06A77E4C" w:rsidR="00724B4E" w:rsidRPr="004F3B9C" w:rsidRDefault="00724B4E" w:rsidP="00724B4E">
            <w:pPr>
              <w:tabs>
                <w:tab w:val="left" w:pos="1455"/>
                <w:tab w:val="center" w:pos="1878"/>
              </w:tabs>
              <w:spacing w:after="60" w:line="120" w:lineRule="atLeast"/>
              <w:rPr>
                <w:rFonts w:cs="Arial"/>
                <w:i/>
                <w:sz w:val="24"/>
                <w:szCs w:val="24"/>
              </w:rPr>
            </w:pPr>
            <w:r w:rsidRPr="004F3B9C">
              <w:rPr>
                <w:rFonts w:cs="Arial"/>
                <w:i/>
                <w:sz w:val="24"/>
                <w:szCs w:val="24"/>
              </w:rPr>
              <w:fldChar w:fldCharType="begin">
                <w:ffData>
                  <w:name w:val="Texto62"/>
                  <w:enabled/>
                  <w:calcOnExit w:val="0"/>
                  <w:textInput>
                    <w:maxLength w:val="73"/>
                  </w:textInput>
                </w:ffData>
              </w:fldChar>
            </w:r>
            <w:r w:rsidRPr="004F3B9C">
              <w:rPr>
                <w:rFonts w:cs="Arial"/>
                <w:i/>
                <w:sz w:val="24"/>
                <w:szCs w:val="24"/>
              </w:rPr>
              <w:instrText xml:space="preserve"> FORMTEXT </w:instrText>
            </w:r>
            <w:r w:rsidRPr="004F3B9C">
              <w:rPr>
                <w:rFonts w:cs="Arial"/>
                <w:i/>
                <w:sz w:val="24"/>
                <w:szCs w:val="24"/>
              </w:rPr>
            </w:r>
            <w:r w:rsidRPr="004F3B9C">
              <w:rPr>
                <w:rFonts w:cs="Arial"/>
                <w:i/>
                <w:sz w:val="24"/>
                <w:szCs w:val="24"/>
              </w:rPr>
              <w:fldChar w:fldCharType="separate"/>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t> </w:t>
            </w:r>
            <w:r w:rsidRPr="004F3B9C">
              <w:rPr>
                <w:rFonts w:cs="Arial"/>
                <w:i/>
                <w:sz w:val="24"/>
                <w:szCs w:val="24"/>
              </w:rPr>
              <w:fldChar w:fldCharType="end"/>
            </w:r>
            <w:permEnd w:id="550717798"/>
          </w:p>
        </w:tc>
        <w:permStart w:id="1770873508" w:edGrp="everyone"/>
        <w:tc>
          <w:tcPr>
            <w:tcW w:w="1701" w:type="dxa"/>
            <w:tcBorders>
              <w:top w:val="single" w:sz="2" w:space="0" w:color="auto"/>
              <w:left w:val="single" w:sz="2" w:space="0" w:color="auto"/>
              <w:bottom w:val="single" w:sz="12" w:space="0" w:color="auto"/>
              <w:right w:val="single" w:sz="12" w:space="0" w:color="auto"/>
            </w:tcBorders>
          </w:tcPr>
          <w:p w14:paraId="1DFD8519" w14:textId="20F5EF1E" w:rsidR="00724B4E" w:rsidRPr="003A172B" w:rsidRDefault="00724B4E" w:rsidP="00724B4E">
            <w:pPr>
              <w:tabs>
                <w:tab w:val="left" w:pos="1455"/>
                <w:tab w:val="center" w:pos="1878"/>
              </w:tabs>
              <w:spacing w:after="60" w:line="120" w:lineRule="atLeast"/>
              <w:rPr>
                <w:rFonts w:cs="Arial"/>
                <w:i/>
                <w:sz w:val="24"/>
                <w:szCs w:val="24"/>
              </w:rPr>
            </w:pPr>
            <w:r w:rsidRPr="003A172B">
              <w:rPr>
                <w:rFonts w:cs="Arial"/>
                <w:i/>
                <w:sz w:val="24"/>
                <w:szCs w:val="24"/>
              </w:rPr>
              <w:fldChar w:fldCharType="begin">
                <w:ffData>
                  <w:name w:val="Texto62"/>
                  <w:enabled/>
                  <w:calcOnExit w:val="0"/>
                  <w:textInput>
                    <w:maxLength w:val="73"/>
                  </w:textInput>
                </w:ffData>
              </w:fldChar>
            </w:r>
            <w:r w:rsidRPr="003A172B">
              <w:rPr>
                <w:rFonts w:cs="Arial"/>
                <w:i/>
                <w:sz w:val="24"/>
                <w:szCs w:val="24"/>
              </w:rPr>
              <w:instrText xml:space="preserve"> FORMTEXT </w:instrText>
            </w:r>
            <w:r w:rsidRPr="003A172B">
              <w:rPr>
                <w:rFonts w:cs="Arial"/>
                <w:i/>
                <w:sz w:val="24"/>
                <w:szCs w:val="24"/>
              </w:rPr>
            </w:r>
            <w:r w:rsidRPr="003A172B">
              <w:rPr>
                <w:rFonts w:cs="Arial"/>
                <w:i/>
                <w:sz w:val="24"/>
                <w:szCs w:val="24"/>
              </w:rPr>
              <w:fldChar w:fldCharType="separate"/>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t> </w:t>
            </w:r>
            <w:r w:rsidRPr="003A172B">
              <w:rPr>
                <w:rFonts w:cs="Arial"/>
                <w:i/>
                <w:sz w:val="24"/>
                <w:szCs w:val="24"/>
              </w:rPr>
              <w:fldChar w:fldCharType="end"/>
            </w:r>
            <w:permEnd w:id="1770873508"/>
          </w:p>
        </w:tc>
      </w:tr>
    </w:tbl>
    <w:p w14:paraId="78D4946D" w14:textId="77777777" w:rsidR="00193BEC" w:rsidRPr="006117A7" w:rsidRDefault="00193BEC" w:rsidP="00193BEC">
      <w:pPr>
        <w:spacing w:after="60" w:line="120" w:lineRule="atLeast"/>
        <w:jc w:val="both"/>
        <w:rPr>
          <w:rFonts w:cs="Arial"/>
          <w:sz w:val="24"/>
          <w:szCs w:val="24"/>
        </w:rPr>
      </w:pPr>
    </w:p>
    <w:tbl>
      <w:tblPr>
        <w:tblStyle w:val="TableGrid"/>
        <w:tblW w:w="8784" w:type="dxa"/>
        <w:tblLook w:val="04A0" w:firstRow="1" w:lastRow="0" w:firstColumn="1" w:lastColumn="0" w:noHBand="0" w:noVBand="1"/>
      </w:tblPr>
      <w:tblGrid>
        <w:gridCol w:w="8784"/>
      </w:tblGrid>
      <w:tr w:rsidR="00193BEC" w:rsidRPr="006117A7" w14:paraId="3D3C4442" w14:textId="77777777" w:rsidTr="00417A96">
        <w:tc>
          <w:tcPr>
            <w:tcW w:w="8784" w:type="dxa"/>
            <w:shd w:val="clear" w:color="auto" w:fill="D9D9D9" w:themeFill="background1" w:themeFillShade="D9"/>
          </w:tcPr>
          <w:p w14:paraId="0E4F0BB8" w14:textId="77777777" w:rsidR="00193BEC" w:rsidRPr="006117A7" w:rsidRDefault="00193BEC" w:rsidP="00417A96">
            <w:pPr>
              <w:spacing w:after="60" w:line="120" w:lineRule="atLeast"/>
              <w:jc w:val="both"/>
              <w:rPr>
                <w:rFonts w:cs="Arial"/>
                <w:b/>
                <w:caps/>
                <w:sz w:val="24"/>
                <w:szCs w:val="24"/>
              </w:rPr>
            </w:pPr>
            <w:r w:rsidRPr="006117A7">
              <w:rPr>
                <w:rFonts w:cs="Arial"/>
                <w:b/>
                <w:caps/>
                <w:sz w:val="24"/>
                <w:szCs w:val="24"/>
              </w:rPr>
              <w:t xml:space="preserve">Cláusulas Específicas </w:t>
            </w:r>
            <w:r>
              <w:rPr>
                <w:rFonts w:cs="Arial"/>
                <w:b/>
                <w:caps/>
                <w:sz w:val="24"/>
                <w:szCs w:val="24"/>
              </w:rPr>
              <w:t xml:space="preserve">/ </w:t>
            </w:r>
            <w:r w:rsidRPr="00FB3E96">
              <w:rPr>
                <w:rFonts w:cs="Arial"/>
                <w:b/>
                <w:i/>
                <w:caps/>
                <w:sz w:val="24"/>
                <w:szCs w:val="24"/>
              </w:rPr>
              <w:t xml:space="preserve">SPECIFIC CLAUSES </w:t>
            </w:r>
          </w:p>
          <w:p w14:paraId="09813789" w14:textId="77777777" w:rsidR="00193BEC" w:rsidRPr="0066300B" w:rsidRDefault="00193BEC" w:rsidP="00417A96">
            <w:pPr>
              <w:spacing w:after="60" w:line="120" w:lineRule="atLeast"/>
              <w:jc w:val="both"/>
              <w:rPr>
                <w:rFonts w:cs="Arial"/>
                <w:b/>
                <w:sz w:val="24"/>
                <w:szCs w:val="24"/>
              </w:rPr>
            </w:pPr>
            <w:r w:rsidRPr="006117A7">
              <w:rPr>
                <w:rFonts w:cs="Arial"/>
                <w:b/>
                <w:sz w:val="24"/>
                <w:szCs w:val="24"/>
              </w:rPr>
              <w:t xml:space="preserve">Atuação do Formador de Mercado nos Programas de </w:t>
            </w:r>
            <w:r>
              <w:rPr>
                <w:rFonts w:cs="Arial"/>
                <w:b/>
                <w:sz w:val="24"/>
                <w:szCs w:val="24"/>
              </w:rPr>
              <w:t>Opções sobre Ações/</w:t>
            </w:r>
            <w:r w:rsidRPr="0066300B">
              <w:rPr>
                <w:rFonts w:cs="Arial"/>
                <w:b/>
                <w:sz w:val="24"/>
                <w:szCs w:val="24"/>
              </w:rPr>
              <w:t xml:space="preserve"> </w:t>
            </w:r>
            <w:r w:rsidRPr="00FB3E96">
              <w:rPr>
                <w:rFonts w:cs="Arial"/>
                <w:b/>
                <w:i/>
                <w:sz w:val="24"/>
                <w:szCs w:val="24"/>
              </w:rPr>
              <w:t xml:space="preserve">Market Maker </w:t>
            </w:r>
            <w:proofErr w:type="spellStart"/>
            <w:r w:rsidRPr="00FB3E96">
              <w:rPr>
                <w:rFonts w:cs="Arial"/>
                <w:b/>
                <w:i/>
                <w:sz w:val="24"/>
                <w:szCs w:val="24"/>
              </w:rPr>
              <w:t>Activity</w:t>
            </w:r>
            <w:proofErr w:type="spellEnd"/>
            <w:r w:rsidRPr="00FB3E96">
              <w:rPr>
                <w:rFonts w:cs="Arial"/>
                <w:b/>
                <w:i/>
                <w:sz w:val="24"/>
                <w:szCs w:val="24"/>
              </w:rPr>
              <w:t xml:space="preserve"> in Equity Option Programs</w:t>
            </w:r>
          </w:p>
        </w:tc>
      </w:tr>
    </w:tbl>
    <w:p w14:paraId="4C136860" w14:textId="77777777" w:rsidR="00193BEC" w:rsidRDefault="00193BEC" w:rsidP="00193BEC">
      <w:pPr>
        <w:pStyle w:val="ListParagraph"/>
        <w:tabs>
          <w:tab w:val="left" w:pos="567"/>
        </w:tabs>
        <w:spacing w:after="60" w:line="120" w:lineRule="atLeast"/>
        <w:ind w:left="0"/>
        <w:rPr>
          <w:rFonts w:asciiTheme="minorHAnsi" w:eastAsiaTheme="minorHAnsi" w:hAnsiTheme="min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80"/>
        <w:gridCol w:w="4247"/>
      </w:tblGrid>
      <w:tr w:rsidR="00193BEC" w:rsidRPr="00724B4E" w14:paraId="14521C24" w14:textId="77777777" w:rsidTr="00417A96">
        <w:tc>
          <w:tcPr>
            <w:tcW w:w="4247" w:type="dxa"/>
          </w:tcPr>
          <w:p w14:paraId="1F9800E5" w14:textId="77777777" w:rsidR="00193BEC" w:rsidRPr="0066300B" w:rsidRDefault="00193BEC" w:rsidP="00417A96">
            <w:pPr>
              <w:pStyle w:val="ListParagraph"/>
              <w:numPr>
                <w:ilvl w:val="0"/>
                <w:numId w:val="1"/>
              </w:numPr>
              <w:tabs>
                <w:tab w:val="left" w:pos="567"/>
              </w:tabs>
              <w:spacing w:after="60" w:line="120" w:lineRule="atLeast"/>
              <w:ind w:left="0" w:firstLine="0"/>
              <w:rPr>
                <w:rFonts w:asciiTheme="minorHAnsi" w:eastAsiaTheme="minorHAnsi" w:hAnsiTheme="minorHAnsi" w:cs="Arial"/>
                <w:b/>
              </w:rPr>
            </w:pPr>
            <w:r w:rsidRPr="00225D05">
              <w:rPr>
                <w:rFonts w:asciiTheme="minorHAnsi" w:eastAsiaTheme="minorHAnsi" w:hAnsiTheme="minorHAnsi" w:cs="Arial"/>
                <w:b/>
              </w:rPr>
              <w:t>Eventos Societários do Emissor do Ativo Subjacente</w:t>
            </w:r>
          </w:p>
          <w:p w14:paraId="256718C0" w14:textId="77777777" w:rsidR="00193BEC"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É obrigatória a atuação do Formador de Mercado nas séries obrigatórias e séries adicionais obrigatórias, com posição em aberto, até a quinta sessão de negociação anterior à data do leilão da Oferta Pública de Aquisição (OPA), realizada nos termos da Instrução da Comissão de Valores Mobiliários n° 361, de 05 de março de 2002. Após a realização do leilão da OPA, o Formador de Mercado poderá retomar o exercício de suas atividades, se solicitar tal retomada à B</w:t>
            </w:r>
            <w:r>
              <w:rPr>
                <w:rFonts w:asciiTheme="minorHAnsi" w:eastAsiaTheme="minorHAnsi" w:hAnsiTheme="minorHAnsi" w:cs="Arial"/>
              </w:rPr>
              <w:t>3</w:t>
            </w:r>
            <w:r w:rsidRPr="00225D05">
              <w:rPr>
                <w:rFonts w:asciiTheme="minorHAnsi" w:eastAsiaTheme="minorHAnsi" w:hAnsiTheme="minorHAnsi" w:cs="Arial"/>
              </w:rPr>
              <w:t>.</w:t>
            </w:r>
          </w:p>
          <w:p w14:paraId="7F2D4321" w14:textId="77777777" w:rsidR="00193BEC" w:rsidRPr="00225D05" w:rsidRDefault="00193BEC" w:rsidP="00417A96">
            <w:pPr>
              <w:pStyle w:val="ListParagraph"/>
              <w:tabs>
                <w:tab w:val="left" w:pos="567"/>
              </w:tabs>
              <w:spacing w:after="60" w:line="120" w:lineRule="atLeast"/>
              <w:ind w:left="0"/>
              <w:rPr>
                <w:rFonts w:asciiTheme="minorHAnsi" w:eastAsiaTheme="minorHAnsi" w:hAnsiTheme="minorHAnsi" w:cs="Arial"/>
              </w:rPr>
            </w:pPr>
          </w:p>
          <w:p w14:paraId="067550D6" w14:textId="77777777" w:rsidR="00193BEC"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É vedado ao emissor do ativo subjacente das opções sobre ações</w:t>
            </w:r>
            <w:r>
              <w:rPr>
                <w:rFonts w:asciiTheme="minorHAnsi" w:eastAsiaTheme="minorHAnsi" w:hAnsiTheme="minorHAnsi" w:cs="Arial"/>
              </w:rPr>
              <w:t xml:space="preserve"> objeto deste Programa (</w:t>
            </w:r>
            <w:r w:rsidRPr="00225D05">
              <w:rPr>
                <w:rFonts w:asciiTheme="minorHAnsi" w:eastAsiaTheme="minorHAnsi" w:hAnsiTheme="minorHAnsi" w:cs="Arial"/>
                <w:b/>
              </w:rPr>
              <w:t>Ativo Subjacente</w:t>
            </w:r>
            <w:r>
              <w:rPr>
                <w:rFonts w:asciiTheme="minorHAnsi" w:eastAsiaTheme="minorHAnsi" w:hAnsiTheme="minorHAnsi" w:cs="Arial"/>
              </w:rPr>
              <w:t>)</w:t>
            </w:r>
            <w:r w:rsidRPr="00225D05">
              <w:rPr>
                <w:rFonts w:asciiTheme="minorHAnsi" w:eastAsiaTheme="minorHAnsi" w:hAnsiTheme="minorHAnsi" w:cs="Arial"/>
              </w:rPr>
              <w:t>, à sua sociedade controladora, controlada ou coligada atuarem como Formador de Mercado das opções sobre as ações objeto deste Contrato.</w:t>
            </w:r>
          </w:p>
          <w:p w14:paraId="5DAAE15B" w14:textId="77777777" w:rsidR="00193BEC" w:rsidRPr="00225D05" w:rsidRDefault="00193BEC" w:rsidP="00417A96">
            <w:pPr>
              <w:pStyle w:val="ListParagraph"/>
              <w:tabs>
                <w:tab w:val="left" w:pos="567"/>
              </w:tabs>
              <w:spacing w:after="60" w:line="120" w:lineRule="atLeast"/>
              <w:ind w:left="0"/>
              <w:rPr>
                <w:rFonts w:asciiTheme="minorHAnsi" w:eastAsiaTheme="minorHAnsi" w:hAnsiTheme="minorHAnsi" w:cs="Arial"/>
              </w:rPr>
            </w:pPr>
          </w:p>
          <w:p w14:paraId="7F944210" w14:textId="77777777" w:rsidR="00193BEC" w:rsidRPr="00225D05"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225D05">
              <w:rPr>
                <w:rFonts w:asciiTheme="minorHAnsi" w:eastAsiaTheme="minorHAnsi" w:hAnsiTheme="minorHAnsi" w:cs="Arial"/>
              </w:rPr>
              <w:t xml:space="preserve">Caberá às Partes decidirem como se dará a prestação dos serviços descritos neste Contrato, caso o emissor do </w:t>
            </w:r>
            <w:r>
              <w:rPr>
                <w:rFonts w:asciiTheme="minorHAnsi" w:eastAsiaTheme="minorHAnsi" w:hAnsiTheme="minorHAnsi" w:cs="Arial"/>
              </w:rPr>
              <w:t>A</w:t>
            </w:r>
            <w:r w:rsidRPr="00225D05">
              <w:rPr>
                <w:rFonts w:asciiTheme="minorHAnsi" w:eastAsiaTheme="minorHAnsi" w:hAnsiTheme="minorHAnsi" w:cs="Arial"/>
              </w:rPr>
              <w:t xml:space="preserve">tivo </w:t>
            </w:r>
            <w:r>
              <w:rPr>
                <w:rFonts w:asciiTheme="minorHAnsi" w:eastAsiaTheme="minorHAnsi" w:hAnsiTheme="minorHAnsi" w:cs="Arial"/>
              </w:rPr>
              <w:t>S</w:t>
            </w:r>
            <w:r w:rsidRPr="00225D05">
              <w:rPr>
                <w:rFonts w:asciiTheme="minorHAnsi" w:eastAsiaTheme="minorHAnsi" w:hAnsiTheme="minorHAnsi" w:cs="Arial"/>
              </w:rPr>
              <w:t>ubjacente venha a sofrer pedido de recuperação judicial, formulação de plano de recuperação extrajudicial, intervenção, regime de administração especial temporária, liquidação extrajudicial ou falência.</w:t>
            </w:r>
          </w:p>
          <w:p w14:paraId="75B75021" w14:textId="77777777" w:rsidR="00193BEC" w:rsidRPr="006117A7" w:rsidRDefault="00193BEC" w:rsidP="00417A96">
            <w:pPr>
              <w:pStyle w:val="ListParagraph"/>
              <w:tabs>
                <w:tab w:val="left" w:pos="0"/>
                <w:tab w:val="left" w:pos="567"/>
              </w:tabs>
              <w:spacing w:after="60" w:line="240" w:lineRule="atLeast"/>
              <w:ind w:left="0"/>
              <w:contextualSpacing/>
              <w:rPr>
                <w:rFonts w:asciiTheme="minorHAnsi" w:eastAsiaTheme="minorHAnsi" w:hAnsiTheme="minorHAnsi" w:cs="Arial"/>
              </w:rPr>
            </w:pPr>
          </w:p>
          <w:p w14:paraId="1489E69F" w14:textId="77777777" w:rsidR="00193BEC" w:rsidRPr="0066300B" w:rsidRDefault="00193BEC" w:rsidP="00417A96">
            <w:pPr>
              <w:pStyle w:val="ListParagraph"/>
              <w:numPr>
                <w:ilvl w:val="0"/>
                <w:numId w:val="1"/>
              </w:numPr>
              <w:tabs>
                <w:tab w:val="left" w:pos="0"/>
                <w:tab w:val="left" w:pos="567"/>
              </w:tabs>
              <w:spacing w:after="60" w:line="240" w:lineRule="atLeast"/>
              <w:ind w:left="0" w:hanging="11"/>
              <w:rPr>
                <w:rFonts w:asciiTheme="minorHAnsi" w:eastAsiaTheme="minorHAnsi" w:hAnsiTheme="minorHAnsi" w:cs="Arial"/>
                <w:b/>
              </w:rPr>
            </w:pPr>
            <w:r w:rsidRPr="006117A7">
              <w:rPr>
                <w:rFonts w:asciiTheme="minorHAnsi" w:eastAsiaTheme="minorHAnsi" w:hAnsiTheme="minorHAnsi" w:cs="Arial"/>
                <w:b/>
              </w:rPr>
              <w:t>Disposições Finais</w:t>
            </w:r>
          </w:p>
          <w:p w14:paraId="09611325" w14:textId="77777777" w:rsidR="00193BEC"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6117A7">
              <w:rPr>
                <w:rFonts w:asciiTheme="minorHAnsi" w:eastAsiaTheme="minorHAnsi" w:hAnsiTheme="minorHAnsi" w:cs="Arial"/>
              </w:rPr>
              <w:t xml:space="preserve">Ficam, desde já, incorporadas ao presente Termo de </w:t>
            </w:r>
            <w:r>
              <w:rPr>
                <w:rFonts w:asciiTheme="minorHAnsi" w:eastAsiaTheme="minorHAnsi" w:hAnsiTheme="minorHAnsi" w:cs="Arial"/>
              </w:rPr>
              <w:t>Credenciamento</w:t>
            </w:r>
            <w:r w:rsidRPr="006117A7">
              <w:rPr>
                <w:rFonts w:asciiTheme="minorHAnsi" w:eastAsiaTheme="minorHAnsi" w:hAnsiTheme="minorHAnsi" w:cs="Arial"/>
              </w:rPr>
              <w:t>, todas as Cláusulas do Contrato de Credenciamento para Atuação de Formador de Mercado (</w:t>
            </w:r>
            <w:r w:rsidRPr="006117A7">
              <w:rPr>
                <w:rFonts w:asciiTheme="minorHAnsi" w:eastAsiaTheme="minorHAnsi" w:hAnsiTheme="minorHAnsi" w:cs="Arial"/>
                <w:b/>
              </w:rPr>
              <w:t>Contrato</w:t>
            </w:r>
            <w:r w:rsidRPr="006117A7">
              <w:rPr>
                <w:rFonts w:asciiTheme="minorHAnsi" w:eastAsiaTheme="minorHAnsi" w:hAnsiTheme="minorHAnsi" w:cs="Arial"/>
              </w:rPr>
              <w:t xml:space="preserve">), como </w:t>
            </w:r>
            <w:r w:rsidRPr="006117A7">
              <w:rPr>
                <w:rFonts w:asciiTheme="minorHAnsi" w:eastAsiaTheme="minorHAnsi" w:hAnsiTheme="minorHAnsi" w:cs="Arial"/>
              </w:rPr>
              <w:lastRenderedPageBreak/>
              <w:t>se aqui estivessem integralmente transcritas, as quais o Formador de Mercado e o Intermediário, declaram expressamente conhecer e obrigarem-se a cumprir.</w:t>
            </w:r>
          </w:p>
          <w:p w14:paraId="6C281A73" w14:textId="77777777" w:rsidR="00193BEC" w:rsidRPr="006117A7" w:rsidRDefault="00193BEC" w:rsidP="00417A96">
            <w:pPr>
              <w:pStyle w:val="ListParagraph"/>
              <w:tabs>
                <w:tab w:val="left" w:pos="567"/>
              </w:tabs>
              <w:spacing w:after="60" w:line="120" w:lineRule="atLeast"/>
              <w:ind w:left="0"/>
              <w:rPr>
                <w:rFonts w:asciiTheme="minorHAnsi" w:eastAsiaTheme="minorHAnsi" w:hAnsiTheme="minorHAnsi" w:cs="Arial"/>
              </w:rPr>
            </w:pPr>
          </w:p>
          <w:p w14:paraId="598BADD4" w14:textId="77777777" w:rsidR="00193BEC"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sidRPr="006117A7">
              <w:rPr>
                <w:rFonts w:asciiTheme="minorHAnsi" w:eastAsiaTheme="minorHAnsi" w:hAnsiTheme="minorHAnsi" w:cs="Arial"/>
              </w:rPr>
              <w:t xml:space="preserve">Intermediário, mediante assinatura deste Termo de </w:t>
            </w:r>
            <w:r>
              <w:rPr>
                <w:rFonts w:asciiTheme="minorHAnsi" w:eastAsiaTheme="minorHAnsi" w:hAnsiTheme="minorHAnsi" w:cs="Arial"/>
              </w:rPr>
              <w:t>Credenciamento</w:t>
            </w:r>
            <w:r w:rsidRPr="006117A7">
              <w:rPr>
                <w:rFonts w:asciiTheme="minorHAnsi" w:eastAsiaTheme="minorHAnsi" w:hAnsiTheme="minorHAnsi" w:cs="Arial"/>
              </w:rPr>
              <w:t xml:space="preserve">, declara estar ciente, concordar e aderir expressamente à todas as cláusulas, termos e condições do Contrato, conforme disposto na Cláusula </w:t>
            </w:r>
            <w:r>
              <w:rPr>
                <w:rFonts w:asciiTheme="minorHAnsi" w:eastAsiaTheme="minorHAnsi" w:hAnsiTheme="minorHAnsi" w:cs="Arial"/>
              </w:rPr>
              <w:t>8</w:t>
            </w:r>
            <w:r w:rsidRPr="006117A7">
              <w:rPr>
                <w:rFonts w:asciiTheme="minorHAnsi" w:eastAsiaTheme="minorHAnsi" w:hAnsiTheme="minorHAnsi" w:cs="Arial"/>
              </w:rPr>
              <w:t xml:space="preserve"> do Contrato, para sua atuação n</w:t>
            </w:r>
            <w:r>
              <w:rPr>
                <w:rFonts w:asciiTheme="minorHAnsi" w:eastAsiaTheme="minorHAnsi" w:hAnsiTheme="minorHAnsi" w:cs="Arial"/>
              </w:rPr>
              <w:t>o P</w:t>
            </w:r>
            <w:r w:rsidRPr="006117A7">
              <w:rPr>
                <w:rFonts w:asciiTheme="minorHAnsi" w:eastAsiaTheme="minorHAnsi" w:hAnsiTheme="minorHAnsi" w:cs="Arial"/>
              </w:rPr>
              <w:t xml:space="preserve">rograma de Formador de Mercado de que trata o Ofício Circular. </w:t>
            </w:r>
          </w:p>
          <w:p w14:paraId="5E988830" w14:textId="77777777" w:rsidR="00193BEC" w:rsidRDefault="00193BEC" w:rsidP="00417A96">
            <w:pPr>
              <w:pStyle w:val="ListParagraph"/>
              <w:tabs>
                <w:tab w:val="left" w:pos="567"/>
              </w:tabs>
              <w:spacing w:after="60" w:line="120" w:lineRule="atLeast"/>
              <w:ind w:left="0"/>
              <w:rPr>
                <w:rFonts w:asciiTheme="minorHAnsi" w:eastAsiaTheme="minorHAnsi" w:hAnsiTheme="minorHAnsi" w:cs="Arial"/>
              </w:rPr>
            </w:pPr>
          </w:p>
          <w:p w14:paraId="1CAD820A" w14:textId="52E09F87" w:rsidR="00193BEC" w:rsidRDefault="00193BEC" w:rsidP="00417A96">
            <w:pPr>
              <w:pStyle w:val="ListParagraph"/>
              <w:numPr>
                <w:ilvl w:val="1"/>
                <w:numId w:val="1"/>
              </w:numPr>
              <w:tabs>
                <w:tab w:val="left" w:pos="567"/>
              </w:tabs>
              <w:spacing w:after="60" w:line="120" w:lineRule="atLeast"/>
              <w:ind w:left="0" w:hanging="11"/>
              <w:rPr>
                <w:rFonts w:asciiTheme="minorHAnsi" w:eastAsiaTheme="minorHAnsi" w:hAnsiTheme="minorHAnsi" w:cs="Arial"/>
              </w:rPr>
            </w:pPr>
            <w:r w:rsidRPr="001709EA">
              <w:rPr>
                <w:rFonts w:asciiTheme="minorHAnsi" w:eastAsiaTheme="minorHAnsi" w:hAnsiTheme="minorHAnsi" w:cs="Arial"/>
              </w:rPr>
              <w:t xml:space="preserve">O </w:t>
            </w:r>
            <w:r>
              <w:rPr>
                <w:rFonts w:asciiTheme="minorHAnsi" w:eastAsiaTheme="minorHAnsi" w:hAnsiTheme="minorHAnsi" w:cs="Arial"/>
              </w:rPr>
              <w:t>Formador de Mercado: (i) </w:t>
            </w:r>
            <w:r w:rsidRPr="00625CB9">
              <w:rPr>
                <w:rFonts w:asciiTheme="minorHAnsi" w:eastAsiaTheme="minorHAnsi" w:hAnsiTheme="minorHAnsi" w:cs="Arial"/>
              </w:rPr>
              <w:t>declara e reconhece que a apresentação do presente Termo de Credenciamento constitui ato irrevogável e irretratável</w:t>
            </w:r>
            <w:r>
              <w:rPr>
                <w:rFonts w:asciiTheme="minorHAnsi" w:eastAsiaTheme="minorHAnsi" w:hAnsiTheme="minorHAnsi" w:cs="Arial"/>
              </w:rPr>
              <w:t>; (</w:t>
            </w:r>
            <w:proofErr w:type="spellStart"/>
            <w:r>
              <w:rPr>
                <w:rFonts w:asciiTheme="minorHAnsi" w:eastAsiaTheme="minorHAnsi" w:hAnsiTheme="minorHAnsi" w:cs="Arial"/>
              </w:rPr>
              <w:t>ii</w:t>
            </w:r>
            <w:proofErr w:type="spellEnd"/>
            <w:r>
              <w:rPr>
                <w:rFonts w:asciiTheme="minorHAnsi" w:eastAsiaTheme="minorHAnsi" w:hAnsiTheme="minorHAnsi" w:cs="Arial"/>
              </w:rPr>
              <w:t xml:space="preserve">) </w:t>
            </w:r>
            <w:r w:rsidRPr="00625CB9">
              <w:rPr>
                <w:rFonts w:asciiTheme="minorHAnsi" w:eastAsiaTheme="minorHAnsi" w:hAnsiTheme="minorHAnsi" w:cs="Arial"/>
              </w:rPr>
              <w:t>atesta que possu</w:t>
            </w:r>
            <w:r>
              <w:rPr>
                <w:rFonts w:asciiTheme="minorHAnsi" w:eastAsiaTheme="minorHAnsi" w:hAnsiTheme="minorHAnsi" w:cs="Arial"/>
              </w:rPr>
              <w:t>i</w:t>
            </w:r>
            <w:r w:rsidRPr="00625CB9">
              <w:rPr>
                <w:rFonts w:asciiTheme="minorHAnsi" w:eastAsiaTheme="minorHAnsi" w:hAnsiTheme="minorHAnsi" w:cs="Arial"/>
              </w:rPr>
              <w:t xml:space="preserve"> as autorizações regulatórias e os requisitos técnico-operacionais exigidos para o desempenho das atividades como Formador de Mercado</w:t>
            </w:r>
            <w:r>
              <w:rPr>
                <w:rFonts w:asciiTheme="minorHAnsi" w:eastAsiaTheme="minorHAnsi" w:hAnsiTheme="minorHAnsi" w:cs="Arial"/>
              </w:rPr>
              <w:t>; (</w:t>
            </w:r>
            <w:proofErr w:type="spellStart"/>
            <w:r>
              <w:rPr>
                <w:rFonts w:asciiTheme="minorHAnsi" w:eastAsiaTheme="minorHAnsi" w:hAnsiTheme="minorHAnsi" w:cs="Arial"/>
              </w:rPr>
              <w:t>iii</w:t>
            </w:r>
            <w:proofErr w:type="spellEnd"/>
            <w:r>
              <w:rPr>
                <w:rFonts w:asciiTheme="minorHAnsi" w:eastAsiaTheme="minorHAnsi" w:hAnsiTheme="minorHAnsi" w:cs="Arial"/>
              </w:rPr>
              <w:t xml:space="preserve">) se obriga </w:t>
            </w:r>
            <w:r w:rsidRPr="00625CB9">
              <w:rPr>
                <w:rFonts w:asciiTheme="minorHAnsi" w:eastAsiaTheme="minorHAnsi" w:hAnsiTheme="minorHAnsi" w:cs="Arial"/>
              </w:rPr>
              <w:t xml:space="preserve">cumprir todas as exigências previstas no Ofício Circular </w:t>
            </w:r>
            <w:r>
              <w:rPr>
                <w:rFonts w:asciiTheme="minorHAnsi" w:eastAsiaTheme="minorHAnsi" w:hAnsiTheme="minorHAnsi" w:cs="Arial"/>
              </w:rPr>
              <w:t>e na regulamentação aplicável</w:t>
            </w:r>
            <w:r w:rsidR="00E96D3B" w:rsidRPr="000372E9">
              <w:rPr>
                <w:rFonts w:asciiTheme="minorHAnsi" w:eastAsiaTheme="minorHAnsi" w:hAnsiTheme="minorHAnsi" w:cstheme="minorHAnsi"/>
              </w:rPr>
              <w:t xml:space="preserve">; </w:t>
            </w:r>
            <w:r w:rsidR="00E96D3B">
              <w:rPr>
                <w:rFonts w:asciiTheme="minorHAnsi" w:eastAsiaTheme="minorHAnsi" w:hAnsiTheme="minorHAnsi" w:cstheme="minorHAnsi"/>
              </w:rPr>
              <w:t>(</w:t>
            </w:r>
            <w:proofErr w:type="spellStart"/>
            <w:r w:rsidR="00E96D3B">
              <w:rPr>
                <w:rFonts w:asciiTheme="minorHAnsi" w:eastAsiaTheme="minorHAnsi" w:hAnsiTheme="minorHAnsi" w:cstheme="minorHAnsi"/>
              </w:rPr>
              <w:t>iv</w:t>
            </w:r>
            <w:proofErr w:type="spellEnd"/>
            <w:r w:rsidR="00E96D3B">
              <w:rPr>
                <w:rFonts w:asciiTheme="minorHAnsi" w:eastAsiaTheme="minorHAnsi" w:hAnsiTheme="minorHAnsi" w:cstheme="minorHAnsi"/>
              </w:rPr>
              <w:t xml:space="preserve">) </w:t>
            </w:r>
            <w:r w:rsidR="00E96D3B" w:rsidRPr="00662FE5">
              <w:rPr>
                <w:rFonts w:asciiTheme="minorHAnsi" w:eastAsiaTheme="minorHAnsi" w:hAnsiTheme="minorHAnsi" w:cstheme="minorHAnsi"/>
              </w:rPr>
              <w:t>declara e reconhece</w:t>
            </w:r>
            <w:r w:rsidR="00E96D3B" w:rsidRPr="000372E9">
              <w:rPr>
                <w:rFonts w:asciiTheme="minorHAnsi" w:hAnsiTheme="minorHAnsi" w:cstheme="minorHAnsi"/>
              </w:rPr>
              <w:t xml:space="preserve"> que</w:t>
            </w:r>
            <w:r w:rsidR="00E96D3B">
              <w:rPr>
                <w:rFonts w:asciiTheme="minorHAnsi" w:hAnsiTheme="minorHAnsi" w:cstheme="minorHAnsi"/>
              </w:rPr>
              <w:t xml:space="preserve"> (a)</w:t>
            </w:r>
            <w:r w:rsidR="00E96D3B" w:rsidRPr="000372E9">
              <w:rPr>
                <w:rFonts w:asciiTheme="minorHAnsi" w:hAnsiTheme="minorHAnsi" w:cstheme="minorHAnsi"/>
              </w:rPr>
              <w:t xml:space="preserve"> não houve nenhuma alteração material na </w:t>
            </w:r>
            <w:r w:rsidR="00E96D3B">
              <w:rPr>
                <w:rFonts w:asciiTheme="minorHAnsi" w:hAnsiTheme="minorHAnsi" w:cstheme="minorHAnsi"/>
              </w:rPr>
              <w:t>d</w:t>
            </w:r>
            <w:r w:rsidR="00E96D3B" w:rsidRPr="000372E9">
              <w:rPr>
                <w:rFonts w:asciiTheme="minorHAnsi" w:hAnsiTheme="minorHAnsi" w:cstheme="minorHAnsi"/>
              </w:rPr>
              <w:t xml:space="preserve">ocumentação </w:t>
            </w:r>
            <w:r w:rsidR="00E96D3B">
              <w:rPr>
                <w:rFonts w:asciiTheme="minorHAnsi" w:hAnsiTheme="minorHAnsi" w:cstheme="minorHAnsi"/>
              </w:rPr>
              <w:t>n</w:t>
            </w:r>
            <w:r w:rsidR="00E96D3B" w:rsidRPr="000372E9">
              <w:rPr>
                <w:rFonts w:asciiTheme="minorHAnsi" w:hAnsiTheme="minorHAnsi" w:cstheme="minorHAnsi"/>
              </w:rPr>
              <w:t xml:space="preserve">ecessária apresentada no processo de seleção de formador de mercado realizado pela B3 em data anterior à do </w:t>
            </w:r>
            <w:r w:rsidR="00E96D3B" w:rsidRPr="000372E9">
              <w:rPr>
                <w:rFonts w:asciiTheme="minorHAnsi" w:hAnsiTheme="minorHAnsi" w:cstheme="minorHAnsi"/>
                <w:bCs/>
              </w:rPr>
              <w:t>Ofício Circular</w:t>
            </w:r>
            <w:r w:rsidR="00E96D3B">
              <w:rPr>
                <w:rFonts w:asciiTheme="minorHAnsi" w:hAnsiTheme="minorHAnsi" w:cstheme="minorHAnsi"/>
                <w:bCs/>
              </w:rPr>
              <w:t xml:space="preserve"> (</w:t>
            </w:r>
            <w:r w:rsidR="00E96D3B" w:rsidRPr="000372E9">
              <w:rPr>
                <w:rFonts w:asciiTheme="minorHAnsi" w:hAnsiTheme="minorHAnsi" w:cstheme="minorHAnsi"/>
                <w:b/>
              </w:rPr>
              <w:t>Documentação Necessária</w:t>
            </w:r>
            <w:r w:rsidR="00E96D3B">
              <w:rPr>
                <w:rFonts w:asciiTheme="minorHAnsi" w:hAnsiTheme="minorHAnsi" w:cstheme="minorHAnsi"/>
                <w:bCs/>
              </w:rPr>
              <w:t>) ou (b) caso haja alteração material na Documentação Necessária, se compromete a enviar documentos comprobatórios das alterações junto à versão assinada do presente Termo de Credenciamento</w:t>
            </w:r>
            <w:r w:rsidR="00E96D3B" w:rsidRPr="000372E9">
              <w:rPr>
                <w:rFonts w:asciiTheme="minorHAnsi" w:hAnsiTheme="minorHAnsi" w:cstheme="minorHAnsi"/>
                <w:bCs/>
              </w:rPr>
              <w:t>.</w:t>
            </w:r>
            <w:r w:rsidR="00E96D3B" w:rsidRPr="00662FE5">
              <w:rPr>
                <w:rFonts w:asciiTheme="minorHAnsi" w:eastAsiaTheme="minorHAnsi" w:hAnsiTheme="minorHAnsi" w:cstheme="minorHAnsi"/>
              </w:rPr>
              <w:t xml:space="preserve">     </w:t>
            </w:r>
            <w:r w:rsidRPr="00625CB9">
              <w:rPr>
                <w:rFonts w:asciiTheme="minorHAnsi" w:eastAsiaTheme="minorHAnsi" w:hAnsiTheme="minorHAnsi" w:cs="Arial"/>
              </w:rPr>
              <w:t xml:space="preserve">  </w:t>
            </w:r>
            <w:r w:rsidRPr="001709EA">
              <w:rPr>
                <w:rFonts w:asciiTheme="minorHAnsi" w:eastAsiaTheme="minorHAnsi" w:hAnsiTheme="minorHAnsi" w:cs="Arial"/>
              </w:rPr>
              <w:t xml:space="preserve">  </w:t>
            </w:r>
          </w:p>
          <w:p w14:paraId="476282FD" w14:textId="77777777" w:rsidR="00193BEC" w:rsidRPr="001709EA" w:rsidRDefault="00193BEC" w:rsidP="00417A96">
            <w:pPr>
              <w:pStyle w:val="ListParagraph"/>
              <w:tabs>
                <w:tab w:val="left" w:pos="567"/>
              </w:tabs>
              <w:spacing w:after="60" w:line="120" w:lineRule="atLeast"/>
              <w:ind w:left="0"/>
              <w:rPr>
                <w:rFonts w:asciiTheme="minorHAnsi" w:eastAsiaTheme="minorHAnsi" w:hAnsiTheme="minorHAnsi" w:cs="Arial"/>
              </w:rPr>
            </w:pPr>
          </w:p>
          <w:p w14:paraId="2947F715" w14:textId="77777777" w:rsidR="00193BEC" w:rsidRPr="006117A7" w:rsidRDefault="00193BEC" w:rsidP="00417A96">
            <w:pPr>
              <w:pStyle w:val="ListParagraph"/>
              <w:numPr>
                <w:ilvl w:val="1"/>
                <w:numId w:val="1"/>
              </w:numPr>
              <w:tabs>
                <w:tab w:val="left" w:pos="426"/>
                <w:tab w:val="left" w:pos="1134"/>
              </w:tabs>
              <w:spacing w:after="60" w:line="120" w:lineRule="atLeast"/>
              <w:ind w:left="0" w:firstLine="0"/>
              <w:rPr>
                <w:rFonts w:asciiTheme="minorHAnsi" w:eastAsiaTheme="minorHAnsi" w:hAnsiTheme="minorHAnsi" w:cs="Arial"/>
              </w:rPr>
            </w:pPr>
            <w:r w:rsidRPr="006117A7">
              <w:rPr>
                <w:rFonts w:asciiTheme="minorHAnsi" w:eastAsiaTheme="minorHAnsi" w:hAnsiTheme="minorHAnsi" w:cs="Arial"/>
              </w:rPr>
              <w:t xml:space="preserve">Este Termos de </w:t>
            </w:r>
            <w:r>
              <w:rPr>
                <w:rFonts w:asciiTheme="minorHAnsi" w:eastAsiaTheme="minorHAnsi" w:hAnsiTheme="minorHAnsi" w:cs="Arial"/>
              </w:rPr>
              <w:t>Credenciamento</w:t>
            </w:r>
            <w:r w:rsidRPr="006117A7">
              <w:rPr>
                <w:rFonts w:asciiTheme="minorHAnsi" w:eastAsiaTheme="minorHAnsi" w:hAnsiTheme="minorHAnsi" w:cs="Arial"/>
              </w:rPr>
              <w:t xml:space="preserve"> é parte integrante do Contrato</w:t>
            </w:r>
            <w:r>
              <w:rPr>
                <w:rFonts w:asciiTheme="minorHAnsi" w:eastAsiaTheme="minorHAnsi" w:hAnsiTheme="minorHAnsi" w:cs="Arial"/>
              </w:rPr>
              <w:t>, e vincula as P</w:t>
            </w:r>
            <w:r w:rsidRPr="006117A7">
              <w:rPr>
                <w:rFonts w:asciiTheme="minorHAnsi" w:eastAsiaTheme="minorHAnsi" w:hAnsiTheme="minorHAnsi" w:cs="Arial"/>
              </w:rPr>
              <w:t>artes para todos os fins de direito.</w:t>
            </w:r>
          </w:p>
          <w:p w14:paraId="48DEABEE" w14:textId="77777777" w:rsidR="00193BEC" w:rsidRDefault="00193BEC" w:rsidP="00417A96">
            <w:pPr>
              <w:pStyle w:val="ListParagraph"/>
              <w:tabs>
                <w:tab w:val="left" w:pos="567"/>
              </w:tabs>
              <w:spacing w:after="60" w:line="120" w:lineRule="atLeast"/>
              <w:ind w:left="0"/>
              <w:rPr>
                <w:rFonts w:asciiTheme="minorHAnsi" w:eastAsiaTheme="minorHAnsi" w:hAnsiTheme="minorHAnsi" w:cs="Arial"/>
                <w:b/>
              </w:rPr>
            </w:pPr>
          </w:p>
        </w:tc>
        <w:tc>
          <w:tcPr>
            <w:tcW w:w="280" w:type="dxa"/>
          </w:tcPr>
          <w:p w14:paraId="2176B85B" w14:textId="77777777" w:rsidR="00193BEC" w:rsidRDefault="00193BEC" w:rsidP="00417A96">
            <w:pPr>
              <w:pStyle w:val="ListParagraph"/>
              <w:tabs>
                <w:tab w:val="left" w:pos="567"/>
              </w:tabs>
              <w:spacing w:after="60" w:line="120" w:lineRule="atLeast"/>
              <w:ind w:left="0"/>
              <w:rPr>
                <w:rFonts w:asciiTheme="minorHAnsi" w:eastAsiaTheme="minorHAnsi" w:hAnsiTheme="minorHAnsi" w:cs="Arial"/>
                <w:b/>
              </w:rPr>
            </w:pPr>
          </w:p>
        </w:tc>
        <w:tc>
          <w:tcPr>
            <w:tcW w:w="4247" w:type="dxa"/>
          </w:tcPr>
          <w:p w14:paraId="628B4E4D" w14:textId="77777777" w:rsidR="00193BEC" w:rsidRPr="00FB3E96" w:rsidRDefault="00193BEC" w:rsidP="00417A96">
            <w:pPr>
              <w:pStyle w:val="ListParagraph"/>
              <w:numPr>
                <w:ilvl w:val="0"/>
                <w:numId w:val="2"/>
              </w:numPr>
              <w:spacing w:after="60" w:line="120" w:lineRule="atLeast"/>
              <w:ind w:left="0" w:hanging="42"/>
              <w:rPr>
                <w:rFonts w:ascii="Calibri" w:eastAsiaTheme="minorHAnsi" w:hAnsi="Calibri" w:cs="Arial"/>
                <w:b/>
                <w:i/>
                <w:lang w:val="en-US"/>
              </w:rPr>
            </w:pPr>
            <w:r w:rsidRPr="00FB3E96">
              <w:rPr>
                <w:rFonts w:ascii="Calibri" w:eastAsiaTheme="minorHAnsi" w:hAnsi="Calibri" w:cs="Arial"/>
                <w:b/>
                <w:i/>
                <w:lang w:val="en-US"/>
              </w:rPr>
              <w:t>Corporate Events by the Issuer of the Underlying Asset</w:t>
            </w:r>
          </w:p>
          <w:p w14:paraId="1547D89C" w14:textId="77777777" w:rsidR="00193BEC" w:rsidRPr="00FB3E96" w:rsidRDefault="00193BEC" w:rsidP="00417A96">
            <w:pPr>
              <w:pStyle w:val="ListParagraph"/>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Market Maker activity is mandatory in the mandatory series and the additional mandatory series, with open interest, up until the fifth trading session prior to the auction date of the Public Tender Offer (PTO), executed pursuant to the provisions of CVM Instruction 361, of March 05, 2002. After the PTO auction has been held, Market Maker may resume its activities, if it requests such resumption from B3.</w:t>
            </w:r>
          </w:p>
          <w:p w14:paraId="004D9D16"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3C900240"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7BB31FFF" w14:textId="77777777" w:rsidR="00193BEC" w:rsidRPr="00FB3E96" w:rsidRDefault="00193BEC" w:rsidP="00417A96">
            <w:pPr>
              <w:pStyle w:val="ListParagraph"/>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It is forbidden for the issuer of the underlying </w:t>
            </w:r>
            <w:proofErr w:type="gramStart"/>
            <w:r w:rsidRPr="00FB3E96">
              <w:rPr>
                <w:rFonts w:ascii="Calibri" w:eastAsiaTheme="minorHAnsi" w:hAnsi="Calibri" w:cs="Arial"/>
                <w:i/>
                <w:lang w:val="en-US"/>
              </w:rPr>
              <w:t>asset</w:t>
            </w:r>
            <w:proofErr w:type="gramEnd"/>
            <w:r w:rsidRPr="00FB3E96">
              <w:rPr>
                <w:rFonts w:ascii="Calibri" w:eastAsiaTheme="minorHAnsi" w:hAnsi="Calibri" w:cs="Arial"/>
                <w:i/>
                <w:lang w:val="en-US"/>
              </w:rPr>
              <w:t xml:space="preserve"> of the equity options of this Program (</w:t>
            </w:r>
            <w:r w:rsidRPr="00FB3E96">
              <w:rPr>
                <w:rFonts w:ascii="Calibri" w:eastAsiaTheme="minorHAnsi" w:hAnsi="Calibri" w:cs="Arial"/>
                <w:b/>
                <w:i/>
                <w:lang w:val="en-US"/>
              </w:rPr>
              <w:t>Underlying Asset</w:t>
            </w:r>
            <w:r w:rsidRPr="00FB3E96">
              <w:rPr>
                <w:rFonts w:ascii="Calibri" w:eastAsiaTheme="minorHAnsi" w:hAnsi="Calibri" w:cs="Arial"/>
                <w:i/>
                <w:lang w:val="en-US"/>
              </w:rPr>
              <w:t>), or for its controlling company or associate company, to act as Market Maker in the equity options that are the object of this Agreement.</w:t>
            </w:r>
          </w:p>
          <w:p w14:paraId="21DF848E"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16ED0C70"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1F02D7CA" w14:textId="77777777" w:rsidR="00193BEC" w:rsidRPr="00FB3E96" w:rsidRDefault="00193BEC" w:rsidP="00417A96">
            <w:pPr>
              <w:pStyle w:val="PargrafodaLista1"/>
              <w:numPr>
                <w:ilvl w:val="1"/>
                <w:numId w:val="2"/>
              </w:numPr>
              <w:spacing w:after="0" w:line="240" w:lineRule="auto"/>
              <w:ind w:left="0" w:firstLine="0"/>
              <w:jc w:val="both"/>
              <w:rPr>
                <w:rFonts w:eastAsiaTheme="minorHAnsi" w:cs="Arial"/>
                <w:i/>
                <w:sz w:val="24"/>
                <w:szCs w:val="24"/>
                <w:lang w:val="en-US"/>
              </w:rPr>
            </w:pPr>
            <w:r w:rsidRPr="00FB3E96">
              <w:rPr>
                <w:rFonts w:eastAsiaTheme="minorHAnsi" w:cs="Arial"/>
                <w:i/>
                <w:sz w:val="24"/>
                <w:szCs w:val="24"/>
                <w:lang w:val="en-US"/>
              </w:rPr>
              <w:t xml:space="preserve">It shall be incumbent upon the Parties to decide upon the manner of provision of the services described in this Agreement, should the issuer of the Underlying Asset files for judicial </w:t>
            </w:r>
            <w:proofErr w:type="gramStart"/>
            <w:r w:rsidRPr="00FB3E96">
              <w:rPr>
                <w:rFonts w:eastAsiaTheme="minorHAnsi" w:cs="Arial"/>
                <w:i/>
                <w:sz w:val="24"/>
                <w:szCs w:val="24"/>
                <w:lang w:val="en-US"/>
              </w:rPr>
              <w:t>reorganization,</w:t>
            </w:r>
            <w:proofErr w:type="gramEnd"/>
            <w:r w:rsidRPr="00FB3E96">
              <w:rPr>
                <w:rFonts w:eastAsiaTheme="minorHAnsi" w:cs="Arial"/>
                <w:i/>
                <w:sz w:val="24"/>
                <w:szCs w:val="24"/>
                <w:lang w:val="en-US"/>
              </w:rPr>
              <w:t xml:space="preserve"> </w:t>
            </w:r>
            <w:proofErr w:type="gramStart"/>
            <w:r w:rsidRPr="00FB3E96">
              <w:rPr>
                <w:rFonts w:eastAsiaTheme="minorHAnsi" w:cs="Arial"/>
                <w:i/>
                <w:sz w:val="24"/>
                <w:szCs w:val="24"/>
                <w:lang w:val="en-US"/>
              </w:rPr>
              <w:t>proposes</w:t>
            </w:r>
            <w:proofErr w:type="gramEnd"/>
            <w:r w:rsidRPr="00FB3E96">
              <w:rPr>
                <w:rFonts w:eastAsiaTheme="minorHAnsi" w:cs="Arial"/>
                <w:i/>
                <w:sz w:val="24"/>
                <w:szCs w:val="24"/>
                <w:lang w:val="en-US"/>
              </w:rPr>
              <w:t xml:space="preserve"> an extrajudicial recovery plan, intervention, goes into special temporary administration, suffers liquidation or receivership or is declared </w:t>
            </w:r>
            <w:proofErr w:type="gramStart"/>
            <w:r w:rsidRPr="00FB3E96">
              <w:rPr>
                <w:rFonts w:eastAsiaTheme="minorHAnsi" w:cs="Arial"/>
                <w:i/>
                <w:sz w:val="24"/>
                <w:szCs w:val="24"/>
                <w:lang w:val="en-US"/>
              </w:rPr>
              <w:t>bankrupted</w:t>
            </w:r>
            <w:proofErr w:type="gramEnd"/>
            <w:r w:rsidRPr="00FB3E96">
              <w:rPr>
                <w:rFonts w:eastAsiaTheme="minorHAnsi" w:cs="Arial"/>
                <w:i/>
                <w:sz w:val="24"/>
                <w:szCs w:val="24"/>
                <w:lang w:val="en-US"/>
              </w:rPr>
              <w:t>.</w:t>
            </w:r>
          </w:p>
          <w:p w14:paraId="4B1D3593" w14:textId="77777777" w:rsidR="00193BEC" w:rsidRPr="00FB3E96" w:rsidRDefault="00193BEC" w:rsidP="00417A96">
            <w:pPr>
              <w:pStyle w:val="PargrafodaLista1"/>
              <w:spacing w:after="0" w:line="240" w:lineRule="auto"/>
              <w:ind w:left="0"/>
              <w:jc w:val="both"/>
              <w:rPr>
                <w:rFonts w:eastAsiaTheme="minorHAnsi" w:cs="Arial"/>
                <w:i/>
                <w:sz w:val="24"/>
                <w:szCs w:val="24"/>
                <w:lang w:val="en-US"/>
              </w:rPr>
            </w:pPr>
            <w:r w:rsidRPr="00FB3E96">
              <w:rPr>
                <w:rFonts w:eastAsiaTheme="minorHAnsi" w:cs="Arial"/>
                <w:i/>
                <w:sz w:val="24"/>
                <w:szCs w:val="24"/>
                <w:lang w:val="en-US"/>
              </w:rPr>
              <w:t xml:space="preserve"> </w:t>
            </w:r>
          </w:p>
          <w:p w14:paraId="3A9D3666" w14:textId="77777777" w:rsidR="00193BEC" w:rsidRPr="00FB3E96" w:rsidRDefault="00193BEC" w:rsidP="00417A96">
            <w:pPr>
              <w:pStyle w:val="ListParagraph"/>
              <w:numPr>
                <w:ilvl w:val="0"/>
                <w:numId w:val="2"/>
              </w:numPr>
              <w:tabs>
                <w:tab w:val="left" w:pos="0"/>
                <w:tab w:val="left" w:pos="567"/>
              </w:tabs>
              <w:spacing w:after="60" w:line="240" w:lineRule="atLeast"/>
              <w:ind w:left="0" w:hanging="11"/>
              <w:rPr>
                <w:rFonts w:ascii="Calibri" w:eastAsiaTheme="minorHAnsi" w:hAnsi="Calibri" w:cs="Arial"/>
                <w:b/>
                <w:i/>
              </w:rPr>
            </w:pPr>
            <w:r w:rsidRPr="00FB3E96">
              <w:rPr>
                <w:rFonts w:ascii="Calibri" w:eastAsiaTheme="minorHAnsi" w:hAnsi="Calibri" w:cs="Arial"/>
                <w:b/>
                <w:i/>
              </w:rPr>
              <w:t xml:space="preserve">Final </w:t>
            </w:r>
            <w:proofErr w:type="spellStart"/>
            <w:r w:rsidRPr="00FB3E96">
              <w:rPr>
                <w:rFonts w:ascii="Calibri" w:eastAsiaTheme="minorHAnsi" w:hAnsi="Calibri" w:cs="Arial"/>
                <w:b/>
                <w:i/>
              </w:rPr>
              <w:t>Provisions</w:t>
            </w:r>
            <w:proofErr w:type="spellEnd"/>
          </w:p>
          <w:p w14:paraId="3C3CB368" w14:textId="77777777" w:rsidR="00193BEC" w:rsidRPr="00FB3E96" w:rsidRDefault="00193BEC" w:rsidP="00417A96">
            <w:pPr>
              <w:pStyle w:val="ListParagraph"/>
              <w:numPr>
                <w:ilvl w:val="1"/>
                <w:numId w:val="2"/>
              </w:numPr>
              <w:tabs>
                <w:tab w:val="left" w:pos="567"/>
              </w:tabs>
              <w:ind w:left="0" w:firstLine="0"/>
              <w:rPr>
                <w:rFonts w:ascii="Calibri" w:eastAsiaTheme="minorHAnsi" w:hAnsi="Calibri" w:cs="Arial"/>
                <w:i/>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 xml:space="preserve">forthwith encompasses </w:t>
            </w:r>
            <w:proofErr w:type="gramStart"/>
            <w:r w:rsidRPr="00FB3E96">
              <w:rPr>
                <w:rFonts w:ascii="Calibri" w:eastAsiaTheme="minorHAnsi" w:hAnsi="Calibri" w:cs="Arial"/>
                <w:i/>
                <w:lang w:val="en-US"/>
              </w:rPr>
              <w:t>all of</w:t>
            </w:r>
            <w:proofErr w:type="gramEnd"/>
            <w:r w:rsidRPr="00FB3E96">
              <w:rPr>
                <w:rFonts w:ascii="Calibri" w:eastAsiaTheme="minorHAnsi" w:hAnsi="Calibri" w:cs="Arial"/>
                <w:i/>
                <w:lang w:val="en-US"/>
              </w:rPr>
              <w:t xml:space="preserve"> the Clauses of </w:t>
            </w:r>
            <w:r w:rsidRPr="00FB3E96">
              <w:rPr>
                <w:rFonts w:ascii="Calibri" w:hAnsi="Calibri" w:cs="Arial"/>
                <w:i/>
                <w:lang w:val="en-US"/>
              </w:rPr>
              <w:t xml:space="preserve">the Agreement of Accreditation for Market Maker Activity </w:t>
            </w:r>
            <w:r w:rsidRPr="00FB3E96">
              <w:rPr>
                <w:rFonts w:ascii="Calibri" w:eastAsiaTheme="minorHAnsi" w:hAnsi="Calibri" w:cs="Arial"/>
                <w:i/>
                <w:lang w:val="en-US"/>
              </w:rPr>
              <w:t>(</w:t>
            </w:r>
            <w:r w:rsidRPr="00FB3E96">
              <w:rPr>
                <w:rFonts w:ascii="Calibri" w:eastAsiaTheme="minorHAnsi" w:hAnsi="Calibri" w:cs="Arial"/>
                <w:b/>
                <w:i/>
                <w:lang w:val="en-US"/>
              </w:rPr>
              <w:t>Agreement</w:t>
            </w:r>
            <w:r w:rsidRPr="00FB3E96">
              <w:rPr>
                <w:rFonts w:ascii="Calibri" w:eastAsiaTheme="minorHAnsi" w:hAnsi="Calibri" w:cs="Arial"/>
                <w:i/>
                <w:lang w:val="en-US"/>
              </w:rPr>
              <w:t xml:space="preserve">), as though such were fully transcribed herein, </w:t>
            </w:r>
            <w:r w:rsidRPr="00FB3E96">
              <w:rPr>
                <w:rFonts w:ascii="Calibri" w:eastAsiaTheme="minorHAnsi" w:hAnsi="Calibri" w:cs="Arial"/>
                <w:i/>
                <w:lang w:val="en-US"/>
              </w:rPr>
              <w:lastRenderedPageBreak/>
              <w:t>and Market Maker and Intermediary expressly declare their knowledge and compliance thereto.</w:t>
            </w:r>
          </w:p>
          <w:p w14:paraId="7FBB7A23" w14:textId="77777777" w:rsidR="00193BEC" w:rsidRPr="00FB3E96" w:rsidRDefault="00193BEC" w:rsidP="00417A96">
            <w:pPr>
              <w:pStyle w:val="ListParagraph"/>
              <w:tabs>
                <w:tab w:val="left" w:pos="567"/>
              </w:tabs>
              <w:ind w:left="0"/>
              <w:rPr>
                <w:rFonts w:ascii="Calibri" w:eastAsiaTheme="minorHAnsi" w:hAnsi="Calibri" w:cs="Arial"/>
                <w:i/>
                <w:lang w:val="en-US"/>
              </w:rPr>
            </w:pPr>
          </w:p>
          <w:p w14:paraId="56499D5B" w14:textId="77777777" w:rsidR="00193BEC" w:rsidRPr="00FB3E96" w:rsidRDefault="00193BEC" w:rsidP="00417A96">
            <w:pPr>
              <w:pStyle w:val="ListParagraph"/>
              <w:tabs>
                <w:tab w:val="left" w:pos="567"/>
              </w:tabs>
              <w:ind w:left="0"/>
              <w:rPr>
                <w:rFonts w:ascii="Calibri" w:eastAsiaTheme="minorHAnsi" w:hAnsi="Calibri" w:cs="Arial"/>
                <w:i/>
                <w:lang w:val="en-US"/>
              </w:rPr>
            </w:pPr>
          </w:p>
          <w:p w14:paraId="612683A6" w14:textId="77777777" w:rsidR="00193BEC" w:rsidRPr="00FB3E96" w:rsidRDefault="00193BEC" w:rsidP="00417A96">
            <w:pPr>
              <w:pStyle w:val="ListParagraph"/>
              <w:tabs>
                <w:tab w:val="left" w:pos="567"/>
              </w:tabs>
              <w:ind w:left="0"/>
              <w:rPr>
                <w:rFonts w:ascii="Calibri" w:eastAsiaTheme="minorHAnsi" w:hAnsi="Calibri" w:cs="Arial"/>
                <w:i/>
                <w:lang w:val="en-US"/>
              </w:rPr>
            </w:pPr>
          </w:p>
          <w:p w14:paraId="1D955E1C" w14:textId="77777777" w:rsidR="00193BEC" w:rsidRPr="00FB3E96" w:rsidRDefault="00193BEC" w:rsidP="00417A96">
            <w:pPr>
              <w:pStyle w:val="ListParagraph"/>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 xml:space="preserve">Upon signing this </w:t>
            </w:r>
            <w:r w:rsidRPr="00FB3E96">
              <w:rPr>
                <w:rFonts w:ascii="Calibri" w:hAnsi="Calibri" w:cs="Arial"/>
                <w:i/>
                <w:lang w:val="en-US"/>
              </w:rPr>
              <w:t>Term of Accreditation</w:t>
            </w:r>
            <w:r w:rsidRPr="00FB3E96">
              <w:rPr>
                <w:rFonts w:ascii="Calibri" w:eastAsiaTheme="minorHAnsi" w:hAnsi="Calibri" w:cs="Arial"/>
                <w:i/>
                <w:lang w:val="en-US"/>
              </w:rPr>
              <w:t xml:space="preserve">, the Intermediary declares </w:t>
            </w:r>
            <w:r w:rsidRPr="00FB3E96">
              <w:rPr>
                <w:rFonts w:ascii="Calibri" w:hAnsi="Calibri" w:cs="Arial"/>
                <w:i/>
                <w:lang w:val="en-US"/>
              </w:rPr>
              <w:t xml:space="preserve">is aware, agrees and adheres to the entire content, </w:t>
            </w:r>
            <w:r w:rsidRPr="00FB3E96">
              <w:rPr>
                <w:rFonts w:ascii="Calibri" w:eastAsiaTheme="minorHAnsi" w:hAnsi="Calibri" w:cs="Arial"/>
                <w:i/>
                <w:lang w:val="en-US"/>
              </w:rPr>
              <w:t xml:space="preserve">clauses, terms and conditions of this Agreement, as set forth in Clause 8 of the Agreement, for its activity in the Market Maker Program that is the subject of the Circular Letter. </w:t>
            </w:r>
          </w:p>
          <w:p w14:paraId="064813BE"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162A2303" w14:textId="77777777" w:rsidR="00193BEC" w:rsidRPr="00FB3E96" w:rsidRDefault="00193BEC" w:rsidP="00417A96">
            <w:pPr>
              <w:tabs>
                <w:tab w:val="left" w:pos="567"/>
              </w:tabs>
              <w:spacing w:after="60" w:line="120" w:lineRule="atLeast"/>
              <w:rPr>
                <w:rFonts w:ascii="Calibri" w:hAnsi="Calibri" w:cs="Arial"/>
                <w:i/>
                <w:sz w:val="24"/>
                <w:szCs w:val="24"/>
                <w:lang w:val="en-US"/>
              </w:rPr>
            </w:pPr>
          </w:p>
          <w:p w14:paraId="698DEC66" w14:textId="67DF4B4A" w:rsidR="00193BEC" w:rsidRPr="00FB3E96" w:rsidRDefault="00193BEC" w:rsidP="00417A96">
            <w:pPr>
              <w:pStyle w:val="ListParagraph"/>
              <w:numPr>
                <w:ilvl w:val="1"/>
                <w:numId w:val="2"/>
              </w:numPr>
              <w:tabs>
                <w:tab w:val="left" w:pos="567"/>
              </w:tabs>
              <w:spacing w:after="60" w:line="120" w:lineRule="atLeast"/>
              <w:ind w:left="0" w:hanging="11"/>
              <w:rPr>
                <w:rFonts w:ascii="Calibri" w:eastAsiaTheme="minorHAnsi" w:hAnsi="Calibri" w:cs="Arial"/>
                <w:i/>
                <w:lang w:val="en-US"/>
              </w:rPr>
            </w:pPr>
            <w:r w:rsidRPr="00FB3E96">
              <w:rPr>
                <w:rFonts w:ascii="Calibri" w:eastAsiaTheme="minorHAnsi" w:hAnsi="Calibri" w:cs="Arial"/>
                <w:i/>
                <w:lang w:val="en-US"/>
              </w:rPr>
              <w:t>Market Maker: (</w:t>
            </w:r>
            <w:proofErr w:type="spellStart"/>
            <w:r w:rsidRPr="00FB3E96">
              <w:rPr>
                <w:rFonts w:ascii="Calibri" w:eastAsiaTheme="minorHAnsi" w:hAnsi="Calibri" w:cs="Arial"/>
                <w:i/>
                <w:lang w:val="en-US"/>
              </w:rPr>
              <w:t>i</w:t>
            </w:r>
            <w:proofErr w:type="spellEnd"/>
            <w:r w:rsidRPr="00FB3E96">
              <w:rPr>
                <w:rFonts w:ascii="Calibri" w:eastAsiaTheme="minorHAnsi" w:hAnsi="Calibri" w:cs="Arial"/>
                <w:i/>
                <w:lang w:val="en-US"/>
              </w:rPr>
              <w:t xml:space="preserve">) declares and recognizes that the submission of this </w:t>
            </w:r>
            <w:r w:rsidRPr="00FB3E96">
              <w:rPr>
                <w:rFonts w:ascii="Calibri" w:hAnsi="Calibri" w:cs="Arial"/>
                <w:i/>
                <w:lang w:val="en-US"/>
              </w:rPr>
              <w:t>Term of Accreditation</w:t>
            </w:r>
            <w:r w:rsidRPr="00FB3E96">
              <w:rPr>
                <w:rFonts w:ascii="Calibri" w:eastAsia="Calibri" w:hAnsi="Calibri" w:cs="Arial"/>
                <w:i/>
                <w:lang w:val="en-US"/>
              </w:rPr>
              <w:t xml:space="preserve"> constitutes</w:t>
            </w:r>
            <w:r w:rsidRPr="00FB3E96">
              <w:rPr>
                <w:rFonts w:ascii="Calibri" w:eastAsiaTheme="minorHAnsi" w:hAnsi="Calibri" w:cs="Arial"/>
                <w:i/>
                <w:lang w:val="en-US"/>
              </w:rPr>
              <w:t xml:space="preserve"> an irrevocable and irreversible act; (ii) attests that it has the regulatory authorizations and technical-trading requirements required for the performance of its activities as Market Maker; (iii) undertakes to meet all of the requirements foreseen in the Circular Letter and in the applicable regulations</w:t>
            </w:r>
            <w:r w:rsidR="00E96D3B" w:rsidRPr="009B7C7C">
              <w:rPr>
                <w:rFonts w:asciiTheme="minorHAnsi" w:eastAsiaTheme="minorHAnsi" w:hAnsiTheme="minorHAnsi" w:cstheme="minorHAnsi"/>
                <w:i/>
                <w:lang w:val="en-US"/>
              </w:rPr>
              <w:t xml:space="preserve">; (iv) declares and </w:t>
            </w:r>
            <w:r w:rsidR="00E96D3B">
              <w:rPr>
                <w:rFonts w:asciiTheme="minorHAnsi" w:eastAsiaTheme="minorHAnsi" w:hAnsiTheme="minorHAnsi" w:cstheme="minorHAnsi"/>
                <w:i/>
                <w:lang w:val="en-US"/>
              </w:rPr>
              <w:t>recognizes</w:t>
            </w:r>
            <w:r w:rsidR="00E96D3B" w:rsidRPr="009B7C7C">
              <w:rPr>
                <w:rFonts w:asciiTheme="minorHAnsi" w:eastAsiaTheme="minorHAnsi" w:hAnsiTheme="minorHAnsi" w:cstheme="minorHAnsi"/>
                <w:i/>
                <w:lang w:val="en-US"/>
              </w:rPr>
              <w:t xml:space="preserve"> that (a) there was no material change in the </w:t>
            </w:r>
            <w:r w:rsidR="00E96D3B">
              <w:rPr>
                <w:rFonts w:asciiTheme="minorHAnsi" w:eastAsiaTheme="minorHAnsi" w:hAnsiTheme="minorHAnsi" w:cstheme="minorHAnsi"/>
                <w:i/>
                <w:lang w:val="en-US"/>
              </w:rPr>
              <w:t>required</w:t>
            </w:r>
            <w:r w:rsidR="00E96D3B" w:rsidRPr="009B7C7C">
              <w:rPr>
                <w:rFonts w:asciiTheme="minorHAnsi" w:eastAsiaTheme="minorHAnsi" w:hAnsiTheme="minorHAnsi" w:cstheme="minorHAnsi"/>
                <w:i/>
                <w:lang w:val="en-US"/>
              </w:rPr>
              <w:t xml:space="preserve"> documentation presented in the market maker selection process carried out by B3 before the date of the Circular Letter (</w:t>
            </w:r>
            <w:r w:rsidR="00E96D3B" w:rsidRPr="000372E9">
              <w:rPr>
                <w:rFonts w:asciiTheme="minorHAnsi" w:eastAsiaTheme="minorHAnsi" w:hAnsiTheme="minorHAnsi" w:cstheme="minorHAnsi"/>
                <w:b/>
                <w:bCs/>
                <w:i/>
                <w:lang w:val="en-US"/>
              </w:rPr>
              <w:t>Required Documentation</w:t>
            </w:r>
            <w:r w:rsidR="00E96D3B" w:rsidRPr="009B7C7C">
              <w:rPr>
                <w:rFonts w:asciiTheme="minorHAnsi" w:eastAsiaTheme="minorHAnsi" w:hAnsiTheme="minorHAnsi" w:cstheme="minorHAnsi"/>
                <w:i/>
                <w:lang w:val="en-US"/>
              </w:rPr>
              <w:t xml:space="preserve">) or (b) if there is a material change in the </w:t>
            </w:r>
            <w:r w:rsidR="00E96D3B">
              <w:rPr>
                <w:rFonts w:asciiTheme="minorHAnsi" w:eastAsiaTheme="minorHAnsi" w:hAnsiTheme="minorHAnsi" w:cstheme="minorHAnsi"/>
                <w:i/>
                <w:lang w:val="en-US"/>
              </w:rPr>
              <w:t>Required</w:t>
            </w:r>
            <w:r w:rsidR="00E96D3B" w:rsidRPr="009B7C7C">
              <w:rPr>
                <w:rFonts w:asciiTheme="minorHAnsi" w:eastAsiaTheme="minorHAnsi" w:hAnsiTheme="minorHAnsi" w:cstheme="minorHAnsi"/>
                <w:i/>
                <w:lang w:val="en-US"/>
              </w:rPr>
              <w:t xml:space="preserve"> Documentation, undertakes to send documents proving the changes along with the signed version of this </w:t>
            </w:r>
            <w:r w:rsidR="00E96D3B" w:rsidRPr="00A767E8">
              <w:rPr>
                <w:rFonts w:asciiTheme="minorHAnsi" w:eastAsiaTheme="minorHAnsi" w:hAnsiTheme="minorHAnsi" w:cstheme="minorHAnsi"/>
                <w:i/>
                <w:lang w:val="en-US"/>
              </w:rPr>
              <w:t>Instrument of Accreditation</w:t>
            </w:r>
            <w:r w:rsidR="00E96D3B" w:rsidRPr="009B7C7C">
              <w:rPr>
                <w:rFonts w:asciiTheme="minorHAnsi" w:eastAsiaTheme="minorHAnsi" w:hAnsiTheme="minorHAnsi" w:cstheme="minorHAnsi"/>
                <w:i/>
                <w:lang w:val="en-US"/>
              </w:rPr>
              <w:t>.</w:t>
            </w:r>
          </w:p>
          <w:p w14:paraId="04B2FBBF"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61707712" w14:textId="77777777" w:rsidR="00193BEC" w:rsidRPr="00FB3E96" w:rsidRDefault="00193BEC" w:rsidP="00417A96">
            <w:pPr>
              <w:pStyle w:val="ListParagraph"/>
              <w:tabs>
                <w:tab w:val="left" w:pos="567"/>
              </w:tabs>
              <w:spacing w:after="60" w:line="120" w:lineRule="atLeast"/>
              <w:ind w:left="0"/>
              <w:rPr>
                <w:rFonts w:ascii="Calibri" w:eastAsiaTheme="minorHAnsi" w:hAnsi="Calibri" w:cs="Arial"/>
                <w:i/>
                <w:lang w:val="en-US"/>
              </w:rPr>
            </w:pPr>
          </w:p>
          <w:p w14:paraId="3294DF95" w14:textId="77777777" w:rsidR="00193BEC" w:rsidRPr="00900603" w:rsidRDefault="00193BEC" w:rsidP="00417A96">
            <w:pPr>
              <w:pStyle w:val="ListParagraph"/>
              <w:numPr>
                <w:ilvl w:val="1"/>
                <w:numId w:val="2"/>
              </w:numPr>
              <w:tabs>
                <w:tab w:val="left" w:pos="567"/>
              </w:tabs>
              <w:spacing w:after="60" w:line="120" w:lineRule="atLeast"/>
              <w:ind w:left="0" w:hanging="11"/>
              <w:rPr>
                <w:rFonts w:ascii="Calibri" w:eastAsiaTheme="minorHAnsi" w:hAnsi="Calibri" w:cs="Arial"/>
                <w:lang w:val="en-US"/>
              </w:rPr>
            </w:pPr>
            <w:r w:rsidRPr="00FB3E96">
              <w:rPr>
                <w:rFonts w:ascii="Calibri" w:eastAsiaTheme="minorHAnsi" w:hAnsi="Calibri" w:cs="Arial"/>
                <w:i/>
                <w:lang w:val="en-US"/>
              </w:rPr>
              <w:t xml:space="preserve">This </w:t>
            </w:r>
            <w:r w:rsidRPr="00FB3E96">
              <w:rPr>
                <w:rFonts w:ascii="Calibri" w:hAnsi="Calibri" w:cs="Arial"/>
                <w:i/>
                <w:lang w:val="en-US"/>
              </w:rPr>
              <w:t>Term of Accreditation</w:t>
            </w:r>
            <w:r w:rsidRPr="00FB3E96">
              <w:rPr>
                <w:rFonts w:ascii="Calibri" w:eastAsia="Calibri" w:hAnsi="Calibri" w:cs="Arial"/>
                <w:i/>
                <w:lang w:val="en-US"/>
              </w:rPr>
              <w:t xml:space="preserve"> </w:t>
            </w:r>
            <w:r w:rsidRPr="00FB3E96">
              <w:rPr>
                <w:rFonts w:ascii="Calibri" w:eastAsiaTheme="minorHAnsi" w:hAnsi="Calibri" w:cs="Arial"/>
                <w:i/>
                <w:lang w:val="en-US"/>
              </w:rPr>
              <w:t>is an integral part of the Agreement and binds the parties for all legal purposes.</w:t>
            </w:r>
          </w:p>
        </w:tc>
      </w:tr>
    </w:tbl>
    <w:p w14:paraId="2D0E4FB8" w14:textId="77777777" w:rsidR="00193BEC" w:rsidRPr="004F4B94" w:rsidRDefault="00193BEC" w:rsidP="00193BEC">
      <w:pPr>
        <w:pStyle w:val="ListParagraph"/>
        <w:tabs>
          <w:tab w:val="left" w:pos="567"/>
        </w:tabs>
        <w:spacing w:after="60" w:line="120" w:lineRule="atLeast"/>
        <w:ind w:left="0"/>
        <w:rPr>
          <w:rFonts w:asciiTheme="minorHAnsi" w:eastAsiaTheme="minorHAnsi" w:hAnsiTheme="minorHAnsi" w:cs="Arial"/>
          <w:b/>
          <w:lang w:val="en-US"/>
        </w:rPr>
      </w:pPr>
    </w:p>
    <w:p w14:paraId="191519FE" w14:textId="77777777" w:rsidR="00193BEC" w:rsidRPr="00ED0261" w:rsidRDefault="00193BEC" w:rsidP="00193BEC">
      <w:pPr>
        <w:spacing w:after="0" w:line="240" w:lineRule="auto"/>
        <w:jc w:val="center"/>
        <w:rPr>
          <w:rFonts w:ascii="Arial" w:hAnsi="Arial" w:cs="Arial"/>
        </w:rPr>
      </w:pPr>
      <w:r w:rsidRPr="006117A7">
        <w:rPr>
          <w:rFonts w:cs="Arial"/>
          <w:sz w:val="24"/>
          <w:szCs w:val="24"/>
        </w:rPr>
        <w:t xml:space="preserve">São Paulo, </w:t>
      </w:r>
      <w:permStart w:id="41126935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411269358"/>
      <w:r w:rsidRPr="006117A7">
        <w:rPr>
          <w:rFonts w:cs="Arial"/>
          <w:sz w:val="24"/>
          <w:szCs w:val="24"/>
        </w:rPr>
        <w:t xml:space="preserve"> de </w:t>
      </w:r>
      <w:permStart w:id="560279535"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560279535"/>
      <w:r w:rsidRPr="006117A7">
        <w:rPr>
          <w:rFonts w:cs="Arial"/>
          <w:sz w:val="24"/>
          <w:szCs w:val="24"/>
        </w:rPr>
        <w:t xml:space="preserve"> </w:t>
      </w:r>
      <w:proofErr w:type="spellStart"/>
      <w:r w:rsidRPr="006117A7">
        <w:rPr>
          <w:rFonts w:cs="Arial"/>
          <w:sz w:val="24"/>
          <w:szCs w:val="24"/>
        </w:rPr>
        <w:t>de</w:t>
      </w:r>
      <w:proofErr w:type="spellEnd"/>
      <w:r w:rsidRPr="006117A7">
        <w:rPr>
          <w:rFonts w:cs="Arial"/>
          <w:sz w:val="24"/>
          <w:szCs w:val="24"/>
        </w:rPr>
        <w:t xml:space="preserve"> </w:t>
      </w:r>
      <w:permStart w:id="616845908" w:edGrp="everyone"/>
      <w:r w:rsidRPr="006117A7">
        <w:rPr>
          <w:rFonts w:cs="Arial"/>
          <w:i/>
          <w:sz w:val="24"/>
          <w:szCs w:val="24"/>
        </w:rPr>
        <w:fldChar w:fldCharType="begin">
          <w:ffData>
            <w:name w:val="Texto62"/>
            <w:enabled/>
            <w:calcOnExit w:val="0"/>
            <w:textInput>
              <w:maxLength w:val="73"/>
            </w:textInput>
          </w:ffData>
        </w:fldChar>
      </w:r>
      <w:r w:rsidRPr="006117A7">
        <w:rPr>
          <w:rFonts w:cs="Arial"/>
          <w:i/>
          <w:sz w:val="24"/>
          <w:szCs w:val="24"/>
        </w:rPr>
        <w:instrText xml:space="preserve"> FORMTEXT </w:instrText>
      </w:r>
      <w:r w:rsidRPr="006117A7">
        <w:rPr>
          <w:rFonts w:cs="Arial"/>
          <w:i/>
          <w:sz w:val="24"/>
          <w:szCs w:val="24"/>
        </w:rPr>
      </w:r>
      <w:r w:rsidRPr="006117A7">
        <w:rPr>
          <w:rFonts w:cs="Arial"/>
          <w:i/>
          <w:sz w:val="24"/>
          <w:szCs w:val="24"/>
        </w:rPr>
        <w:fldChar w:fldCharType="separate"/>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t> </w:t>
      </w:r>
      <w:r w:rsidRPr="006117A7">
        <w:rPr>
          <w:rFonts w:cs="Arial"/>
          <w:i/>
          <w:sz w:val="24"/>
          <w:szCs w:val="24"/>
        </w:rPr>
        <w:fldChar w:fldCharType="end"/>
      </w:r>
      <w:permEnd w:id="616845908"/>
    </w:p>
    <w:p w14:paraId="5992D813" w14:textId="77777777" w:rsidR="00193BEC" w:rsidRPr="006117A7" w:rsidRDefault="00193BEC" w:rsidP="00193BEC">
      <w:pPr>
        <w:tabs>
          <w:tab w:val="left" w:pos="459"/>
        </w:tabs>
        <w:spacing w:after="120" w:line="240" w:lineRule="atLeast"/>
        <w:ind w:left="567" w:hanging="567"/>
        <w:jc w:val="center"/>
        <w:rPr>
          <w:rFonts w:cs="Arial"/>
          <w:sz w:val="24"/>
          <w:szCs w:val="24"/>
        </w:rPr>
      </w:pPr>
    </w:p>
    <w:p w14:paraId="71783095" w14:textId="77777777" w:rsidR="00193BEC" w:rsidRPr="006117A7" w:rsidRDefault="00193BEC" w:rsidP="00193BEC">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193BEC" w:rsidRPr="006117A7" w14:paraId="034B719C" w14:textId="77777777" w:rsidTr="00417A96">
        <w:tc>
          <w:tcPr>
            <w:tcW w:w="8494" w:type="dxa"/>
            <w:gridSpan w:val="3"/>
          </w:tcPr>
          <w:p w14:paraId="2AECC29C" w14:textId="77777777" w:rsidR="00193BEC" w:rsidRPr="006117A7" w:rsidRDefault="00193BEC" w:rsidP="00417A96">
            <w:pPr>
              <w:tabs>
                <w:tab w:val="center" w:pos="4139"/>
                <w:tab w:val="left" w:pos="6795"/>
              </w:tabs>
              <w:rPr>
                <w:b/>
                <w:sz w:val="24"/>
                <w:szCs w:val="24"/>
              </w:rPr>
            </w:pPr>
            <w:r w:rsidRPr="006117A7">
              <w:rPr>
                <w:b/>
                <w:sz w:val="24"/>
                <w:szCs w:val="24"/>
              </w:rPr>
              <w:tab/>
            </w:r>
            <w:permStart w:id="375481994" w:edGrp="everyone"/>
            <w:r w:rsidRPr="006117A7">
              <w:rPr>
                <w:b/>
                <w:sz w:val="24"/>
                <w:szCs w:val="24"/>
              </w:rPr>
              <w:t>Formador de Mercado</w:t>
            </w:r>
            <w:r w:rsidRPr="00FB3E96">
              <w:rPr>
                <w:b/>
                <w:i/>
                <w:sz w:val="24"/>
                <w:szCs w:val="24"/>
              </w:rPr>
              <w:t>/ Market Maker</w:t>
            </w:r>
            <w:permEnd w:id="375481994"/>
            <w:r w:rsidRPr="00FB3E96">
              <w:rPr>
                <w:b/>
                <w:i/>
                <w:sz w:val="24"/>
                <w:szCs w:val="24"/>
              </w:rPr>
              <w:tab/>
            </w:r>
          </w:p>
          <w:p w14:paraId="57F2A586" w14:textId="77777777" w:rsidR="00193BEC" w:rsidRDefault="00193BEC" w:rsidP="00417A96">
            <w:pPr>
              <w:tabs>
                <w:tab w:val="center" w:pos="4139"/>
                <w:tab w:val="left" w:pos="6795"/>
              </w:tabs>
              <w:rPr>
                <w:b/>
                <w:sz w:val="24"/>
                <w:szCs w:val="24"/>
              </w:rPr>
            </w:pPr>
          </w:p>
          <w:p w14:paraId="12C4F121" w14:textId="77777777" w:rsidR="00193BEC" w:rsidRPr="006117A7" w:rsidRDefault="00193BEC" w:rsidP="00417A96">
            <w:pPr>
              <w:tabs>
                <w:tab w:val="center" w:pos="4139"/>
                <w:tab w:val="left" w:pos="6795"/>
              </w:tabs>
              <w:rPr>
                <w:b/>
                <w:sz w:val="24"/>
                <w:szCs w:val="24"/>
              </w:rPr>
            </w:pPr>
          </w:p>
          <w:p w14:paraId="28634499" w14:textId="77777777" w:rsidR="00193BEC" w:rsidRPr="006117A7" w:rsidRDefault="00193BEC" w:rsidP="00417A96">
            <w:pPr>
              <w:jc w:val="center"/>
              <w:rPr>
                <w:b/>
                <w:sz w:val="24"/>
                <w:szCs w:val="24"/>
              </w:rPr>
            </w:pPr>
          </w:p>
        </w:tc>
      </w:tr>
      <w:tr w:rsidR="00193BEC" w:rsidRPr="006117A7" w14:paraId="6E50DA95" w14:textId="77777777" w:rsidTr="00417A96">
        <w:tc>
          <w:tcPr>
            <w:tcW w:w="4106" w:type="dxa"/>
            <w:tcBorders>
              <w:top w:val="single" w:sz="4" w:space="0" w:color="auto"/>
            </w:tcBorders>
          </w:tcPr>
          <w:p w14:paraId="005220DA" w14:textId="77777777" w:rsidR="00193BEC" w:rsidRPr="006117A7" w:rsidRDefault="00193BEC" w:rsidP="00417A96">
            <w:pPr>
              <w:rPr>
                <w:sz w:val="24"/>
                <w:szCs w:val="24"/>
              </w:rPr>
            </w:pPr>
            <w:r w:rsidRPr="006117A7">
              <w:rPr>
                <w:sz w:val="24"/>
                <w:szCs w:val="24"/>
              </w:rPr>
              <w:t>Nome</w:t>
            </w:r>
            <w:r w:rsidRPr="00FB3E96">
              <w:rPr>
                <w:i/>
                <w:sz w:val="24"/>
                <w:szCs w:val="24"/>
              </w:rPr>
              <w:t>/</w:t>
            </w:r>
            <w:proofErr w:type="spellStart"/>
            <w:r w:rsidRPr="00FB3E96">
              <w:rPr>
                <w:i/>
                <w:sz w:val="24"/>
                <w:szCs w:val="24"/>
              </w:rPr>
              <w:t>Name</w:t>
            </w:r>
            <w:proofErr w:type="spellEnd"/>
            <w:r w:rsidRPr="006117A7">
              <w:rPr>
                <w:sz w:val="24"/>
                <w:szCs w:val="24"/>
              </w:rPr>
              <w:t>:</w:t>
            </w:r>
          </w:p>
          <w:p w14:paraId="69C300FE" w14:textId="77777777" w:rsidR="00193BEC" w:rsidRPr="006117A7" w:rsidRDefault="00193BEC" w:rsidP="00417A96">
            <w:pPr>
              <w:rPr>
                <w:sz w:val="24"/>
                <w:szCs w:val="24"/>
              </w:rPr>
            </w:pPr>
            <w:r w:rsidRPr="006117A7">
              <w:rPr>
                <w:sz w:val="24"/>
                <w:szCs w:val="24"/>
              </w:rPr>
              <w:t>Cargo</w:t>
            </w:r>
            <w:r w:rsidRPr="00FB3E96">
              <w:rPr>
                <w:i/>
                <w:sz w:val="24"/>
                <w:szCs w:val="24"/>
              </w:rPr>
              <w:t>/</w:t>
            </w:r>
            <w:proofErr w:type="spellStart"/>
            <w:r w:rsidRPr="00FB3E96">
              <w:rPr>
                <w:i/>
                <w:sz w:val="24"/>
                <w:szCs w:val="24"/>
              </w:rPr>
              <w:t>Title</w:t>
            </w:r>
            <w:proofErr w:type="spellEnd"/>
            <w:r w:rsidRPr="006117A7">
              <w:rPr>
                <w:sz w:val="24"/>
                <w:szCs w:val="24"/>
              </w:rPr>
              <w:t>:</w:t>
            </w:r>
          </w:p>
        </w:tc>
        <w:tc>
          <w:tcPr>
            <w:tcW w:w="284" w:type="dxa"/>
          </w:tcPr>
          <w:p w14:paraId="790A1124" w14:textId="77777777" w:rsidR="00193BEC" w:rsidRPr="006117A7" w:rsidRDefault="00193BEC" w:rsidP="00417A96">
            <w:pPr>
              <w:rPr>
                <w:sz w:val="24"/>
                <w:szCs w:val="24"/>
              </w:rPr>
            </w:pPr>
          </w:p>
        </w:tc>
        <w:tc>
          <w:tcPr>
            <w:tcW w:w="4104" w:type="dxa"/>
            <w:tcBorders>
              <w:top w:val="single" w:sz="4" w:space="0" w:color="auto"/>
            </w:tcBorders>
          </w:tcPr>
          <w:p w14:paraId="12409235" w14:textId="77777777" w:rsidR="00193BEC" w:rsidRPr="006117A7" w:rsidRDefault="00193BEC" w:rsidP="00417A96">
            <w:pPr>
              <w:rPr>
                <w:sz w:val="24"/>
                <w:szCs w:val="24"/>
              </w:rPr>
            </w:pPr>
            <w:r w:rsidRPr="006117A7">
              <w:rPr>
                <w:sz w:val="24"/>
                <w:szCs w:val="24"/>
              </w:rPr>
              <w:t>Nome</w:t>
            </w:r>
            <w:r w:rsidRPr="00FB3E96">
              <w:rPr>
                <w:i/>
                <w:sz w:val="24"/>
                <w:szCs w:val="24"/>
              </w:rPr>
              <w:t>/</w:t>
            </w:r>
            <w:proofErr w:type="spellStart"/>
            <w:r w:rsidRPr="00FB3E96">
              <w:rPr>
                <w:i/>
                <w:sz w:val="24"/>
                <w:szCs w:val="24"/>
              </w:rPr>
              <w:t>Name</w:t>
            </w:r>
            <w:proofErr w:type="spellEnd"/>
            <w:r w:rsidRPr="006117A7">
              <w:rPr>
                <w:sz w:val="24"/>
                <w:szCs w:val="24"/>
              </w:rPr>
              <w:t>:</w:t>
            </w:r>
          </w:p>
          <w:p w14:paraId="5235C61B" w14:textId="77777777" w:rsidR="00193BEC" w:rsidRPr="006117A7" w:rsidRDefault="00193BEC" w:rsidP="00417A96">
            <w:pPr>
              <w:rPr>
                <w:sz w:val="24"/>
                <w:szCs w:val="24"/>
              </w:rPr>
            </w:pPr>
            <w:r w:rsidRPr="006117A7">
              <w:rPr>
                <w:sz w:val="24"/>
                <w:szCs w:val="24"/>
              </w:rPr>
              <w:t>Cargo</w:t>
            </w:r>
            <w:r w:rsidRPr="00FB3E96">
              <w:rPr>
                <w:i/>
                <w:sz w:val="24"/>
                <w:szCs w:val="24"/>
              </w:rPr>
              <w:t>/</w:t>
            </w:r>
            <w:proofErr w:type="spellStart"/>
            <w:r w:rsidRPr="00FB3E96">
              <w:rPr>
                <w:i/>
                <w:sz w:val="24"/>
                <w:szCs w:val="24"/>
              </w:rPr>
              <w:t>Title</w:t>
            </w:r>
            <w:proofErr w:type="spellEnd"/>
            <w:r w:rsidRPr="006117A7">
              <w:rPr>
                <w:sz w:val="24"/>
                <w:szCs w:val="24"/>
              </w:rPr>
              <w:t>:</w:t>
            </w:r>
          </w:p>
          <w:p w14:paraId="73FDE541" w14:textId="77777777" w:rsidR="00193BEC" w:rsidRPr="006117A7" w:rsidRDefault="00193BEC" w:rsidP="00417A96">
            <w:pPr>
              <w:rPr>
                <w:sz w:val="24"/>
                <w:szCs w:val="24"/>
              </w:rPr>
            </w:pPr>
          </w:p>
        </w:tc>
      </w:tr>
      <w:tr w:rsidR="00193BEC" w:rsidRPr="006117A7" w14:paraId="517D9B3A" w14:textId="77777777" w:rsidTr="00417A96">
        <w:tc>
          <w:tcPr>
            <w:tcW w:w="8494" w:type="dxa"/>
            <w:gridSpan w:val="3"/>
          </w:tcPr>
          <w:p w14:paraId="2EDE7C98" w14:textId="77777777" w:rsidR="00193BEC" w:rsidRDefault="00193BEC" w:rsidP="00417A96">
            <w:pPr>
              <w:jc w:val="center"/>
              <w:rPr>
                <w:b/>
                <w:sz w:val="24"/>
                <w:szCs w:val="24"/>
              </w:rPr>
            </w:pPr>
          </w:p>
          <w:p w14:paraId="285E8D71" w14:textId="77777777" w:rsidR="00193BEC" w:rsidRPr="006117A7" w:rsidRDefault="00193BEC" w:rsidP="00417A96">
            <w:pPr>
              <w:jc w:val="center"/>
              <w:rPr>
                <w:b/>
                <w:sz w:val="24"/>
                <w:szCs w:val="24"/>
              </w:rPr>
            </w:pPr>
            <w:permStart w:id="1296971194" w:edGrp="everyone"/>
            <w:r w:rsidRPr="006117A7">
              <w:rPr>
                <w:b/>
                <w:sz w:val="24"/>
                <w:szCs w:val="24"/>
              </w:rPr>
              <w:t>Intermediário</w:t>
            </w:r>
            <w:r>
              <w:rPr>
                <w:b/>
                <w:sz w:val="24"/>
                <w:szCs w:val="24"/>
              </w:rPr>
              <w:t xml:space="preserve">/ </w:t>
            </w:r>
            <w:proofErr w:type="spellStart"/>
            <w:r w:rsidRPr="00FB3E96">
              <w:rPr>
                <w:b/>
                <w:i/>
                <w:sz w:val="24"/>
                <w:szCs w:val="24"/>
              </w:rPr>
              <w:t>Intermediary</w:t>
            </w:r>
            <w:proofErr w:type="spellEnd"/>
          </w:p>
          <w:permEnd w:id="1296971194"/>
          <w:p w14:paraId="4E64E0B2" w14:textId="77777777" w:rsidR="00193BEC" w:rsidRPr="006117A7" w:rsidRDefault="00193BEC" w:rsidP="00417A96">
            <w:pPr>
              <w:jc w:val="center"/>
              <w:rPr>
                <w:b/>
                <w:sz w:val="24"/>
                <w:szCs w:val="24"/>
              </w:rPr>
            </w:pPr>
          </w:p>
          <w:p w14:paraId="0F0CF2CB" w14:textId="77777777" w:rsidR="00193BEC" w:rsidRPr="006117A7" w:rsidRDefault="00193BEC" w:rsidP="00417A96">
            <w:pPr>
              <w:jc w:val="center"/>
              <w:rPr>
                <w:b/>
                <w:sz w:val="24"/>
                <w:szCs w:val="24"/>
              </w:rPr>
            </w:pPr>
          </w:p>
          <w:p w14:paraId="7ECB1F52" w14:textId="77777777" w:rsidR="00193BEC" w:rsidRPr="006117A7" w:rsidRDefault="00193BEC" w:rsidP="00417A96">
            <w:pPr>
              <w:jc w:val="center"/>
              <w:rPr>
                <w:b/>
                <w:sz w:val="24"/>
                <w:szCs w:val="24"/>
              </w:rPr>
            </w:pPr>
          </w:p>
        </w:tc>
      </w:tr>
      <w:tr w:rsidR="00193BEC" w:rsidRPr="006117A7" w14:paraId="70D9579C" w14:textId="77777777" w:rsidTr="00417A96">
        <w:tc>
          <w:tcPr>
            <w:tcW w:w="4106" w:type="dxa"/>
            <w:tcBorders>
              <w:top w:val="single" w:sz="4" w:space="0" w:color="auto"/>
            </w:tcBorders>
          </w:tcPr>
          <w:p w14:paraId="5AB8E572" w14:textId="77777777" w:rsidR="00193BEC" w:rsidRPr="006117A7" w:rsidRDefault="00193BEC" w:rsidP="00417A96">
            <w:pPr>
              <w:rPr>
                <w:sz w:val="24"/>
                <w:szCs w:val="24"/>
              </w:rPr>
            </w:pPr>
            <w:r w:rsidRPr="006117A7">
              <w:rPr>
                <w:sz w:val="24"/>
                <w:szCs w:val="24"/>
              </w:rPr>
              <w:t>Nome</w:t>
            </w:r>
            <w:r w:rsidRPr="00FB3E96">
              <w:rPr>
                <w:i/>
                <w:sz w:val="24"/>
                <w:szCs w:val="24"/>
              </w:rPr>
              <w:t>/</w:t>
            </w:r>
            <w:proofErr w:type="spellStart"/>
            <w:r w:rsidRPr="00FB3E96">
              <w:rPr>
                <w:i/>
                <w:sz w:val="24"/>
                <w:szCs w:val="24"/>
              </w:rPr>
              <w:t>Name</w:t>
            </w:r>
            <w:proofErr w:type="spellEnd"/>
            <w:r w:rsidRPr="006117A7">
              <w:rPr>
                <w:sz w:val="24"/>
                <w:szCs w:val="24"/>
              </w:rPr>
              <w:t>:</w:t>
            </w:r>
          </w:p>
          <w:p w14:paraId="02473D67" w14:textId="77777777" w:rsidR="00193BEC" w:rsidRPr="006117A7" w:rsidRDefault="00193BEC" w:rsidP="00417A96">
            <w:pPr>
              <w:rPr>
                <w:sz w:val="24"/>
                <w:szCs w:val="24"/>
              </w:rPr>
            </w:pPr>
            <w:r w:rsidRPr="006117A7">
              <w:rPr>
                <w:sz w:val="24"/>
                <w:szCs w:val="24"/>
              </w:rPr>
              <w:t>Cargo</w:t>
            </w:r>
            <w:r w:rsidRPr="00FB3E96">
              <w:rPr>
                <w:i/>
                <w:sz w:val="24"/>
                <w:szCs w:val="24"/>
              </w:rPr>
              <w:t>/</w:t>
            </w:r>
            <w:proofErr w:type="spellStart"/>
            <w:r w:rsidRPr="00FB3E96">
              <w:rPr>
                <w:i/>
                <w:sz w:val="24"/>
                <w:szCs w:val="24"/>
              </w:rPr>
              <w:t>Title</w:t>
            </w:r>
            <w:proofErr w:type="spellEnd"/>
            <w:r w:rsidRPr="006117A7">
              <w:rPr>
                <w:sz w:val="24"/>
                <w:szCs w:val="24"/>
              </w:rPr>
              <w:t>:</w:t>
            </w:r>
          </w:p>
        </w:tc>
        <w:tc>
          <w:tcPr>
            <w:tcW w:w="284" w:type="dxa"/>
          </w:tcPr>
          <w:p w14:paraId="020B5CFB" w14:textId="77777777" w:rsidR="00193BEC" w:rsidRPr="006117A7" w:rsidRDefault="00193BEC" w:rsidP="00417A96">
            <w:pPr>
              <w:rPr>
                <w:sz w:val="24"/>
                <w:szCs w:val="24"/>
              </w:rPr>
            </w:pPr>
          </w:p>
        </w:tc>
        <w:tc>
          <w:tcPr>
            <w:tcW w:w="4104" w:type="dxa"/>
            <w:tcBorders>
              <w:top w:val="single" w:sz="4" w:space="0" w:color="auto"/>
            </w:tcBorders>
          </w:tcPr>
          <w:p w14:paraId="08FAC462" w14:textId="77777777" w:rsidR="00193BEC" w:rsidRPr="006117A7" w:rsidRDefault="00193BEC" w:rsidP="00417A96">
            <w:pPr>
              <w:rPr>
                <w:sz w:val="24"/>
                <w:szCs w:val="24"/>
              </w:rPr>
            </w:pPr>
            <w:r w:rsidRPr="006117A7">
              <w:rPr>
                <w:sz w:val="24"/>
                <w:szCs w:val="24"/>
              </w:rPr>
              <w:t>Nome</w:t>
            </w:r>
            <w:r w:rsidRPr="00FB3E96">
              <w:rPr>
                <w:i/>
                <w:sz w:val="24"/>
                <w:szCs w:val="24"/>
              </w:rPr>
              <w:t>/</w:t>
            </w:r>
            <w:proofErr w:type="spellStart"/>
            <w:r w:rsidRPr="00FB3E96">
              <w:rPr>
                <w:i/>
                <w:sz w:val="24"/>
                <w:szCs w:val="24"/>
              </w:rPr>
              <w:t>Name</w:t>
            </w:r>
            <w:proofErr w:type="spellEnd"/>
            <w:r w:rsidRPr="006117A7">
              <w:rPr>
                <w:sz w:val="24"/>
                <w:szCs w:val="24"/>
              </w:rPr>
              <w:t>:</w:t>
            </w:r>
          </w:p>
          <w:p w14:paraId="174C9ABF" w14:textId="77777777" w:rsidR="00193BEC" w:rsidRPr="006117A7" w:rsidRDefault="00193BEC" w:rsidP="00417A96">
            <w:pPr>
              <w:rPr>
                <w:sz w:val="24"/>
                <w:szCs w:val="24"/>
              </w:rPr>
            </w:pPr>
            <w:r w:rsidRPr="006117A7">
              <w:rPr>
                <w:sz w:val="24"/>
                <w:szCs w:val="24"/>
              </w:rPr>
              <w:t>Cargo</w:t>
            </w:r>
            <w:r w:rsidRPr="00FB3E96">
              <w:rPr>
                <w:i/>
                <w:sz w:val="24"/>
                <w:szCs w:val="24"/>
              </w:rPr>
              <w:t>/</w:t>
            </w:r>
            <w:proofErr w:type="spellStart"/>
            <w:r w:rsidRPr="00FB3E96">
              <w:rPr>
                <w:i/>
                <w:sz w:val="24"/>
                <w:szCs w:val="24"/>
              </w:rPr>
              <w:t>Title</w:t>
            </w:r>
            <w:proofErr w:type="spellEnd"/>
            <w:r w:rsidRPr="006117A7">
              <w:rPr>
                <w:sz w:val="24"/>
                <w:szCs w:val="24"/>
              </w:rPr>
              <w:t>:</w:t>
            </w:r>
          </w:p>
        </w:tc>
      </w:tr>
    </w:tbl>
    <w:p w14:paraId="5D02FB97" w14:textId="77777777" w:rsidR="00193BEC" w:rsidRDefault="00193BEC" w:rsidP="00193BEC">
      <w:pPr>
        <w:keepNext/>
        <w:spacing w:after="120" w:line="320" w:lineRule="exact"/>
        <w:rPr>
          <w:rFonts w:cs="Arial"/>
          <w:sz w:val="24"/>
          <w:szCs w:val="24"/>
        </w:rPr>
      </w:pPr>
    </w:p>
    <w:p w14:paraId="567ACAA9" w14:textId="77777777" w:rsidR="00193BEC" w:rsidRPr="006117A7" w:rsidRDefault="00193BEC" w:rsidP="00193BEC">
      <w:pPr>
        <w:keepNext/>
        <w:spacing w:after="120" w:line="320" w:lineRule="exact"/>
        <w:rPr>
          <w:rFonts w:cs="Arial"/>
          <w:sz w:val="24"/>
          <w:szCs w:val="24"/>
        </w:rPr>
      </w:pPr>
      <w:r w:rsidRPr="006117A7">
        <w:rPr>
          <w:rFonts w:cs="Arial"/>
          <w:sz w:val="24"/>
          <w:szCs w:val="24"/>
        </w:rPr>
        <w:t>Testemunhas</w:t>
      </w:r>
      <w:r>
        <w:rPr>
          <w:rFonts w:cs="Arial"/>
          <w:sz w:val="24"/>
          <w:szCs w:val="24"/>
        </w:rPr>
        <w:t>/</w:t>
      </w:r>
      <w:r w:rsidRPr="00ED0261">
        <w:rPr>
          <w:rFonts w:cs="Arial"/>
          <w:sz w:val="24"/>
          <w:szCs w:val="24"/>
        </w:rPr>
        <w:t xml:space="preserve"> </w:t>
      </w:r>
      <w:proofErr w:type="spellStart"/>
      <w:r w:rsidRPr="00FB3E96">
        <w:rPr>
          <w:rFonts w:cs="Arial"/>
          <w:i/>
          <w:sz w:val="24"/>
          <w:szCs w:val="24"/>
        </w:rPr>
        <w:t>Witnesses</w:t>
      </w:r>
      <w:proofErr w:type="spellEnd"/>
      <w:r w:rsidRPr="006117A7">
        <w:rPr>
          <w:rFonts w:cs="Arial"/>
          <w:sz w:val="24"/>
          <w:szCs w:val="24"/>
        </w:rPr>
        <w:t>:</w:t>
      </w:r>
    </w:p>
    <w:p w14:paraId="3FBDAA6F" w14:textId="77777777" w:rsidR="00193BEC" w:rsidRDefault="00193BEC" w:rsidP="00193BEC">
      <w:pPr>
        <w:keepNext/>
        <w:spacing w:after="120" w:line="320" w:lineRule="exact"/>
        <w:jc w:val="center"/>
        <w:rPr>
          <w:rFonts w:cs="Arial"/>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494"/>
        <w:gridCol w:w="4247"/>
      </w:tblGrid>
      <w:tr w:rsidR="00193BEC" w:rsidRPr="006117A7" w14:paraId="2A4F3D40" w14:textId="77777777" w:rsidTr="00417A96">
        <w:tc>
          <w:tcPr>
            <w:tcW w:w="3763" w:type="dxa"/>
          </w:tcPr>
          <w:p w14:paraId="6A403385" w14:textId="77777777" w:rsidR="00193BEC" w:rsidRPr="006117A7" w:rsidRDefault="00193BEC" w:rsidP="00417A96">
            <w:pPr>
              <w:rPr>
                <w:sz w:val="24"/>
                <w:szCs w:val="24"/>
              </w:rPr>
            </w:pPr>
            <w:r w:rsidRPr="006117A7">
              <w:rPr>
                <w:sz w:val="24"/>
                <w:szCs w:val="24"/>
              </w:rPr>
              <w:t>Nome</w:t>
            </w:r>
            <w:r>
              <w:rPr>
                <w:sz w:val="24"/>
                <w:szCs w:val="24"/>
              </w:rPr>
              <w:t>/</w:t>
            </w:r>
            <w:proofErr w:type="spellStart"/>
            <w:r w:rsidRPr="00FB3E96">
              <w:rPr>
                <w:i/>
                <w:sz w:val="24"/>
                <w:szCs w:val="24"/>
              </w:rPr>
              <w:t>Name</w:t>
            </w:r>
            <w:proofErr w:type="spellEnd"/>
            <w:r w:rsidRPr="006117A7">
              <w:rPr>
                <w:sz w:val="24"/>
                <w:szCs w:val="24"/>
              </w:rPr>
              <w:t>:</w:t>
            </w:r>
          </w:p>
          <w:p w14:paraId="3C05754B" w14:textId="77777777" w:rsidR="00193BEC" w:rsidRPr="006117A7" w:rsidRDefault="00193BEC" w:rsidP="00417A96">
            <w:pPr>
              <w:rPr>
                <w:rFonts w:cs="Arial"/>
                <w:sz w:val="24"/>
                <w:szCs w:val="24"/>
              </w:rPr>
            </w:pPr>
            <w:r w:rsidRPr="006117A7">
              <w:rPr>
                <w:rFonts w:cs="Arial"/>
                <w:sz w:val="24"/>
                <w:szCs w:val="24"/>
              </w:rPr>
              <w:t>CPF:</w:t>
            </w:r>
          </w:p>
        </w:tc>
        <w:tc>
          <w:tcPr>
            <w:tcW w:w="494" w:type="dxa"/>
            <w:tcBorders>
              <w:top w:val="nil"/>
            </w:tcBorders>
          </w:tcPr>
          <w:p w14:paraId="3871A161" w14:textId="77777777" w:rsidR="00193BEC" w:rsidRPr="006117A7" w:rsidRDefault="00193BEC" w:rsidP="00417A96">
            <w:pPr>
              <w:jc w:val="center"/>
              <w:rPr>
                <w:rFonts w:cs="Arial"/>
                <w:sz w:val="24"/>
                <w:szCs w:val="24"/>
              </w:rPr>
            </w:pPr>
          </w:p>
        </w:tc>
        <w:tc>
          <w:tcPr>
            <w:tcW w:w="4247" w:type="dxa"/>
          </w:tcPr>
          <w:p w14:paraId="7A48C5A0" w14:textId="77777777" w:rsidR="00193BEC" w:rsidRPr="006117A7" w:rsidRDefault="00193BEC" w:rsidP="00417A96">
            <w:pPr>
              <w:rPr>
                <w:sz w:val="24"/>
                <w:szCs w:val="24"/>
              </w:rPr>
            </w:pPr>
            <w:r w:rsidRPr="006117A7">
              <w:rPr>
                <w:sz w:val="24"/>
                <w:szCs w:val="24"/>
              </w:rPr>
              <w:t>Nome</w:t>
            </w:r>
            <w:r>
              <w:rPr>
                <w:sz w:val="24"/>
                <w:szCs w:val="24"/>
              </w:rPr>
              <w:t>/</w:t>
            </w:r>
            <w:proofErr w:type="spellStart"/>
            <w:r w:rsidRPr="00FB3E96">
              <w:rPr>
                <w:i/>
                <w:sz w:val="24"/>
                <w:szCs w:val="24"/>
              </w:rPr>
              <w:t>Name</w:t>
            </w:r>
            <w:proofErr w:type="spellEnd"/>
            <w:r w:rsidRPr="006117A7">
              <w:rPr>
                <w:sz w:val="24"/>
                <w:szCs w:val="24"/>
              </w:rPr>
              <w:t>:</w:t>
            </w:r>
          </w:p>
          <w:p w14:paraId="54D27E97" w14:textId="77777777" w:rsidR="00193BEC" w:rsidRPr="006117A7" w:rsidRDefault="00193BEC" w:rsidP="00417A96">
            <w:pPr>
              <w:tabs>
                <w:tab w:val="right" w:pos="3800"/>
              </w:tabs>
              <w:rPr>
                <w:rFonts w:cs="Arial"/>
                <w:i/>
                <w:sz w:val="24"/>
                <w:szCs w:val="24"/>
              </w:rPr>
            </w:pPr>
            <w:r w:rsidRPr="006117A7">
              <w:rPr>
                <w:rFonts w:cs="Arial"/>
                <w:sz w:val="24"/>
                <w:szCs w:val="24"/>
              </w:rPr>
              <w:t>CPF:</w:t>
            </w:r>
            <w:r w:rsidRPr="006117A7">
              <w:rPr>
                <w:rFonts w:cs="Arial"/>
                <w:sz w:val="24"/>
                <w:szCs w:val="24"/>
              </w:rPr>
              <w:tab/>
            </w:r>
          </w:p>
        </w:tc>
      </w:tr>
    </w:tbl>
    <w:p w14:paraId="451687C7" w14:textId="77777777" w:rsidR="001303F7" w:rsidRDefault="001303F7" w:rsidP="00193BEC"/>
    <w:sectPr w:rsidR="001303F7" w:rsidSect="00396EFD">
      <w:headerReference w:type="even" r:id="rId8"/>
      <w:headerReference w:type="default" r:id="rId9"/>
      <w:footerReference w:type="even" r:id="rId10"/>
      <w:footerReference w:type="default" r:id="rId11"/>
      <w:headerReference w:type="first" r:id="rId12"/>
      <w:footerReference w:type="first" r:id="rId13"/>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60E45" w14:textId="77777777" w:rsidR="00AD2CCF" w:rsidRDefault="00AD2CCF" w:rsidP="00193BEC">
      <w:r>
        <w:separator/>
      </w:r>
    </w:p>
  </w:endnote>
  <w:endnote w:type="continuationSeparator" w:id="0">
    <w:p w14:paraId="38D66AAE" w14:textId="77777777" w:rsidR="00AD2CCF" w:rsidRDefault="00AD2CCF" w:rsidP="0019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064E" w14:textId="77777777" w:rsidR="00A02586" w:rsidRDefault="00A0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03F0" w14:textId="7480273B" w:rsidR="00000000" w:rsidRDefault="00D460C1">
    <w:pPr>
      <w:pStyle w:val="Footer"/>
    </w:pPr>
    <w:r>
      <w:rPr>
        <w:noProof/>
      </w:rPr>
      <mc:AlternateContent>
        <mc:Choice Requires="wps">
          <w:drawing>
            <wp:anchor distT="0" distB="0" distL="114300" distR="114300" simplePos="0" relativeHeight="251659264" behindDoc="0" locked="0" layoutInCell="0" allowOverlap="1" wp14:anchorId="736E0927" wp14:editId="777E8AFA">
              <wp:simplePos x="0" y="0"/>
              <wp:positionH relativeFrom="page">
                <wp:posOffset>0</wp:posOffset>
              </wp:positionH>
              <wp:positionV relativeFrom="page">
                <wp:posOffset>10227945</wp:posOffset>
              </wp:positionV>
              <wp:extent cx="7560310" cy="273050"/>
              <wp:effectExtent l="0" t="0" r="0" b="12700"/>
              <wp:wrapNone/>
              <wp:docPr id="1" name="MSIPCMd0b84b6e98728014dbb4a842"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C462C" w14:textId="7FBEFB6E" w:rsidR="00D460C1" w:rsidRPr="00D460C1" w:rsidRDefault="00D460C1" w:rsidP="00D460C1">
                          <w:pPr>
                            <w:spacing w:after="0"/>
                            <w:jc w:val="center"/>
                            <w:rPr>
                              <w:rFonts w:ascii="Calibri" w:hAnsi="Calibri" w:cs="Calibri"/>
                              <w:color w:val="000000"/>
                              <w:sz w:val="20"/>
                            </w:rPr>
                          </w:pPr>
                          <w:r w:rsidRPr="00D460C1">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E0927" id="_x0000_t202" coordsize="21600,21600" o:spt="202" path="m,l,21600r21600,l21600,xe">
              <v:stroke joinstyle="miter"/>
              <v:path gradientshapeok="t" o:connecttype="rect"/>
            </v:shapetype>
            <v:shape id="MSIPCMd0b84b6e98728014dbb4a842" o:spid="_x0000_s1026" type="#_x0000_t202" alt="{&quot;HashCode&quot;:-106462368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39C462C" w14:textId="7FBEFB6E" w:rsidR="00D460C1" w:rsidRPr="00D460C1" w:rsidRDefault="00D460C1" w:rsidP="00D460C1">
                    <w:pPr>
                      <w:spacing w:after="0"/>
                      <w:jc w:val="center"/>
                      <w:rPr>
                        <w:rFonts w:ascii="Calibri" w:hAnsi="Calibri" w:cs="Calibri"/>
                        <w:color w:val="000000"/>
                        <w:sz w:val="20"/>
                      </w:rPr>
                    </w:pPr>
                    <w:r w:rsidRPr="00D460C1">
                      <w:rPr>
                        <w:rFonts w:ascii="Calibri" w:hAnsi="Calibri" w:cs="Calibri"/>
                        <w:color w:val="000000"/>
                        <w:sz w:val="20"/>
                      </w:rPr>
                      <w:t>INFORMAÇÃO INTERNA – 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ADD9" w14:textId="77777777" w:rsidR="00A02586" w:rsidRDefault="00A0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5335" w14:textId="77777777" w:rsidR="00AD2CCF" w:rsidRDefault="00AD2CCF" w:rsidP="00193BEC">
      <w:r>
        <w:separator/>
      </w:r>
    </w:p>
  </w:footnote>
  <w:footnote w:type="continuationSeparator" w:id="0">
    <w:p w14:paraId="7EDCAC63" w14:textId="77777777" w:rsidR="00AD2CCF" w:rsidRDefault="00AD2CCF" w:rsidP="00193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4A988" w14:textId="77777777" w:rsidR="00A02586" w:rsidRDefault="00A02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5C302" w14:textId="77777777" w:rsidR="00A02586" w:rsidRDefault="00A02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D0F2" w14:textId="77777777" w:rsidR="00A02586" w:rsidRDefault="00A02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E53"/>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0A36D1E"/>
    <w:multiLevelType w:val="multilevel"/>
    <w:tmpl w:val="E8DAA5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7952450">
    <w:abstractNumId w:val="0"/>
  </w:num>
  <w:num w:numId="2" w16cid:durableId="905529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C"/>
    <w:rsid w:val="000B77BD"/>
    <w:rsid w:val="001303F7"/>
    <w:rsid w:val="00193BEC"/>
    <w:rsid w:val="00724B4E"/>
    <w:rsid w:val="00A02586"/>
    <w:rsid w:val="00AD2CCF"/>
    <w:rsid w:val="00D460C1"/>
    <w:rsid w:val="00E96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1D85"/>
  <w15:chartTrackingRefBased/>
  <w15:docId w15:val="{172BE24C-D529-4AEA-8F80-843B0A9F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BEC"/>
    <w:pPr>
      <w:widowControl w:val="0"/>
      <w:spacing w:after="0" w:line="240" w:lineRule="auto"/>
      <w:ind w:left="708"/>
      <w:jc w:val="both"/>
    </w:pPr>
    <w:rPr>
      <w:rFonts w:ascii="Arial" w:eastAsia="Times New Roman" w:hAnsi="Arial" w:cs="Times New Roman"/>
      <w:sz w:val="24"/>
      <w:szCs w:val="24"/>
    </w:rPr>
  </w:style>
  <w:style w:type="table" w:styleId="TableGrid">
    <w:name w:val="Table Grid"/>
    <w:basedOn w:val="TableNormal"/>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193BEC"/>
    <w:pPr>
      <w:spacing w:after="200" w:line="276" w:lineRule="auto"/>
      <w:ind w:left="720"/>
    </w:pPr>
    <w:rPr>
      <w:rFonts w:ascii="Calibri" w:eastAsia="Times New Roman" w:hAnsi="Calibri" w:cs="Times New Roman"/>
      <w:lang w:eastAsia="pt-BR"/>
    </w:rPr>
  </w:style>
  <w:style w:type="table" w:customStyle="1" w:styleId="Tabelacomgrade1">
    <w:name w:val="Tabela com grade1"/>
    <w:basedOn w:val="TableNormal"/>
    <w:next w:val="TableGrid"/>
    <w:uiPriority w:val="59"/>
    <w:rsid w:val="0019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B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193BEC"/>
  </w:style>
  <w:style w:type="paragraph" w:styleId="Footer">
    <w:name w:val="footer"/>
    <w:basedOn w:val="Normal"/>
    <w:link w:val="FooterChar"/>
    <w:uiPriority w:val="99"/>
    <w:unhideWhenUsed/>
    <w:rsid w:val="00193B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193BEC"/>
  </w:style>
  <w:style w:type="paragraph" w:styleId="Revision">
    <w:name w:val="Revision"/>
    <w:hidden/>
    <w:uiPriority w:val="99"/>
    <w:semiHidden/>
    <w:rsid w:val="00724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25F1-773F-4AE8-8B8D-34BAF82E6D0B}">
  <ds:schemaRefs>
    <ds:schemaRef ds:uri="http://schemas.openxmlformats.org/officeDocument/2006/bibliography"/>
  </ds:schemaRefs>
</ds:datastoreItem>
</file>

<file path=docMetadata/LabelInfo.xml><?xml version="1.0" encoding="utf-8"?>
<clbl:labelList xmlns:clbl="http://schemas.microsoft.com/office/2020/mipLabelMetadata">
  <clbl:label id="{4aeda764-ac5d-4c78-8b24-fe1405747852}" enabled="1" method="Standard" siteId="{f9cfd8cb-c4a5-4677-b65d-3150dda310c9}"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Evaristo Mortl</dc:creator>
  <cp:keywords/>
  <dc:description/>
  <cp:lastModifiedBy>Pietro Siniscalchi Sciacca Amado</cp:lastModifiedBy>
  <cp:revision>4</cp:revision>
  <dcterms:created xsi:type="dcterms:W3CDTF">2021-11-19T17:06:00Z</dcterms:created>
  <dcterms:modified xsi:type="dcterms:W3CDTF">2025-04-30T19:37:00Z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2021-11-19T17:05:44Z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674effac-2f41-4dce-b987-cd4ebc219281</vt:lpwstr>
  </property>
  <property fmtid="{D5CDD505-2E9C-101B-9397-08002B2CF9AE}" pid="8" name="MSIP_Label_4aeda764-ac5d-4c78-8b24-fe1405747852_ContentBits">
    <vt:lpwstr>2</vt:lpwstr>
  </property>
</Properties>
</file>