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98"/>
        <w:gridCol w:w="4698"/>
      </w:tblGrid>
      <w:tr w:rsidR="002B00D0" w:rsidRPr="005C12A5" w14:paraId="31B5F7F2" w14:textId="77777777" w:rsidTr="00F211DF">
        <w:tc>
          <w:tcPr>
            <w:tcW w:w="2500" w:type="pct"/>
            <w:shd w:val="clear" w:color="auto" w:fill="auto"/>
            <w:tcMar>
              <w:top w:w="0" w:type="dxa"/>
              <w:left w:w="108" w:type="dxa"/>
              <w:bottom w:w="0" w:type="dxa"/>
              <w:right w:w="108" w:type="dxa"/>
            </w:tcMar>
          </w:tcPr>
          <w:p w14:paraId="6F5C9597" w14:textId="1F0261EB" w:rsidR="00F87596" w:rsidRPr="00FD28C4" w:rsidRDefault="00561D65" w:rsidP="00E333D5">
            <w:pPr>
              <w:jc w:val="center"/>
            </w:pPr>
            <w:r w:rsidRPr="00FD28C4">
              <w:rPr>
                <w:rFonts w:ascii="Arial" w:hAnsi="Arial" w:cs="Arial"/>
                <w:b/>
                <w:bCs/>
                <w:sz w:val="20"/>
                <w:szCs w:val="20"/>
              </w:rPr>
              <w:t xml:space="preserve">TERMO DE ADESÃO AO </w:t>
            </w:r>
            <w:r w:rsidRPr="00FD28C4">
              <w:rPr>
                <w:rFonts w:ascii="Arial" w:hAnsi="Arial" w:cs="Arial"/>
                <w:b/>
                <w:bCs/>
                <w:iCs/>
                <w:sz w:val="20"/>
                <w:szCs w:val="20"/>
              </w:rPr>
              <w:t>CO-LOCATION</w:t>
            </w:r>
            <w:r w:rsidRPr="00FD28C4">
              <w:rPr>
                <w:rFonts w:ascii="Arial" w:hAnsi="Arial" w:cs="Arial"/>
                <w:b/>
                <w:bCs/>
                <w:sz w:val="20"/>
                <w:szCs w:val="20"/>
              </w:rPr>
              <w:t xml:space="preserve"> </w:t>
            </w:r>
            <w:r w:rsidRPr="00FD28C4">
              <w:rPr>
                <w:rFonts w:ascii="Arial" w:hAnsi="Arial" w:cs="Arial"/>
                <w:b/>
                <w:sz w:val="20"/>
                <w:szCs w:val="20"/>
              </w:rPr>
              <w:t>B3</w:t>
            </w:r>
          </w:p>
        </w:tc>
        <w:tc>
          <w:tcPr>
            <w:tcW w:w="2500" w:type="pct"/>
            <w:shd w:val="clear" w:color="auto" w:fill="auto"/>
            <w:tcMar>
              <w:top w:w="0" w:type="dxa"/>
              <w:left w:w="108" w:type="dxa"/>
              <w:bottom w:w="0" w:type="dxa"/>
              <w:right w:w="108" w:type="dxa"/>
            </w:tcMar>
          </w:tcPr>
          <w:p w14:paraId="4DE3A822" w14:textId="17D15CA4" w:rsidR="00F87596" w:rsidRPr="00FD28C4" w:rsidRDefault="00561D65" w:rsidP="00E333D5">
            <w:pPr>
              <w:jc w:val="center"/>
              <w:rPr>
                <w:lang w:val="en-US"/>
              </w:rPr>
            </w:pPr>
            <w:r w:rsidRPr="00FD28C4">
              <w:rPr>
                <w:rFonts w:ascii="Arial" w:hAnsi="Arial" w:cs="Arial"/>
                <w:b/>
                <w:bCs/>
                <w:sz w:val="20"/>
                <w:szCs w:val="20"/>
                <w:lang w:val="en-US"/>
              </w:rPr>
              <w:t xml:space="preserve">ADHESION TERM FOR </w:t>
            </w:r>
            <w:r w:rsidRPr="00FD28C4">
              <w:rPr>
                <w:rFonts w:ascii="Arial" w:hAnsi="Arial" w:cs="Arial"/>
                <w:b/>
                <w:bCs/>
                <w:iCs/>
                <w:sz w:val="20"/>
                <w:szCs w:val="20"/>
                <w:lang w:val="en-US"/>
              </w:rPr>
              <w:t>B3</w:t>
            </w:r>
            <w:r w:rsidRPr="00FD28C4">
              <w:rPr>
                <w:rFonts w:ascii="Arial" w:hAnsi="Arial" w:cs="Arial"/>
                <w:b/>
                <w:bCs/>
                <w:i/>
                <w:iCs/>
                <w:sz w:val="20"/>
                <w:szCs w:val="20"/>
                <w:lang w:val="en-US"/>
              </w:rPr>
              <w:t xml:space="preserve"> </w:t>
            </w:r>
            <w:r w:rsidRPr="00FD28C4">
              <w:rPr>
                <w:rFonts w:ascii="Arial" w:hAnsi="Arial" w:cs="Arial"/>
                <w:b/>
                <w:bCs/>
                <w:iCs/>
                <w:sz w:val="20"/>
                <w:szCs w:val="20"/>
                <w:lang w:val="en-US"/>
              </w:rPr>
              <w:t>CO-LOCATION</w:t>
            </w:r>
          </w:p>
        </w:tc>
      </w:tr>
      <w:tr w:rsidR="002B00D0" w:rsidRPr="005C12A5" w14:paraId="439E46D9" w14:textId="77777777" w:rsidTr="00F211DF">
        <w:tc>
          <w:tcPr>
            <w:tcW w:w="2500" w:type="pct"/>
            <w:shd w:val="clear" w:color="auto" w:fill="auto"/>
            <w:tcMar>
              <w:top w:w="0" w:type="dxa"/>
              <w:left w:w="108" w:type="dxa"/>
              <w:bottom w:w="0" w:type="dxa"/>
              <w:right w:w="108" w:type="dxa"/>
            </w:tcMar>
          </w:tcPr>
          <w:p w14:paraId="43CC9F00" w14:textId="77777777" w:rsidR="00436562" w:rsidRPr="00FD28C4" w:rsidRDefault="00436562" w:rsidP="00E333D5">
            <w:pPr>
              <w:rPr>
                <w:rFonts w:ascii="Arial" w:hAnsi="Arial" w:cs="Arial"/>
                <w:b/>
                <w:bCs/>
                <w:sz w:val="20"/>
                <w:szCs w:val="20"/>
                <w:lang w:val="en-US"/>
              </w:rPr>
            </w:pPr>
          </w:p>
        </w:tc>
        <w:tc>
          <w:tcPr>
            <w:tcW w:w="2500" w:type="pct"/>
            <w:shd w:val="clear" w:color="auto" w:fill="auto"/>
            <w:tcMar>
              <w:top w:w="0" w:type="dxa"/>
              <w:left w:w="108" w:type="dxa"/>
              <w:bottom w:w="0" w:type="dxa"/>
              <w:right w:w="108" w:type="dxa"/>
            </w:tcMar>
          </w:tcPr>
          <w:p w14:paraId="1BFC92F3" w14:textId="77777777" w:rsidR="00436562" w:rsidRPr="00FD28C4" w:rsidRDefault="00436562" w:rsidP="00E333D5">
            <w:pPr>
              <w:rPr>
                <w:rFonts w:ascii="Arial" w:hAnsi="Arial" w:cs="Arial"/>
                <w:b/>
                <w:bCs/>
                <w:sz w:val="20"/>
                <w:szCs w:val="20"/>
                <w:lang w:val="en-US"/>
              </w:rPr>
            </w:pPr>
          </w:p>
        </w:tc>
      </w:tr>
      <w:tr w:rsidR="002B00D0" w:rsidRPr="005C12A5" w14:paraId="1D560AA2" w14:textId="77777777" w:rsidTr="00F211DF">
        <w:tc>
          <w:tcPr>
            <w:tcW w:w="2500" w:type="pct"/>
            <w:shd w:val="clear" w:color="auto" w:fill="auto"/>
            <w:tcMar>
              <w:top w:w="0" w:type="dxa"/>
              <w:left w:w="108" w:type="dxa"/>
              <w:bottom w:w="0" w:type="dxa"/>
              <w:right w:w="108" w:type="dxa"/>
            </w:tcMar>
          </w:tcPr>
          <w:p w14:paraId="6ABAC1A0" w14:textId="77777777" w:rsidR="00F87596" w:rsidRPr="00FD28C4" w:rsidRDefault="00561D65" w:rsidP="00E333D5">
            <w:pPr>
              <w:jc w:val="both"/>
              <w:rPr>
                <w:rFonts w:ascii="Arial" w:hAnsi="Arial" w:cs="Arial"/>
                <w:sz w:val="20"/>
                <w:szCs w:val="20"/>
              </w:rPr>
            </w:pPr>
            <w:r w:rsidRPr="00FD28C4">
              <w:rPr>
                <w:rFonts w:ascii="Arial" w:hAnsi="Arial" w:cs="Arial"/>
                <w:sz w:val="20"/>
                <w:szCs w:val="20"/>
              </w:rPr>
              <w:t xml:space="preserve">Por este instrumento particular, e na melhor forma de direito, as partes: </w:t>
            </w:r>
          </w:p>
        </w:tc>
        <w:tc>
          <w:tcPr>
            <w:tcW w:w="2500" w:type="pct"/>
            <w:shd w:val="clear" w:color="auto" w:fill="auto"/>
            <w:tcMar>
              <w:top w:w="0" w:type="dxa"/>
              <w:left w:w="108" w:type="dxa"/>
              <w:bottom w:w="0" w:type="dxa"/>
              <w:right w:w="108" w:type="dxa"/>
            </w:tcMar>
          </w:tcPr>
          <w:p w14:paraId="19A3007A" w14:textId="77777777" w:rsidR="00F87596" w:rsidRPr="00FD28C4" w:rsidRDefault="00561D65" w:rsidP="00E333D5">
            <w:pPr>
              <w:jc w:val="both"/>
              <w:rPr>
                <w:rFonts w:ascii="Arial" w:hAnsi="Arial" w:cs="Arial"/>
                <w:sz w:val="20"/>
                <w:szCs w:val="20"/>
                <w:lang w:val="en-US"/>
              </w:rPr>
            </w:pPr>
            <w:r w:rsidRPr="00FD28C4">
              <w:rPr>
                <w:rFonts w:ascii="Arial" w:hAnsi="Arial" w:cs="Arial"/>
                <w:sz w:val="20"/>
                <w:szCs w:val="20"/>
                <w:lang w:val="en-US"/>
              </w:rPr>
              <w:t>This agreement is entered into by and between:</w:t>
            </w:r>
          </w:p>
        </w:tc>
      </w:tr>
      <w:tr w:rsidR="002B00D0" w:rsidRPr="005C12A5" w14:paraId="3BBC8EBC" w14:textId="77777777" w:rsidTr="00F211DF">
        <w:tc>
          <w:tcPr>
            <w:tcW w:w="2500" w:type="pct"/>
            <w:shd w:val="clear" w:color="auto" w:fill="auto"/>
            <w:tcMar>
              <w:top w:w="0" w:type="dxa"/>
              <w:left w:w="108" w:type="dxa"/>
              <w:bottom w:w="0" w:type="dxa"/>
              <w:right w:w="108" w:type="dxa"/>
            </w:tcMar>
          </w:tcPr>
          <w:p w14:paraId="08E2B92E"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CE6C265" w14:textId="77777777" w:rsidR="00F87596" w:rsidRPr="00FD28C4" w:rsidRDefault="00F87596" w:rsidP="00E333D5">
            <w:pPr>
              <w:jc w:val="both"/>
              <w:rPr>
                <w:rFonts w:ascii="Arial" w:hAnsi="Arial" w:cs="Arial"/>
                <w:sz w:val="20"/>
                <w:szCs w:val="20"/>
                <w:lang w:val="en-US"/>
              </w:rPr>
            </w:pPr>
          </w:p>
        </w:tc>
      </w:tr>
      <w:tr w:rsidR="002B00D0" w:rsidRPr="005C12A5" w14:paraId="5563D188" w14:textId="77777777" w:rsidTr="00F211DF">
        <w:tc>
          <w:tcPr>
            <w:tcW w:w="2500" w:type="pct"/>
            <w:shd w:val="clear" w:color="auto" w:fill="auto"/>
            <w:tcMar>
              <w:top w:w="0" w:type="dxa"/>
              <w:left w:w="108" w:type="dxa"/>
              <w:bottom w:w="0" w:type="dxa"/>
              <w:right w:w="108" w:type="dxa"/>
            </w:tcMar>
          </w:tcPr>
          <w:p w14:paraId="4BBC8775" w14:textId="113039A4" w:rsidR="00F87596" w:rsidRPr="00FD28C4" w:rsidRDefault="00561D65" w:rsidP="00E333D5">
            <w:pPr>
              <w:jc w:val="both"/>
            </w:pPr>
            <w:r w:rsidRPr="00FD28C4">
              <w:rPr>
                <w:rFonts w:ascii="Arial" w:hAnsi="Arial" w:cs="Arial"/>
                <w:b/>
                <w:sz w:val="20"/>
                <w:szCs w:val="20"/>
              </w:rPr>
              <w:t>B3 S.A. – BRASIL, BOLSA, BALCÃO,</w:t>
            </w:r>
            <w:r w:rsidRPr="00FD28C4">
              <w:rPr>
                <w:rFonts w:ascii="Arial" w:hAnsi="Arial" w:cs="Arial"/>
                <w:sz w:val="20"/>
                <w:szCs w:val="20"/>
              </w:rPr>
              <w:t xml:space="preserve"> sociedade anônima organizada sob as leis da República Federativa do Brasil, com sede na Capital do Estado de São Paulo, na Praça Antônio Prado, 48, 7º andar, inscrita no Cadastro Nacional da Pessoa Jurídica (“CNPJ”) sob nº 09.346.601/0001-25, e sua filial localizada na Rua Ricardo Prudente de Aquino, n.º 85, Bairro Tamboré, Município de Santana de Parnaíba, Estado de São Paulo, inscrita no CNPJ sob o nº 09.346.601/0012-88, neste ato representada de acordo com seu Estatuto Social, doravante denominada “B3”;  e </w:t>
            </w:r>
          </w:p>
        </w:tc>
        <w:tc>
          <w:tcPr>
            <w:tcW w:w="2500" w:type="pct"/>
            <w:shd w:val="clear" w:color="auto" w:fill="auto"/>
            <w:tcMar>
              <w:top w:w="0" w:type="dxa"/>
              <w:left w:w="108" w:type="dxa"/>
              <w:bottom w:w="0" w:type="dxa"/>
              <w:right w:w="108" w:type="dxa"/>
            </w:tcMar>
          </w:tcPr>
          <w:p w14:paraId="1AA56015" w14:textId="39733868" w:rsidR="00F87596" w:rsidRPr="00FD28C4" w:rsidRDefault="00561D65" w:rsidP="00E333D5">
            <w:pPr>
              <w:jc w:val="both"/>
              <w:rPr>
                <w:lang w:val="en-US"/>
              </w:rPr>
            </w:pPr>
            <w:r w:rsidRPr="00FD28C4">
              <w:rPr>
                <w:rFonts w:ascii="Arial" w:hAnsi="Arial" w:cs="Arial"/>
                <w:b/>
                <w:sz w:val="20"/>
                <w:szCs w:val="20"/>
                <w:lang w:val="en-US"/>
              </w:rPr>
              <w:t>B3 S.A. – BRASIL, BOLSA, BALCÃO</w:t>
            </w:r>
            <w:r w:rsidRPr="00FD28C4">
              <w:rPr>
                <w:rFonts w:ascii="Arial" w:hAnsi="Arial" w:cs="Arial"/>
                <w:sz w:val="20"/>
                <w:szCs w:val="20"/>
                <w:lang w:val="en-US"/>
              </w:rPr>
              <w:t xml:space="preserve">, a corporation duly organized under the laws of the Federative Republic of Brazil, with its head office in the City of São Paulo, State of São Paulo, at Praça Antonio Prado, </w:t>
            </w:r>
            <w:r w:rsidR="00932423" w:rsidRPr="00FD28C4">
              <w:rPr>
                <w:rFonts w:ascii="Arial" w:hAnsi="Arial" w:cs="Arial"/>
                <w:sz w:val="20"/>
                <w:szCs w:val="20"/>
                <w:lang w:val="en-US"/>
              </w:rPr>
              <w:t xml:space="preserve">No. </w:t>
            </w:r>
            <w:r w:rsidRPr="00FD28C4">
              <w:rPr>
                <w:rFonts w:ascii="Arial" w:hAnsi="Arial" w:cs="Arial"/>
                <w:sz w:val="20"/>
                <w:szCs w:val="20"/>
                <w:lang w:val="en-US"/>
              </w:rPr>
              <w:t>48, 7</w:t>
            </w:r>
            <w:r w:rsidRPr="00FD28C4">
              <w:rPr>
                <w:rFonts w:ascii="Arial" w:hAnsi="Arial" w:cs="Arial"/>
                <w:sz w:val="20"/>
                <w:szCs w:val="20"/>
                <w:vertAlign w:val="superscript"/>
                <w:lang w:val="en-US"/>
              </w:rPr>
              <w:t>th</w:t>
            </w:r>
            <w:r w:rsidRPr="00FD28C4">
              <w:rPr>
                <w:rFonts w:ascii="Arial" w:hAnsi="Arial" w:cs="Arial"/>
                <w:sz w:val="20"/>
                <w:szCs w:val="20"/>
                <w:lang w:val="en-US"/>
              </w:rPr>
              <w:t xml:space="preserve"> floor, enrolled with the Brazilian Corporate Taxpayers’ Register of the Finance Ministry (“CNPJ”) under nº. 09.346.601/0001-25, and its subsidiary located in the City of Santana de </w:t>
            </w:r>
            <w:proofErr w:type="spellStart"/>
            <w:r w:rsidRPr="00FD28C4">
              <w:rPr>
                <w:rFonts w:ascii="Arial" w:hAnsi="Arial" w:cs="Arial"/>
                <w:sz w:val="20"/>
                <w:szCs w:val="20"/>
                <w:lang w:val="en-US"/>
              </w:rPr>
              <w:t>Parnaíba</w:t>
            </w:r>
            <w:proofErr w:type="spellEnd"/>
            <w:r w:rsidRPr="00FD28C4">
              <w:rPr>
                <w:rFonts w:ascii="Arial" w:hAnsi="Arial" w:cs="Arial"/>
                <w:sz w:val="20"/>
                <w:szCs w:val="20"/>
                <w:lang w:val="en-US"/>
              </w:rPr>
              <w:t xml:space="preserve">, State of São Paulo, at </w:t>
            </w:r>
            <w:proofErr w:type="spellStart"/>
            <w:r w:rsidRPr="00FD28C4">
              <w:rPr>
                <w:rFonts w:ascii="Arial" w:hAnsi="Arial" w:cs="Arial"/>
                <w:sz w:val="20"/>
                <w:szCs w:val="20"/>
                <w:lang w:val="en-US"/>
              </w:rPr>
              <w:t>Rua</w:t>
            </w:r>
            <w:proofErr w:type="spellEnd"/>
            <w:r w:rsidRPr="00FD28C4">
              <w:rPr>
                <w:rFonts w:ascii="Arial" w:hAnsi="Arial" w:cs="Arial"/>
                <w:sz w:val="20"/>
                <w:szCs w:val="20"/>
                <w:lang w:val="en-US"/>
              </w:rPr>
              <w:t xml:space="preserve"> Ricardo Prudente de Aquino, </w:t>
            </w:r>
            <w:r w:rsidR="00932423" w:rsidRPr="00FD28C4">
              <w:rPr>
                <w:rFonts w:ascii="Arial" w:hAnsi="Arial" w:cs="Arial"/>
                <w:sz w:val="20"/>
                <w:szCs w:val="20"/>
                <w:lang w:val="en-US"/>
              </w:rPr>
              <w:t>No.</w:t>
            </w:r>
            <w:r w:rsidRPr="00FD28C4">
              <w:rPr>
                <w:rFonts w:ascii="Arial" w:hAnsi="Arial" w:cs="Arial"/>
                <w:sz w:val="20"/>
                <w:szCs w:val="20"/>
                <w:lang w:val="en-US"/>
              </w:rPr>
              <w:t xml:space="preserve"> 85, Bairro </w:t>
            </w:r>
            <w:proofErr w:type="spellStart"/>
            <w:r w:rsidRPr="00FD28C4">
              <w:rPr>
                <w:rFonts w:ascii="Arial" w:hAnsi="Arial" w:cs="Arial"/>
                <w:sz w:val="20"/>
                <w:szCs w:val="20"/>
                <w:lang w:val="en-US"/>
              </w:rPr>
              <w:t>Tamboré</w:t>
            </w:r>
            <w:proofErr w:type="spellEnd"/>
            <w:r w:rsidRPr="00FD28C4">
              <w:rPr>
                <w:rFonts w:ascii="Arial" w:hAnsi="Arial" w:cs="Arial"/>
                <w:sz w:val="20"/>
                <w:szCs w:val="20"/>
                <w:lang w:val="en-US"/>
              </w:rPr>
              <w:t>, enrolled with the CNPJ under nº 09.346.601/0012-88, herein represented pursuant to its by-laws, hereinafter referred to as “B3”; and</w:t>
            </w:r>
          </w:p>
        </w:tc>
      </w:tr>
      <w:tr w:rsidR="002B00D0" w:rsidRPr="005C12A5" w14:paraId="722C134D" w14:textId="77777777" w:rsidTr="00F211DF">
        <w:tc>
          <w:tcPr>
            <w:tcW w:w="2500" w:type="pct"/>
            <w:shd w:val="clear" w:color="auto" w:fill="auto"/>
            <w:tcMar>
              <w:top w:w="0" w:type="dxa"/>
              <w:left w:w="108" w:type="dxa"/>
              <w:bottom w:w="0" w:type="dxa"/>
              <w:right w:w="108" w:type="dxa"/>
            </w:tcMar>
          </w:tcPr>
          <w:p w14:paraId="716A2851"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1099AA6F" w14:textId="77777777" w:rsidR="00F87596" w:rsidRPr="00FD28C4" w:rsidRDefault="00F87596" w:rsidP="00E333D5">
            <w:pPr>
              <w:jc w:val="both"/>
              <w:rPr>
                <w:rFonts w:ascii="Arial" w:hAnsi="Arial" w:cs="Arial"/>
                <w:sz w:val="20"/>
                <w:szCs w:val="20"/>
                <w:lang w:val="en-US"/>
              </w:rPr>
            </w:pPr>
          </w:p>
        </w:tc>
      </w:tr>
      <w:tr w:rsidR="002B00D0" w:rsidRPr="005C12A5" w14:paraId="77BBCE2D" w14:textId="77777777" w:rsidTr="00F211DF">
        <w:tc>
          <w:tcPr>
            <w:tcW w:w="2500" w:type="pct"/>
            <w:shd w:val="clear" w:color="auto" w:fill="auto"/>
            <w:tcMar>
              <w:top w:w="0" w:type="dxa"/>
              <w:left w:w="108" w:type="dxa"/>
              <w:bottom w:w="0" w:type="dxa"/>
              <w:right w:w="108" w:type="dxa"/>
            </w:tcMar>
          </w:tcPr>
          <w:p w14:paraId="1FED6CE8" w14:textId="03994F8C" w:rsidR="00F87596" w:rsidRPr="00FD28C4" w:rsidRDefault="007D5F46" w:rsidP="00E333D5">
            <w:pPr>
              <w:jc w:val="both"/>
            </w:pPr>
            <w:r w:rsidRPr="00FD28C4">
              <w:rPr>
                <w:rFonts w:ascii="Arial" w:hAnsi="Arial" w:cs="Arial"/>
                <w:b/>
                <w:sz w:val="20"/>
                <w:szCs w:val="20"/>
              </w:rPr>
              <w:fldChar w:fldCharType="begin">
                <w:ffData>
                  <w:name w:val="Texto143"/>
                  <w:enabled/>
                  <w:calcOnExit w:val="0"/>
                  <w:textInput>
                    <w:default w:val="[RAZÃO SOCIAL]"/>
                  </w:textInput>
                </w:ffData>
              </w:fldChar>
            </w:r>
            <w:bookmarkStart w:id="0" w:name="Texto143"/>
            <w:r w:rsidRPr="00FD28C4">
              <w:rPr>
                <w:rFonts w:ascii="Arial" w:hAnsi="Arial" w:cs="Arial"/>
                <w:b/>
                <w:sz w:val="20"/>
                <w:szCs w:val="20"/>
              </w:rPr>
              <w:instrText xml:space="preserve"> FORMTEXT </w:instrText>
            </w:r>
            <w:r w:rsidRPr="00FD28C4">
              <w:rPr>
                <w:rFonts w:ascii="Arial" w:hAnsi="Arial" w:cs="Arial"/>
                <w:b/>
                <w:sz w:val="20"/>
                <w:szCs w:val="20"/>
              </w:rPr>
            </w:r>
            <w:r w:rsidRPr="00FD28C4">
              <w:rPr>
                <w:rFonts w:ascii="Arial" w:hAnsi="Arial" w:cs="Arial"/>
                <w:b/>
                <w:sz w:val="20"/>
                <w:szCs w:val="20"/>
              </w:rPr>
              <w:fldChar w:fldCharType="separate"/>
            </w:r>
            <w:r w:rsidRPr="00FD28C4">
              <w:rPr>
                <w:rFonts w:ascii="Arial" w:hAnsi="Arial" w:cs="Arial"/>
                <w:b/>
                <w:noProof/>
                <w:sz w:val="20"/>
                <w:szCs w:val="20"/>
              </w:rPr>
              <w:t>[RAZÃO SOCIAL]</w:t>
            </w:r>
            <w:r w:rsidRPr="00FD28C4">
              <w:rPr>
                <w:rFonts w:ascii="Arial" w:hAnsi="Arial" w:cs="Arial"/>
                <w:b/>
                <w:sz w:val="20"/>
                <w:szCs w:val="20"/>
              </w:rPr>
              <w:fldChar w:fldCharType="end"/>
            </w:r>
            <w:bookmarkEnd w:id="0"/>
            <w:r w:rsidR="00561D65" w:rsidRPr="00FD28C4">
              <w:rPr>
                <w:rFonts w:ascii="Arial" w:hAnsi="Arial" w:cs="Arial"/>
                <w:sz w:val="20"/>
                <w:szCs w:val="20"/>
              </w:rPr>
              <w:t>, sociedade empresária organizada sob as leis do País</w:t>
            </w:r>
            <w:r w:rsidRPr="00FD28C4">
              <w:rPr>
                <w:rFonts w:ascii="Arial" w:hAnsi="Arial" w:cs="Arial"/>
                <w:sz w:val="20"/>
                <w:szCs w:val="20"/>
              </w:rPr>
              <w:t xml:space="preserve"> </w:t>
            </w:r>
            <w:r w:rsidRPr="00FD28C4">
              <w:rPr>
                <w:rFonts w:ascii="Arial" w:hAnsi="Arial" w:cs="Arial"/>
                <w:sz w:val="20"/>
                <w:szCs w:val="20"/>
              </w:rPr>
              <w:fldChar w:fldCharType="begin">
                <w:ffData>
                  <w:name w:val="Texto145"/>
                  <w:enabled/>
                  <w:calcOnExit w:val="0"/>
                  <w:textInput>
                    <w:default w:val="[preencher]"/>
                  </w:textInput>
                </w:ffData>
              </w:fldChar>
            </w:r>
            <w:bookmarkStart w:id="1" w:name="Texto145"/>
            <w:r w:rsidRPr="00FD28C4">
              <w:rPr>
                <w:rFonts w:ascii="Arial" w:hAnsi="Arial" w:cs="Arial"/>
                <w:sz w:val="20"/>
                <w:szCs w:val="20"/>
              </w:rPr>
              <w:instrText xml:space="preserve"> FORMTEXT </w:instrText>
            </w:r>
            <w:r w:rsidRPr="00FD28C4">
              <w:rPr>
                <w:rFonts w:ascii="Arial" w:hAnsi="Arial" w:cs="Arial"/>
                <w:sz w:val="20"/>
                <w:szCs w:val="20"/>
              </w:rPr>
            </w:r>
            <w:r w:rsidRPr="00FD28C4">
              <w:rPr>
                <w:rFonts w:ascii="Arial" w:hAnsi="Arial" w:cs="Arial"/>
                <w:sz w:val="20"/>
                <w:szCs w:val="20"/>
              </w:rPr>
              <w:fldChar w:fldCharType="separate"/>
            </w:r>
            <w:r w:rsidRPr="00FD28C4">
              <w:rPr>
                <w:rFonts w:ascii="Arial" w:hAnsi="Arial" w:cs="Arial"/>
                <w:noProof/>
                <w:sz w:val="20"/>
                <w:szCs w:val="20"/>
              </w:rPr>
              <w:t>[preencher]</w:t>
            </w:r>
            <w:r w:rsidRPr="00FD28C4">
              <w:rPr>
                <w:rFonts w:ascii="Arial" w:hAnsi="Arial" w:cs="Arial"/>
                <w:sz w:val="20"/>
                <w:szCs w:val="20"/>
              </w:rPr>
              <w:fldChar w:fldCharType="end"/>
            </w:r>
            <w:bookmarkEnd w:id="1"/>
            <w:r w:rsidR="00561D65" w:rsidRPr="00FD28C4">
              <w:rPr>
                <w:rFonts w:ascii="Arial" w:hAnsi="Arial" w:cs="Arial"/>
                <w:i/>
                <w:sz w:val="20"/>
                <w:szCs w:val="20"/>
              </w:rPr>
              <w:t>,</w:t>
            </w:r>
            <w:r w:rsidR="00561D65" w:rsidRPr="00FD28C4">
              <w:rPr>
                <w:rFonts w:ascii="Arial" w:hAnsi="Arial" w:cs="Arial"/>
                <w:sz w:val="20"/>
                <w:szCs w:val="20"/>
              </w:rPr>
              <w:t xml:space="preserve"> com sede </w:t>
            </w:r>
            <w:r w:rsidRPr="00FD28C4">
              <w:rPr>
                <w:rFonts w:ascii="Arial" w:hAnsi="Arial" w:cs="Arial"/>
                <w:sz w:val="20"/>
                <w:szCs w:val="20"/>
              </w:rPr>
              <w:fldChar w:fldCharType="begin">
                <w:ffData>
                  <w:name w:val="Texto145"/>
                  <w:enabled/>
                  <w:calcOnExit w:val="0"/>
                  <w:textInput>
                    <w:default w:val="[preencher]"/>
                  </w:textInput>
                </w:ffData>
              </w:fldChar>
            </w:r>
            <w:r w:rsidRPr="00FD28C4">
              <w:rPr>
                <w:rFonts w:ascii="Arial" w:hAnsi="Arial" w:cs="Arial"/>
                <w:sz w:val="20"/>
                <w:szCs w:val="20"/>
              </w:rPr>
              <w:instrText xml:space="preserve"> FORMTEXT </w:instrText>
            </w:r>
            <w:r w:rsidRPr="00FD28C4">
              <w:rPr>
                <w:rFonts w:ascii="Arial" w:hAnsi="Arial" w:cs="Arial"/>
                <w:sz w:val="20"/>
                <w:szCs w:val="20"/>
              </w:rPr>
            </w:r>
            <w:r w:rsidRPr="00FD28C4">
              <w:rPr>
                <w:rFonts w:ascii="Arial" w:hAnsi="Arial" w:cs="Arial"/>
                <w:sz w:val="20"/>
                <w:szCs w:val="20"/>
              </w:rPr>
              <w:fldChar w:fldCharType="separate"/>
            </w:r>
            <w:r w:rsidRPr="00FD28C4">
              <w:rPr>
                <w:rFonts w:ascii="Arial" w:hAnsi="Arial" w:cs="Arial"/>
                <w:noProof/>
                <w:sz w:val="20"/>
                <w:szCs w:val="20"/>
              </w:rPr>
              <w:t>[preencher]</w:t>
            </w:r>
            <w:r w:rsidRPr="00FD28C4">
              <w:rPr>
                <w:rFonts w:ascii="Arial" w:hAnsi="Arial" w:cs="Arial"/>
                <w:sz w:val="20"/>
                <w:szCs w:val="20"/>
              </w:rPr>
              <w:fldChar w:fldCharType="end"/>
            </w:r>
            <w:r w:rsidR="00561D65" w:rsidRPr="00FD28C4">
              <w:rPr>
                <w:rFonts w:ascii="Arial" w:hAnsi="Arial" w:cs="Arial"/>
                <w:sz w:val="20"/>
                <w:szCs w:val="20"/>
              </w:rPr>
              <w:t>, no Endereço</w:t>
            </w:r>
            <w:r w:rsidR="00561D65" w:rsidRPr="00FD28C4">
              <w:rPr>
                <w:rFonts w:ascii="Arial" w:hAnsi="Arial" w:cs="Arial"/>
                <w:i/>
                <w:sz w:val="20"/>
                <w:szCs w:val="20"/>
              </w:rPr>
              <w:t xml:space="preserve">, </w:t>
            </w:r>
            <w:r w:rsidR="00561D65" w:rsidRPr="00FD28C4">
              <w:rPr>
                <w:rFonts w:ascii="Arial" w:hAnsi="Arial" w:cs="Arial"/>
                <w:sz w:val="20"/>
                <w:szCs w:val="20"/>
              </w:rPr>
              <w:t xml:space="preserve">inscrita no CNPJ sob n.º </w:t>
            </w:r>
            <w:r w:rsidRPr="00FD28C4">
              <w:rPr>
                <w:rFonts w:ascii="Arial" w:hAnsi="Arial" w:cs="Arial"/>
                <w:sz w:val="20"/>
                <w:szCs w:val="20"/>
              </w:rPr>
              <w:fldChar w:fldCharType="begin">
                <w:ffData>
                  <w:name w:val="Texto145"/>
                  <w:enabled/>
                  <w:calcOnExit w:val="0"/>
                  <w:textInput>
                    <w:default w:val="[preencher]"/>
                  </w:textInput>
                </w:ffData>
              </w:fldChar>
            </w:r>
            <w:r w:rsidRPr="00FD28C4">
              <w:rPr>
                <w:rFonts w:ascii="Arial" w:hAnsi="Arial" w:cs="Arial"/>
                <w:sz w:val="20"/>
                <w:szCs w:val="20"/>
              </w:rPr>
              <w:instrText xml:space="preserve"> FORMTEXT </w:instrText>
            </w:r>
            <w:r w:rsidRPr="00FD28C4">
              <w:rPr>
                <w:rFonts w:ascii="Arial" w:hAnsi="Arial" w:cs="Arial"/>
                <w:sz w:val="20"/>
                <w:szCs w:val="20"/>
              </w:rPr>
            </w:r>
            <w:r w:rsidRPr="00FD28C4">
              <w:rPr>
                <w:rFonts w:ascii="Arial" w:hAnsi="Arial" w:cs="Arial"/>
                <w:sz w:val="20"/>
                <w:szCs w:val="20"/>
              </w:rPr>
              <w:fldChar w:fldCharType="separate"/>
            </w:r>
            <w:r w:rsidRPr="00FD28C4">
              <w:rPr>
                <w:rFonts w:ascii="Arial" w:hAnsi="Arial" w:cs="Arial"/>
                <w:noProof/>
                <w:sz w:val="20"/>
                <w:szCs w:val="20"/>
              </w:rPr>
              <w:t>[preencher]</w:t>
            </w:r>
            <w:r w:rsidRPr="00FD28C4">
              <w:rPr>
                <w:rFonts w:ascii="Arial" w:hAnsi="Arial" w:cs="Arial"/>
                <w:sz w:val="20"/>
                <w:szCs w:val="20"/>
              </w:rPr>
              <w:fldChar w:fldCharType="end"/>
            </w:r>
            <w:r w:rsidR="00561D65" w:rsidRPr="00FD28C4">
              <w:rPr>
                <w:rFonts w:ascii="Arial" w:hAnsi="Arial" w:cs="Arial"/>
                <w:sz w:val="20"/>
                <w:szCs w:val="20"/>
              </w:rPr>
              <w:t>, neste ato devidamente representada na forma de seu Estatuto/Contrato Social, doravante denominada “CONTRATANTE”;</w:t>
            </w:r>
          </w:p>
        </w:tc>
        <w:tc>
          <w:tcPr>
            <w:tcW w:w="2500" w:type="pct"/>
            <w:shd w:val="clear" w:color="auto" w:fill="auto"/>
            <w:tcMar>
              <w:top w:w="0" w:type="dxa"/>
              <w:left w:w="108" w:type="dxa"/>
              <w:bottom w:w="0" w:type="dxa"/>
              <w:right w:w="108" w:type="dxa"/>
            </w:tcMar>
          </w:tcPr>
          <w:p w14:paraId="7277C48A" w14:textId="6039365F" w:rsidR="00F87596" w:rsidRPr="00FD28C4" w:rsidRDefault="007D5F46" w:rsidP="00E333D5">
            <w:pPr>
              <w:jc w:val="both"/>
              <w:rPr>
                <w:lang w:val="en-US"/>
              </w:rPr>
            </w:pPr>
            <w:r w:rsidRPr="00FD28C4">
              <w:rPr>
                <w:rFonts w:ascii="Arial" w:hAnsi="Arial" w:cs="Arial"/>
                <w:b/>
                <w:sz w:val="20"/>
                <w:szCs w:val="20"/>
                <w:lang w:val="en-US"/>
              </w:rPr>
              <w:fldChar w:fldCharType="begin">
                <w:ffData>
                  <w:name w:val="Texto142"/>
                  <w:enabled/>
                  <w:calcOnExit w:val="0"/>
                  <w:textInput>
                    <w:default w:val="[COMPANY NAME]"/>
                  </w:textInput>
                </w:ffData>
              </w:fldChar>
            </w:r>
            <w:bookmarkStart w:id="2" w:name="Texto142"/>
            <w:r w:rsidRPr="00FD28C4">
              <w:rPr>
                <w:rFonts w:ascii="Arial" w:hAnsi="Arial" w:cs="Arial"/>
                <w:b/>
                <w:sz w:val="20"/>
                <w:szCs w:val="20"/>
                <w:lang w:val="en-US"/>
              </w:rPr>
              <w:instrText xml:space="preserve"> FORMTEXT </w:instrText>
            </w:r>
            <w:r w:rsidRPr="00FD28C4">
              <w:rPr>
                <w:rFonts w:ascii="Arial" w:hAnsi="Arial" w:cs="Arial"/>
                <w:b/>
                <w:sz w:val="20"/>
                <w:szCs w:val="20"/>
                <w:lang w:val="en-US"/>
              </w:rPr>
            </w:r>
            <w:r w:rsidRPr="00FD28C4">
              <w:rPr>
                <w:rFonts w:ascii="Arial" w:hAnsi="Arial" w:cs="Arial"/>
                <w:b/>
                <w:sz w:val="20"/>
                <w:szCs w:val="20"/>
                <w:lang w:val="en-US"/>
              </w:rPr>
              <w:fldChar w:fldCharType="separate"/>
            </w:r>
            <w:r w:rsidRPr="00FD28C4">
              <w:rPr>
                <w:rFonts w:ascii="Arial" w:hAnsi="Arial" w:cs="Arial"/>
                <w:b/>
                <w:noProof/>
                <w:sz w:val="20"/>
                <w:szCs w:val="20"/>
                <w:lang w:val="en-US"/>
              </w:rPr>
              <w:t>[COMPANY NAME]</w:t>
            </w:r>
            <w:r w:rsidRPr="00FD28C4">
              <w:rPr>
                <w:rFonts w:ascii="Arial" w:hAnsi="Arial" w:cs="Arial"/>
                <w:b/>
                <w:sz w:val="20"/>
                <w:szCs w:val="20"/>
                <w:lang w:val="en-US"/>
              </w:rPr>
              <w:fldChar w:fldCharType="end"/>
            </w:r>
            <w:bookmarkEnd w:id="2"/>
            <w:r w:rsidR="00561D65" w:rsidRPr="00FD28C4">
              <w:rPr>
                <w:rFonts w:ascii="Arial" w:hAnsi="Arial" w:cs="Arial"/>
                <w:bCs/>
                <w:sz w:val="20"/>
                <w:szCs w:val="20"/>
                <w:lang w:val="en-US"/>
              </w:rPr>
              <w:t>,</w:t>
            </w:r>
            <w:r w:rsidR="00561D65" w:rsidRPr="00FD28C4">
              <w:rPr>
                <w:rFonts w:ascii="Arial" w:hAnsi="Arial" w:cs="Arial"/>
                <w:sz w:val="20"/>
                <w:szCs w:val="20"/>
                <w:lang w:val="en-US"/>
              </w:rPr>
              <w:t xml:space="preserve"> a corporation duly organized under the laws of </w:t>
            </w:r>
            <w:bookmarkStart w:id="3" w:name="Texto1"/>
            <w:r w:rsidR="00561D65" w:rsidRPr="00FD28C4">
              <w:rPr>
                <w:rFonts w:ascii="Arial" w:hAnsi="Arial" w:cs="Arial"/>
                <w:sz w:val="20"/>
                <w:szCs w:val="20"/>
                <w:lang w:val="en-US"/>
              </w:rPr>
              <w:t>the</w:t>
            </w:r>
            <w:r w:rsidRPr="00FD28C4">
              <w:rPr>
                <w:rFonts w:ascii="Arial" w:hAnsi="Arial" w:cs="Arial"/>
                <w:sz w:val="20"/>
                <w:szCs w:val="20"/>
                <w:lang w:val="en-US"/>
              </w:rPr>
              <w:t xml:space="preserve"> Country/State</w:t>
            </w:r>
            <w:r w:rsidR="00561D65" w:rsidRPr="00FD28C4">
              <w:rPr>
                <w:rFonts w:ascii="Arial" w:hAnsi="Arial" w:cs="Arial"/>
                <w:sz w:val="20"/>
                <w:szCs w:val="20"/>
                <w:lang w:val="en-US"/>
              </w:rPr>
              <w:t xml:space="preserve"> </w:t>
            </w:r>
            <w:bookmarkEnd w:id="3"/>
            <w:r w:rsidRPr="00FD28C4">
              <w:rPr>
                <w:rFonts w:ascii="Arial" w:hAnsi="Arial" w:cs="Arial"/>
                <w:sz w:val="20"/>
                <w:szCs w:val="20"/>
                <w:lang w:val="en-US"/>
              </w:rPr>
              <w:fldChar w:fldCharType="begin">
                <w:ffData>
                  <w:name w:val="Texto144"/>
                  <w:enabled/>
                  <w:calcOnExit w:val="0"/>
                  <w:textInput>
                    <w:default w:val="[complete]"/>
                  </w:textInput>
                </w:ffData>
              </w:fldChar>
            </w:r>
            <w:bookmarkStart w:id="4" w:name="Texto144"/>
            <w:r w:rsidRPr="00FD28C4">
              <w:rPr>
                <w:rFonts w:ascii="Arial" w:hAnsi="Arial" w:cs="Arial"/>
                <w:sz w:val="20"/>
                <w:szCs w:val="20"/>
                <w:lang w:val="en-US"/>
              </w:rPr>
              <w:instrText xml:space="preserve"> FORMTEXT </w:instrText>
            </w:r>
            <w:r w:rsidRPr="00FD28C4">
              <w:rPr>
                <w:rFonts w:ascii="Arial" w:hAnsi="Arial" w:cs="Arial"/>
                <w:sz w:val="20"/>
                <w:szCs w:val="20"/>
                <w:lang w:val="en-US"/>
              </w:rPr>
            </w:r>
            <w:r w:rsidRPr="00FD28C4">
              <w:rPr>
                <w:rFonts w:ascii="Arial" w:hAnsi="Arial" w:cs="Arial"/>
                <w:sz w:val="20"/>
                <w:szCs w:val="20"/>
                <w:lang w:val="en-US"/>
              </w:rPr>
              <w:fldChar w:fldCharType="separate"/>
            </w:r>
            <w:r w:rsidRPr="00FD28C4">
              <w:rPr>
                <w:rFonts w:ascii="Arial" w:hAnsi="Arial" w:cs="Arial"/>
                <w:noProof/>
                <w:sz w:val="20"/>
                <w:szCs w:val="20"/>
                <w:lang w:val="en-US"/>
              </w:rPr>
              <w:t>[complete]</w:t>
            </w:r>
            <w:r w:rsidRPr="00FD28C4">
              <w:rPr>
                <w:rFonts w:ascii="Arial" w:hAnsi="Arial" w:cs="Arial"/>
                <w:sz w:val="20"/>
                <w:szCs w:val="20"/>
                <w:lang w:val="en-US"/>
              </w:rPr>
              <w:fldChar w:fldCharType="end"/>
            </w:r>
            <w:bookmarkEnd w:id="4"/>
            <w:r w:rsidRPr="00FD28C4">
              <w:rPr>
                <w:rFonts w:ascii="Arial" w:hAnsi="Arial" w:cs="Arial"/>
                <w:sz w:val="20"/>
                <w:szCs w:val="20"/>
                <w:lang w:val="en-US"/>
              </w:rPr>
              <w:t xml:space="preserve"> </w:t>
            </w:r>
            <w:r w:rsidR="00561D65" w:rsidRPr="00FD28C4">
              <w:rPr>
                <w:rFonts w:ascii="Arial" w:hAnsi="Arial" w:cs="Arial"/>
                <w:sz w:val="20"/>
                <w:szCs w:val="20"/>
                <w:lang w:val="en-US"/>
              </w:rPr>
              <w:t>with its principal place of business located at</w:t>
            </w:r>
            <w:r w:rsidRPr="00FD28C4">
              <w:rPr>
                <w:rFonts w:ascii="Arial" w:hAnsi="Arial" w:cs="Arial"/>
                <w:sz w:val="20"/>
                <w:szCs w:val="20"/>
                <w:lang w:val="en-US"/>
              </w:rPr>
              <w:t xml:space="preserve"> </w:t>
            </w:r>
            <w:r w:rsidRPr="00FD28C4">
              <w:rPr>
                <w:rFonts w:ascii="Arial" w:hAnsi="Arial" w:cs="Arial"/>
                <w:sz w:val="20"/>
                <w:szCs w:val="20"/>
                <w:lang w:val="en-US"/>
              </w:rPr>
              <w:fldChar w:fldCharType="begin">
                <w:ffData>
                  <w:name w:val="Texto144"/>
                  <w:enabled/>
                  <w:calcOnExit w:val="0"/>
                  <w:textInput>
                    <w:default w:val="[complete]"/>
                  </w:textInput>
                </w:ffData>
              </w:fldChar>
            </w:r>
            <w:r w:rsidRPr="00FD28C4">
              <w:rPr>
                <w:rFonts w:ascii="Arial" w:hAnsi="Arial" w:cs="Arial"/>
                <w:sz w:val="20"/>
                <w:szCs w:val="20"/>
                <w:lang w:val="en-US"/>
              </w:rPr>
              <w:instrText xml:space="preserve"> FORMTEXT </w:instrText>
            </w:r>
            <w:r w:rsidRPr="00FD28C4">
              <w:rPr>
                <w:rFonts w:ascii="Arial" w:hAnsi="Arial" w:cs="Arial"/>
                <w:sz w:val="20"/>
                <w:szCs w:val="20"/>
                <w:lang w:val="en-US"/>
              </w:rPr>
            </w:r>
            <w:r w:rsidRPr="00FD28C4">
              <w:rPr>
                <w:rFonts w:ascii="Arial" w:hAnsi="Arial" w:cs="Arial"/>
                <w:sz w:val="20"/>
                <w:szCs w:val="20"/>
                <w:lang w:val="en-US"/>
              </w:rPr>
              <w:fldChar w:fldCharType="separate"/>
            </w:r>
            <w:r w:rsidRPr="00FD28C4">
              <w:rPr>
                <w:rFonts w:ascii="Arial" w:hAnsi="Arial" w:cs="Arial"/>
                <w:noProof/>
                <w:sz w:val="20"/>
                <w:szCs w:val="20"/>
                <w:lang w:val="en-US"/>
              </w:rPr>
              <w:t>[complete]</w:t>
            </w:r>
            <w:r w:rsidRPr="00FD28C4">
              <w:rPr>
                <w:rFonts w:ascii="Arial" w:hAnsi="Arial" w:cs="Arial"/>
                <w:sz w:val="20"/>
                <w:szCs w:val="20"/>
                <w:lang w:val="en-US"/>
              </w:rPr>
              <w:fldChar w:fldCharType="end"/>
            </w:r>
            <w:r w:rsidR="00561D65" w:rsidRPr="00FD28C4">
              <w:rPr>
                <w:rFonts w:ascii="Arial" w:hAnsi="Arial" w:cs="Arial"/>
                <w:sz w:val="20"/>
                <w:szCs w:val="20"/>
                <w:lang w:val="en-US"/>
              </w:rPr>
              <w:t xml:space="preserve">, enrolled with the </w:t>
            </w:r>
            <w:r w:rsidRPr="00FD28C4">
              <w:rPr>
                <w:rFonts w:ascii="Arial" w:hAnsi="Arial" w:cs="Arial"/>
                <w:sz w:val="20"/>
                <w:szCs w:val="20"/>
                <w:lang w:val="en-US"/>
              </w:rPr>
              <w:t xml:space="preserve">Corporate Taxpayers’ Register </w:t>
            </w:r>
            <w:r w:rsidR="00561D65" w:rsidRPr="00FD28C4">
              <w:rPr>
                <w:rFonts w:ascii="Arial" w:hAnsi="Arial" w:cs="Arial"/>
                <w:sz w:val="20"/>
                <w:szCs w:val="20"/>
                <w:lang w:val="en-US"/>
              </w:rPr>
              <w:t xml:space="preserve">under </w:t>
            </w:r>
            <w:r w:rsidRPr="00FD28C4">
              <w:rPr>
                <w:rFonts w:ascii="Arial" w:hAnsi="Arial" w:cs="Arial"/>
                <w:sz w:val="20"/>
                <w:szCs w:val="20"/>
                <w:lang w:val="en-US"/>
              </w:rPr>
              <w:t xml:space="preserve">(CNPJ) </w:t>
            </w:r>
            <w:r w:rsidR="00932423" w:rsidRPr="00FD28C4">
              <w:rPr>
                <w:rFonts w:ascii="Arial" w:hAnsi="Arial" w:cs="Arial"/>
                <w:sz w:val="20"/>
                <w:szCs w:val="20"/>
                <w:lang w:val="en-US"/>
              </w:rPr>
              <w:t>No.</w:t>
            </w:r>
            <w:r w:rsidR="00561D65" w:rsidRPr="00FD28C4">
              <w:rPr>
                <w:rFonts w:ascii="Arial" w:hAnsi="Arial" w:cs="Arial"/>
                <w:sz w:val="20"/>
                <w:szCs w:val="20"/>
                <w:lang w:val="en-US"/>
              </w:rPr>
              <w:t xml:space="preserve"> </w:t>
            </w:r>
            <w:r w:rsidRPr="00FD28C4">
              <w:rPr>
                <w:rFonts w:ascii="Arial" w:hAnsi="Arial" w:cs="Arial"/>
                <w:sz w:val="20"/>
                <w:szCs w:val="20"/>
                <w:lang w:val="en-US"/>
              </w:rPr>
              <w:fldChar w:fldCharType="begin">
                <w:ffData>
                  <w:name w:val="Texto144"/>
                  <w:enabled/>
                  <w:calcOnExit w:val="0"/>
                  <w:textInput>
                    <w:default w:val="[complete]"/>
                  </w:textInput>
                </w:ffData>
              </w:fldChar>
            </w:r>
            <w:r w:rsidRPr="00FD28C4">
              <w:rPr>
                <w:rFonts w:ascii="Arial" w:hAnsi="Arial" w:cs="Arial"/>
                <w:sz w:val="20"/>
                <w:szCs w:val="20"/>
                <w:lang w:val="en-US"/>
              </w:rPr>
              <w:instrText xml:space="preserve"> FORMTEXT </w:instrText>
            </w:r>
            <w:r w:rsidRPr="00FD28C4">
              <w:rPr>
                <w:rFonts w:ascii="Arial" w:hAnsi="Arial" w:cs="Arial"/>
                <w:sz w:val="20"/>
                <w:szCs w:val="20"/>
                <w:lang w:val="en-US"/>
              </w:rPr>
            </w:r>
            <w:r w:rsidRPr="00FD28C4">
              <w:rPr>
                <w:rFonts w:ascii="Arial" w:hAnsi="Arial" w:cs="Arial"/>
                <w:sz w:val="20"/>
                <w:szCs w:val="20"/>
                <w:lang w:val="en-US"/>
              </w:rPr>
              <w:fldChar w:fldCharType="separate"/>
            </w:r>
            <w:r w:rsidRPr="00FD28C4">
              <w:rPr>
                <w:rFonts w:ascii="Arial" w:hAnsi="Arial" w:cs="Arial"/>
                <w:noProof/>
                <w:sz w:val="20"/>
                <w:szCs w:val="20"/>
                <w:lang w:val="en-US"/>
              </w:rPr>
              <w:t>[complete]</w:t>
            </w:r>
            <w:r w:rsidRPr="00FD28C4">
              <w:rPr>
                <w:rFonts w:ascii="Arial" w:hAnsi="Arial" w:cs="Arial"/>
                <w:sz w:val="20"/>
                <w:szCs w:val="20"/>
                <w:lang w:val="en-US"/>
              </w:rPr>
              <w:fldChar w:fldCharType="end"/>
            </w:r>
            <w:r w:rsidR="00561D65" w:rsidRPr="00FD28C4">
              <w:rPr>
                <w:rFonts w:ascii="Arial" w:hAnsi="Arial" w:cs="Arial"/>
                <w:sz w:val="20"/>
                <w:szCs w:val="20"/>
                <w:lang w:val="en-US"/>
              </w:rPr>
              <w:t>, herein represented pursuant to its by-laws, hereinafter referred to as “CONTRACTING PARTY”;</w:t>
            </w:r>
          </w:p>
        </w:tc>
      </w:tr>
      <w:tr w:rsidR="002B00D0" w:rsidRPr="005C12A5" w14:paraId="6FED4476" w14:textId="77777777" w:rsidTr="00F211DF">
        <w:tc>
          <w:tcPr>
            <w:tcW w:w="2500" w:type="pct"/>
            <w:shd w:val="clear" w:color="auto" w:fill="auto"/>
            <w:tcMar>
              <w:top w:w="0" w:type="dxa"/>
              <w:left w:w="108" w:type="dxa"/>
              <w:bottom w:w="0" w:type="dxa"/>
              <w:right w:w="108" w:type="dxa"/>
            </w:tcMar>
          </w:tcPr>
          <w:p w14:paraId="7AE191D9" w14:textId="77777777" w:rsidR="00F87596" w:rsidRPr="00FD28C4" w:rsidRDefault="00F87596" w:rsidP="00E333D5">
            <w:pPr>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3AA53BA0" w14:textId="77777777" w:rsidR="00F87596" w:rsidRPr="00FD28C4" w:rsidRDefault="00F87596" w:rsidP="00E333D5">
            <w:pPr>
              <w:rPr>
                <w:rFonts w:ascii="Arial" w:hAnsi="Arial" w:cs="Arial"/>
                <w:sz w:val="20"/>
                <w:szCs w:val="20"/>
                <w:lang w:val="en-US"/>
              </w:rPr>
            </w:pPr>
          </w:p>
        </w:tc>
      </w:tr>
      <w:tr w:rsidR="002B00D0" w:rsidRPr="005C12A5" w14:paraId="69B1864B" w14:textId="77777777" w:rsidTr="00F211DF">
        <w:tc>
          <w:tcPr>
            <w:tcW w:w="2500" w:type="pct"/>
            <w:shd w:val="clear" w:color="auto" w:fill="auto"/>
            <w:tcMar>
              <w:top w:w="0" w:type="dxa"/>
              <w:left w:w="108" w:type="dxa"/>
              <w:bottom w:w="0" w:type="dxa"/>
              <w:right w:w="108" w:type="dxa"/>
            </w:tcMar>
          </w:tcPr>
          <w:p w14:paraId="7C684CD0" w14:textId="77777777" w:rsidR="00F87596" w:rsidRPr="00FD28C4" w:rsidRDefault="00561D65" w:rsidP="00E333D5">
            <w:pPr>
              <w:jc w:val="both"/>
              <w:rPr>
                <w:rFonts w:ascii="Arial" w:hAnsi="Arial" w:cs="Arial"/>
                <w:sz w:val="20"/>
                <w:szCs w:val="20"/>
              </w:rPr>
            </w:pPr>
            <w:r w:rsidRPr="00FD28C4">
              <w:rPr>
                <w:rFonts w:ascii="Arial" w:hAnsi="Arial" w:cs="Arial"/>
                <w:sz w:val="20"/>
                <w:szCs w:val="20"/>
              </w:rPr>
              <w:t>B3 e CONTRATANTE serão doravante denominadas em conjunto como “Partes” e individual e indistintamente como “Parte”;</w:t>
            </w:r>
          </w:p>
        </w:tc>
        <w:tc>
          <w:tcPr>
            <w:tcW w:w="2500" w:type="pct"/>
            <w:shd w:val="clear" w:color="auto" w:fill="auto"/>
            <w:tcMar>
              <w:top w:w="0" w:type="dxa"/>
              <w:left w:w="108" w:type="dxa"/>
              <w:bottom w:w="0" w:type="dxa"/>
              <w:right w:w="108" w:type="dxa"/>
            </w:tcMar>
          </w:tcPr>
          <w:p w14:paraId="4857C1C5" w14:textId="77777777" w:rsidR="00F87596" w:rsidRPr="00FD28C4" w:rsidRDefault="00561D65" w:rsidP="00E333D5">
            <w:pPr>
              <w:pStyle w:val="Corpodetexto2"/>
              <w:rPr>
                <w:rFonts w:ascii="Arial" w:hAnsi="Arial" w:cs="Arial"/>
                <w:sz w:val="20"/>
                <w:szCs w:val="20"/>
              </w:rPr>
            </w:pPr>
            <w:r w:rsidRPr="00FD28C4">
              <w:rPr>
                <w:rFonts w:ascii="Arial" w:hAnsi="Arial" w:cs="Arial"/>
                <w:sz w:val="20"/>
                <w:szCs w:val="20"/>
              </w:rPr>
              <w:t xml:space="preserve">B3 and CONTRACTING PARTY are referred to herein jointly as “Parties” and severally as “Party”. </w:t>
            </w:r>
          </w:p>
        </w:tc>
      </w:tr>
      <w:tr w:rsidR="002B00D0" w:rsidRPr="005C12A5" w14:paraId="3AE0754C" w14:textId="77777777" w:rsidTr="00BB6FDB">
        <w:tc>
          <w:tcPr>
            <w:tcW w:w="2500" w:type="pct"/>
            <w:shd w:val="clear" w:color="auto" w:fill="auto"/>
            <w:tcMar>
              <w:top w:w="0" w:type="dxa"/>
              <w:left w:w="108" w:type="dxa"/>
              <w:bottom w:w="0" w:type="dxa"/>
              <w:right w:w="108" w:type="dxa"/>
            </w:tcMar>
          </w:tcPr>
          <w:p w14:paraId="2AC782A8" w14:textId="77777777" w:rsidR="00436562" w:rsidRPr="00FD28C4" w:rsidRDefault="00436562"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2EC3661" w14:textId="77777777" w:rsidR="00436562" w:rsidRPr="00FD28C4" w:rsidRDefault="00436562" w:rsidP="00E333D5">
            <w:pPr>
              <w:pStyle w:val="Corpodetexto2"/>
              <w:rPr>
                <w:rFonts w:ascii="Arial" w:hAnsi="Arial" w:cs="Arial"/>
                <w:sz w:val="20"/>
                <w:szCs w:val="20"/>
              </w:rPr>
            </w:pPr>
          </w:p>
        </w:tc>
      </w:tr>
      <w:tr w:rsidR="002B00D0" w:rsidRPr="00FD28C4" w14:paraId="7FD5AC6B" w14:textId="77777777" w:rsidTr="00BB6FDB">
        <w:tc>
          <w:tcPr>
            <w:tcW w:w="2500" w:type="pct"/>
            <w:shd w:val="clear" w:color="auto" w:fill="auto"/>
            <w:tcMar>
              <w:top w:w="0" w:type="dxa"/>
              <w:left w:w="108" w:type="dxa"/>
              <w:bottom w:w="0" w:type="dxa"/>
              <w:right w:w="108" w:type="dxa"/>
            </w:tcMar>
          </w:tcPr>
          <w:p w14:paraId="469ECA6B" w14:textId="510A461E" w:rsidR="00436562" w:rsidRPr="00FD28C4" w:rsidRDefault="00436562" w:rsidP="00E333D5">
            <w:pPr>
              <w:jc w:val="both"/>
              <w:rPr>
                <w:rFonts w:ascii="Arial" w:hAnsi="Arial" w:cs="Arial"/>
                <w:sz w:val="20"/>
                <w:szCs w:val="20"/>
              </w:rPr>
            </w:pPr>
            <w:r w:rsidRPr="00FD28C4">
              <w:rPr>
                <w:rFonts w:ascii="Arial" w:hAnsi="Arial" w:cs="Arial"/>
                <w:b/>
                <w:bCs/>
                <w:sz w:val="20"/>
                <w:szCs w:val="20"/>
              </w:rPr>
              <w:t>CONSIDERANDO QUE</w:t>
            </w:r>
            <w:r w:rsidRPr="00FD28C4">
              <w:rPr>
                <w:rFonts w:ascii="Arial" w:hAnsi="Arial" w:cs="Arial"/>
                <w:sz w:val="20"/>
                <w:szCs w:val="20"/>
              </w:rPr>
              <w:t>:</w:t>
            </w:r>
          </w:p>
        </w:tc>
        <w:tc>
          <w:tcPr>
            <w:tcW w:w="2500" w:type="pct"/>
            <w:shd w:val="clear" w:color="auto" w:fill="auto"/>
            <w:tcMar>
              <w:top w:w="0" w:type="dxa"/>
              <w:left w:w="108" w:type="dxa"/>
              <w:bottom w:w="0" w:type="dxa"/>
              <w:right w:w="108" w:type="dxa"/>
            </w:tcMar>
          </w:tcPr>
          <w:p w14:paraId="54C8429C" w14:textId="0790E5E9" w:rsidR="00436562" w:rsidRPr="00FD28C4" w:rsidRDefault="00436562" w:rsidP="00E333D5">
            <w:pPr>
              <w:jc w:val="both"/>
              <w:rPr>
                <w:rFonts w:ascii="Arial" w:hAnsi="Arial" w:cs="Arial"/>
                <w:sz w:val="20"/>
                <w:szCs w:val="20"/>
                <w:lang w:val="en-US"/>
              </w:rPr>
            </w:pPr>
            <w:r w:rsidRPr="00FD28C4">
              <w:rPr>
                <w:rFonts w:ascii="Arial" w:hAnsi="Arial" w:cs="Arial"/>
                <w:b/>
                <w:bCs/>
                <w:sz w:val="20"/>
                <w:szCs w:val="20"/>
                <w:lang w:val="en-US"/>
              </w:rPr>
              <w:t>WHEREAS</w:t>
            </w:r>
            <w:r w:rsidRPr="00FD28C4">
              <w:rPr>
                <w:rFonts w:ascii="Arial" w:hAnsi="Arial" w:cs="Arial"/>
                <w:sz w:val="20"/>
                <w:szCs w:val="20"/>
                <w:lang w:val="en-US"/>
              </w:rPr>
              <w:t>:</w:t>
            </w:r>
          </w:p>
        </w:tc>
      </w:tr>
      <w:tr w:rsidR="002B00D0" w:rsidRPr="00FD28C4" w14:paraId="3C265177" w14:textId="77777777" w:rsidTr="00BB6FDB">
        <w:tc>
          <w:tcPr>
            <w:tcW w:w="2500" w:type="pct"/>
            <w:shd w:val="clear" w:color="auto" w:fill="auto"/>
            <w:tcMar>
              <w:top w:w="0" w:type="dxa"/>
              <w:left w:w="108" w:type="dxa"/>
              <w:bottom w:w="0" w:type="dxa"/>
              <w:right w:w="108" w:type="dxa"/>
            </w:tcMar>
          </w:tcPr>
          <w:p w14:paraId="03E348D6" w14:textId="77777777" w:rsidR="00436562" w:rsidRPr="00FD28C4" w:rsidRDefault="00436562" w:rsidP="00E333D5">
            <w:pPr>
              <w:jc w:val="both"/>
              <w:rPr>
                <w:rFonts w:ascii="Arial" w:hAnsi="Arial" w:cs="Arial"/>
                <w:sz w:val="20"/>
                <w:szCs w:val="20"/>
              </w:rPr>
            </w:pPr>
          </w:p>
        </w:tc>
        <w:tc>
          <w:tcPr>
            <w:tcW w:w="2500" w:type="pct"/>
            <w:shd w:val="clear" w:color="auto" w:fill="auto"/>
            <w:tcMar>
              <w:top w:w="0" w:type="dxa"/>
              <w:left w:w="108" w:type="dxa"/>
              <w:bottom w:w="0" w:type="dxa"/>
              <w:right w:w="108" w:type="dxa"/>
            </w:tcMar>
          </w:tcPr>
          <w:p w14:paraId="416DFD7A" w14:textId="77777777" w:rsidR="00436562" w:rsidRPr="00FD28C4" w:rsidRDefault="00436562" w:rsidP="00E333D5">
            <w:pPr>
              <w:jc w:val="both"/>
              <w:rPr>
                <w:rFonts w:ascii="Arial" w:hAnsi="Arial" w:cs="Arial"/>
                <w:sz w:val="20"/>
                <w:szCs w:val="20"/>
                <w:lang w:val="en-US"/>
              </w:rPr>
            </w:pPr>
          </w:p>
        </w:tc>
      </w:tr>
      <w:tr w:rsidR="002B00D0" w:rsidRPr="005C12A5" w14:paraId="614AD6DB" w14:textId="77777777" w:rsidTr="00BB6FDB">
        <w:tc>
          <w:tcPr>
            <w:tcW w:w="2500" w:type="pct"/>
            <w:shd w:val="clear" w:color="auto" w:fill="auto"/>
            <w:tcMar>
              <w:top w:w="0" w:type="dxa"/>
              <w:left w:w="108" w:type="dxa"/>
              <w:bottom w:w="0" w:type="dxa"/>
              <w:right w:w="108" w:type="dxa"/>
            </w:tcMar>
          </w:tcPr>
          <w:p w14:paraId="6BBDE81D" w14:textId="472EBF64" w:rsidR="00436562" w:rsidRPr="00FD28C4" w:rsidRDefault="00436562" w:rsidP="00E333D5">
            <w:pPr>
              <w:numPr>
                <w:ilvl w:val="0"/>
                <w:numId w:val="8"/>
              </w:numPr>
              <w:ind w:left="0" w:firstLine="0"/>
              <w:jc w:val="both"/>
              <w:rPr>
                <w:rFonts w:ascii="Arial" w:hAnsi="Arial" w:cs="Arial"/>
                <w:sz w:val="20"/>
                <w:szCs w:val="20"/>
              </w:rPr>
            </w:pPr>
            <w:r w:rsidRPr="00FD28C4">
              <w:rPr>
                <w:rFonts w:ascii="Arial" w:hAnsi="Arial" w:cs="Arial"/>
                <w:sz w:val="20"/>
                <w:szCs w:val="20"/>
              </w:rPr>
              <w:t>A CONTRATANTE deseja aderir ao Termo de Adesão ao Co-location B3, tendo por objetivo a hospedagem de seus equipamentos na Área de Co-location; e</w:t>
            </w:r>
          </w:p>
        </w:tc>
        <w:tc>
          <w:tcPr>
            <w:tcW w:w="2500" w:type="pct"/>
            <w:shd w:val="clear" w:color="auto" w:fill="auto"/>
            <w:tcMar>
              <w:top w:w="0" w:type="dxa"/>
              <w:left w:w="108" w:type="dxa"/>
              <w:bottom w:w="0" w:type="dxa"/>
              <w:right w:w="108" w:type="dxa"/>
            </w:tcMar>
          </w:tcPr>
          <w:p w14:paraId="6F7E99B1" w14:textId="669C3DAF" w:rsidR="00436562" w:rsidRPr="00FD28C4" w:rsidRDefault="00436562" w:rsidP="00E333D5">
            <w:pPr>
              <w:numPr>
                <w:ilvl w:val="0"/>
                <w:numId w:val="9"/>
              </w:numPr>
              <w:ind w:left="0" w:firstLine="0"/>
              <w:jc w:val="both"/>
              <w:rPr>
                <w:rFonts w:ascii="Arial" w:hAnsi="Arial" w:cs="Arial"/>
                <w:sz w:val="20"/>
                <w:szCs w:val="20"/>
                <w:lang w:val="en-US"/>
              </w:rPr>
            </w:pPr>
            <w:r w:rsidRPr="00FD28C4">
              <w:rPr>
                <w:rFonts w:ascii="Arial" w:hAnsi="Arial" w:cs="Arial"/>
                <w:sz w:val="20"/>
                <w:szCs w:val="20"/>
                <w:lang w:val="en-US"/>
              </w:rPr>
              <w:t xml:space="preserve">The CONTRACTING PARTY wishes to adhere to the Adhesion Term for B3 Co-location </w:t>
            </w:r>
            <w:proofErr w:type="gramStart"/>
            <w:r w:rsidRPr="00FD28C4">
              <w:rPr>
                <w:rFonts w:ascii="Arial" w:hAnsi="Arial" w:cs="Arial"/>
                <w:sz w:val="20"/>
                <w:szCs w:val="20"/>
                <w:lang w:val="en-US"/>
              </w:rPr>
              <w:t>in order to</w:t>
            </w:r>
            <w:proofErr w:type="gramEnd"/>
            <w:r w:rsidRPr="00FD28C4">
              <w:rPr>
                <w:rFonts w:ascii="Arial" w:hAnsi="Arial" w:cs="Arial"/>
                <w:sz w:val="20"/>
                <w:szCs w:val="20"/>
                <w:lang w:val="en-US"/>
              </w:rPr>
              <w:t xml:space="preserve"> host its Equipment in the Co-location Area; and</w:t>
            </w:r>
          </w:p>
        </w:tc>
      </w:tr>
      <w:tr w:rsidR="002B00D0" w:rsidRPr="005C12A5" w14:paraId="1C8DFC8A" w14:textId="77777777" w:rsidTr="00BB6FDB">
        <w:trPr>
          <w:trHeight w:val="105"/>
        </w:trPr>
        <w:tc>
          <w:tcPr>
            <w:tcW w:w="2500" w:type="pct"/>
            <w:shd w:val="clear" w:color="auto" w:fill="auto"/>
            <w:tcMar>
              <w:top w:w="0" w:type="dxa"/>
              <w:left w:w="108" w:type="dxa"/>
              <w:bottom w:w="0" w:type="dxa"/>
              <w:right w:w="108" w:type="dxa"/>
            </w:tcMar>
          </w:tcPr>
          <w:p w14:paraId="7D17487D" w14:textId="77777777" w:rsidR="00436562" w:rsidRPr="00FD28C4" w:rsidRDefault="00436562" w:rsidP="00E333D5">
            <w:pPr>
              <w:pStyle w:val="PargrafodaLista"/>
              <w:ind w:left="0"/>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0144DDFF" w14:textId="77777777" w:rsidR="00436562" w:rsidRPr="00FD28C4" w:rsidRDefault="00436562" w:rsidP="00E333D5">
            <w:pPr>
              <w:pStyle w:val="PargrafodaLista"/>
              <w:ind w:left="0"/>
              <w:jc w:val="both"/>
              <w:rPr>
                <w:rFonts w:ascii="Arial" w:hAnsi="Arial" w:cs="Arial"/>
                <w:sz w:val="20"/>
                <w:szCs w:val="20"/>
                <w:lang w:val="en-US"/>
              </w:rPr>
            </w:pPr>
          </w:p>
        </w:tc>
      </w:tr>
      <w:tr w:rsidR="002B00D0" w:rsidRPr="005C12A5" w14:paraId="1F36D638" w14:textId="77777777" w:rsidTr="00BB6FDB">
        <w:tc>
          <w:tcPr>
            <w:tcW w:w="2500" w:type="pct"/>
            <w:shd w:val="clear" w:color="auto" w:fill="auto"/>
            <w:tcMar>
              <w:top w:w="0" w:type="dxa"/>
              <w:left w:w="108" w:type="dxa"/>
              <w:bottom w:w="0" w:type="dxa"/>
              <w:right w:w="108" w:type="dxa"/>
            </w:tcMar>
          </w:tcPr>
          <w:p w14:paraId="45782658" w14:textId="205A7517" w:rsidR="00436562" w:rsidRPr="00FD28C4" w:rsidRDefault="00436562" w:rsidP="00E333D5">
            <w:pPr>
              <w:numPr>
                <w:ilvl w:val="0"/>
                <w:numId w:val="8"/>
              </w:numPr>
              <w:ind w:left="0" w:firstLine="0"/>
              <w:jc w:val="both"/>
            </w:pPr>
            <w:r w:rsidRPr="00FD28C4">
              <w:rPr>
                <w:rFonts w:ascii="Arial" w:hAnsi="Arial" w:cs="Arial"/>
                <w:bCs/>
                <w:sz w:val="20"/>
                <w:szCs w:val="20"/>
              </w:rPr>
              <w:t>A B3</w:t>
            </w:r>
            <w:r w:rsidRPr="00FD28C4">
              <w:rPr>
                <w:rFonts w:ascii="Arial" w:hAnsi="Arial" w:cs="Arial"/>
                <w:b/>
                <w:bCs/>
                <w:sz w:val="20"/>
                <w:szCs w:val="20"/>
              </w:rPr>
              <w:t xml:space="preserve"> </w:t>
            </w:r>
            <w:r w:rsidRPr="00FD28C4">
              <w:rPr>
                <w:rFonts w:ascii="Arial" w:hAnsi="Arial" w:cs="Arial"/>
                <w:sz w:val="20"/>
                <w:szCs w:val="20"/>
              </w:rPr>
              <w:t>visa a oferecer o acesso à sua Área de Co-location à CONTRATANTE, em conformidade com os termos e condições previstos neste Termo, na Política Comercial do Co-location e nos Normativos B3</w:t>
            </w:r>
            <w:r w:rsidRPr="00FD28C4">
              <w:rPr>
                <w:rFonts w:ascii="Arial" w:hAnsi="Arial" w:cs="Arial"/>
                <w:bCs/>
                <w:sz w:val="20"/>
                <w:szCs w:val="20"/>
              </w:rPr>
              <w:t>;</w:t>
            </w:r>
          </w:p>
        </w:tc>
        <w:tc>
          <w:tcPr>
            <w:tcW w:w="2500" w:type="pct"/>
            <w:shd w:val="clear" w:color="auto" w:fill="auto"/>
            <w:tcMar>
              <w:top w:w="0" w:type="dxa"/>
              <w:left w:w="108" w:type="dxa"/>
              <w:bottom w:w="0" w:type="dxa"/>
              <w:right w:w="108" w:type="dxa"/>
            </w:tcMar>
          </w:tcPr>
          <w:p w14:paraId="2D63E1ED" w14:textId="77777777" w:rsidR="00436562" w:rsidRPr="00FD28C4" w:rsidRDefault="00436562" w:rsidP="00E333D5">
            <w:pPr>
              <w:numPr>
                <w:ilvl w:val="0"/>
                <w:numId w:val="9"/>
              </w:numPr>
              <w:ind w:left="0" w:firstLine="0"/>
              <w:jc w:val="both"/>
              <w:rPr>
                <w:lang w:val="en-US"/>
              </w:rPr>
            </w:pPr>
            <w:r w:rsidRPr="00FD28C4">
              <w:rPr>
                <w:rFonts w:ascii="Arial" w:hAnsi="Arial" w:cs="Arial"/>
                <w:bCs/>
                <w:sz w:val="20"/>
                <w:szCs w:val="20"/>
                <w:lang w:val="en-US"/>
              </w:rPr>
              <w:t xml:space="preserve">B3 </w:t>
            </w:r>
            <w:r w:rsidRPr="00FD28C4">
              <w:rPr>
                <w:rFonts w:ascii="Arial" w:hAnsi="Arial" w:cs="Arial"/>
                <w:sz w:val="20"/>
                <w:szCs w:val="20"/>
                <w:lang w:val="en-US"/>
              </w:rPr>
              <w:t>seeks to offer access to its Co-location</w:t>
            </w:r>
            <w:r w:rsidRPr="00FD28C4">
              <w:rPr>
                <w:rFonts w:ascii="Arial" w:hAnsi="Arial" w:cs="Arial"/>
                <w:iCs/>
                <w:sz w:val="20"/>
                <w:szCs w:val="20"/>
                <w:lang w:val="en-US"/>
              </w:rPr>
              <w:t xml:space="preserve"> Area to the </w:t>
            </w:r>
            <w:r w:rsidRPr="00FD28C4">
              <w:rPr>
                <w:rFonts w:ascii="Arial" w:hAnsi="Arial" w:cs="Arial"/>
                <w:sz w:val="20"/>
                <w:szCs w:val="20"/>
                <w:lang w:val="en-US"/>
              </w:rPr>
              <w:t>CONTRACTING PARTY, in accordance with the terms and conditions set forth in this Term, in the Co-location Commercial Policy and in the B3 Rules</w:t>
            </w:r>
            <w:r w:rsidRPr="00FD28C4">
              <w:rPr>
                <w:rFonts w:ascii="Arial" w:hAnsi="Arial" w:cs="Arial"/>
                <w:bCs/>
                <w:sz w:val="20"/>
                <w:szCs w:val="20"/>
                <w:lang w:val="en-US"/>
              </w:rPr>
              <w:t>;</w:t>
            </w:r>
          </w:p>
        </w:tc>
      </w:tr>
      <w:tr w:rsidR="002B00D0" w:rsidRPr="005C12A5" w14:paraId="5E29C8F1" w14:textId="77777777" w:rsidTr="00BB6FDB">
        <w:tc>
          <w:tcPr>
            <w:tcW w:w="2500" w:type="pct"/>
            <w:shd w:val="clear" w:color="auto" w:fill="auto"/>
            <w:tcMar>
              <w:top w:w="0" w:type="dxa"/>
              <w:left w:w="108" w:type="dxa"/>
              <w:bottom w:w="0" w:type="dxa"/>
              <w:right w:w="108" w:type="dxa"/>
            </w:tcMar>
          </w:tcPr>
          <w:p w14:paraId="651FA8A4" w14:textId="77777777" w:rsidR="00436562" w:rsidRPr="00FD28C4" w:rsidRDefault="00436562"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0A957605" w14:textId="77777777" w:rsidR="00436562" w:rsidRPr="00FD28C4" w:rsidRDefault="00436562" w:rsidP="00E333D5">
            <w:pPr>
              <w:jc w:val="both"/>
              <w:rPr>
                <w:rFonts w:ascii="Arial" w:hAnsi="Arial" w:cs="Arial"/>
                <w:sz w:val="20"/>
                <w:szCs w:val="20"/>
                <w:lang w:val="en-US"/>
              </w:rPr>
            </w:pPr>
          </w:p>
        </w:tc>
      </w:tr>
      <w:tr w:rsidR="002B00D0" w:rsidRPr="005C12A5" w14:paraId="37B7A238" w14:textId="77777777" w:rsidTr="00BB6FDB">
        <w:tc>
          <w:tcPr>
            <w:tcW w:w="2500" w:type="pct"/>
            <w:shd w:val="clear" w:color="auto" w:fill="auto"/>
            <w:tcMar>
              <w:top w:w="0" w:type="dxa"/>
              <w:left w:w="108" w:type="dxa"/>
              <w:bottom w:w="0" w:type="dxa"/>
              <w:right w:w="108" w:type="dxa"/>
            </w:tcMar>
          </w:tcPr>
          <w:p w14:paraId="20E60C03" w14:textId="3A5D07BD" w:rsidR="00436562" w:rsidRPr="00FD28C4" w:rsidRDefault="00436562" w:rsidP="00E333D5">
            <w:pPr>
              <w:jc w:val="both"/>
              <w:rPr>
                <w:rFonts w:ascii="Arial" w:hAnsi="Arial" w:cs="Arial"/>
                <w:sz w:val="20"/>
                <w:szCs w:val="20"/>
              </w:rPr>
            </w:pPr>
            <w:r w:rsidRPr="00FD28C4">
              <w:rPr>
                <w:rFonts w:ascii="Arial" w:hAnsi="Arial" w:cs="Arial"/>
                <w:sz w:val="20"/>
                <w:szCs w:val="20"/>
              </w:rPr>
              <w:t xml:space="preserve">TENDO EM VISTA as premissas e cláusulas aqui contidas, as Partes acordam o que se segue por meio deste Termo De Adesão Ao </w:t>
            </w:r>
            <w:r w:rsidRPr="00FD28C4">
              <w:rPr>
                <w:rFonts w:ascii="Arial" w:hAnsi="Arial" w:cs="Arial"/>
                <w:iCs/>
                <w:sz w:val="20"/>
                <w:szCs w:val="20"/>
              </w:rPr>
              <w:t>Co-Location</w:t>
            </w:r>
            <w:r w:rsidRPr="00FD28C4">
              <w:rPr>
                <w:rFonts w:ascii="Arial" w:hAnsi="Arial" w:cs="Arial"/>
                <w:sz w:val="20"/>
                <w:szCs w:val="20"/>
              </w:rPr>
              <w:t xml:space="preserve"> B3 (“Termo</w:t>
            </w:r>
            <w:r w:rsidR="007D5F46" w:rsidRPr="00FD28C4">
              <w:rPr>
                <w:rFonts w:ascii="Arial" w:hAnsi="Arial" w:cs="Arial"/>
                <w:sz w:val="20"/>
                <w:szCs w:val="20"/>
              </w:rPr>
              <w:t>”)</w:t>
            </w:r>
            <w:r w:rsidRPr="00FD28C4">
              <w:rPr>
                <w:rFonts w:ascii="Arial" w:hAnsi="Arial" w:cs="Arial"/>
                <w:sz w:val="20"/>
                <w:szCs w:val="20"/>
              </w:rPr>
              <w:t>.</w:t>
            </w:r>
          </w:p>
        </w:tc>
        <w:tc>
          <w:tcPr>
            <w:tcW w:w="2500" w:type="pct"/>
            <w:shd w:val="clear" w:color="auto" w:fill="auto"/>
            <w:tcMar>
              <w:top w:w="0" w:type="dxa"/>
              <w:left w:w="108" w:type="dxa"/>
              <w:bottom w:w="0" w:type="dxa"/>
              <w:right w:w="108" w:type="dxa"/>
            </w:tcMar>
          </w:tcPr>
          <w:p w14:paraId="3467A050" w14:textId="2660AD21" w:rsidR="00436562" w:rsidRPr="00FD28C4" w:rsidRDefault="00436562" w:rsidP="00E333D5">
            <w:pPr>
              <w:jc w:val="both"/>
              <w:rPr>
                <w:rFonts w:ascii="Arial" w:hAnsi="Arial" w:cs="Arial"/>
                <w:sz w:val="20"/>
                <w:szCs w:val="20"/>
                <w:lang w:val="en-US"/>
              </w:rPr>
            </w:pPr>
            <w:r w:rsidRPr="00FD28C4">
              <w:rPr>
                <w:rFonts w:ascii="Arial" w:hAnsi="Arial" w:cs="Arial"/>
                <w:sz w:val="20"/>
                <w:szCs w:val="20"/>
                <w:lang w:val="en-US"/>
              </w:rPr>
              <w:t xml:space="preserve">IN VIEW OF the premises and clauses set forth herein, the Parties hereby agree to the following by this Adhesion Term </w:t>
            </w:r>
            <w:proofErr w:type="gramStart"/>
            <w:r w:rsidRPr="00FD28C4">
              <w:rPr>
                <w:rFonts w:ascii="Arial" w:hAnsi="Arial" w:cs="Arial"/>
                <w:sz w:val="20"/>
                <w:szCs w:val="20"/>
                <w:lang w:val="en-US"/>
              </w:rPr>
              <w:t>For</w:t>
            </w:r>
            <w:proofErr w:type="gramEnd"/>
            <w:r w:rsidRPr="00FD28C4">
              <w:rPr>
                <w:rFonts w:ascii="Arial" w:hAnsi="Arial" w:cs="Arial"/>
                <w:sz w:val="20"/>
                <w:szCs w:val="20"/>
                <w:lang w:val="en-US"/>
              </w:rPr>
              <w:t xml:space="preserve"> </w:t>
            </w:r>
            <w:r w:rsidRPr="00FD28C4">
              <w:rPr>
                <w:rFonts w:ascii="Arial" w:hAnsi="Arial" w:cs="Arial"/>
                <w:iCs/>
                <w:sz w:val="20"/>
                <w:szCs w:val="20"/>
                <w:lang w:val="en-US"/>
              </w:rPr>
              <w:t>B3</w:t>
            </w:r>
            <w:r w:rsidRPr="00FD28C4">
              <w:rPr>
                <w:rFonts w:ascii="Arial" w:hAnsi="Arial" w:cs="Arial"/>
                <w:i/>
                <w:iCs/>
                <w:sz w:val="20"/>
                <w:szCs w:val="20"/>
                <w:lang w:val="en-US"/>
              </w:rPr>
              <w:t xml:space="preserve"> </w:t>
            </w:r>
            <w:r w:rsidRPr="00FD28C4">
              <w:rPr>
                <w:rFonts w:ascii="Arial" w:hAnsi="Arial" w:cs="Arial"/>
                <w:iCs/>
                <w:sz w:val="20"/>
                <w:szCs w:val="20"/>
                <w:lang w:val="en-US"/>
              </w:rPr>
              <w:t>Co-Location (“Term”)</w:t>
            </w:r>
            <w:r w:rsidRPr="00FD28C4">
              <w:rPr>
                <w:rFonts w:ascii="Arial" w:hAnsi="Arial" w:cs="Arial"/>
                <w:sz w:val="20"/>
                <w:szCs w:val="20"/>
                <w:lang w:val="en-US"/>
              </w:rPr>
              <w:t>:</w:t>
            </w:r>
          </w:p>
        </w:tc>
      </w:tr>
      <w:tr w:rsidR="002B00D0" w:rsidRPr="005C12A5" w14:paraId="2CE74466" w14:textId="77777777" w:rsidTr="00BB6FDB">
        <w:tc>
          <w:tcPr>
            <w:tcW w:w="2500" w:type="pct"/>
            <w:shd w:val="clear" w:color="auto" w:fill="auto"/>
            <w:tcMar>
              <w:top w:w="0" w:type="dxa"/>
              <w:left w:w="108" w:type="dxa"/>
              <w:bottom w:w="0" w:type="dxa"/>
              <w:right w:w="108" w:type="dxa"/>
            </w:tcMar>
          </w:tcPr>
          <w:p w14:paraId="5A79E261"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10EE9C1A" w14:textId="77777777" w:rsidR="00F87596" w:rsidRPr="00FD28C4" w:rsidRDefault="00F87596" w:rsidP="00E333D5">
            <w:pPr>
              <w:jc w:val="both"/>
              <w:rPr>
                <w:rFonts w:ascii="Arial" w:hAnsi="Arial" w:cs="Arial"/>
                <w:sz w:val="20"/>
                <w:szCs w:val="20"/>
                <w:lang w:val="en-US"/>
              </w:rPr>
            </w:pPr>
          </w:p>
        </w:tc>
      </w:tr>
      <w:tr w:rsidR="002B00D0" w:rsidRPr="00FD28C4" w14:paraId="2BF7C2CB" w14:textId="77777777" w:rsidTr="00BB6FDB">
        <w:tc>
          <w:tcPr>
            <w:tcW w:w="2500" w:type="pct"/>
            <w:shd w:val="clear" w:color="auto" w:fill="auto"/>
            <w:tcMar>
              <w:top w:w="0" w:type="dxa"/>
              <w:left w:w="108" w:type="dxa"/>
              <w:bottom w:w="0" w:type="dxa"/>
              <w:right w:w="108" w:type="dxa"/>
            </w:tcMar>
          </w:tcPr>
          <w:p w14:paraId="3F37C450" w14:textId="77777777" w:rsidR="00F87596" w:rsidRPr="00FD28C4" w:rsidRDefault="00561D65" w:rsidP="00E333D5">
            <w:pPr>
              <w:jc w:val="both"/>
            </w:pPr>
            <w:r w:rsidRPr="00FD28C4">
              <w:rPr>
                <w:rFonts w:ascii="Arial" w:hAnsi="Arial" w:cs="Arial"/>
                <w:b/>
                <w:bCs/>
                <w:sz w:val="20"/>
                <w:szCs w:val="20"/>
              </w:rPr>
              <w:t>I – DEFINIÇÕES</w:t>
            </w:r>
          </w:p>
        </w:tc>
        <w:tc>
          <w:tcPr>
            <w:tcW w:w="2500" w:type="pct"/>
            <w:shd w:val="clear" w:color="auto" w:fill="auto"/>
            <w:tcMar>
              <w:top w:w="0" w:type="dxa"/>
              <w:left w:w="108" w:type="dxa"/>
              <w:bottom w:w="0" w:type="dxa"/>
              <w:right w:w="108" w:type="dxa"/>
            </w:tcMar>
          </w:tcPr>
          <w:p w14:paraId="597300EF" w14:textId="77777777" w:rsidR="00F87596" w:rsidRPr="00FD28C4" w:rsidRDefault="00561D65" w:rsidP="00E333D5">
            <w:pPr>
              <w:jc w:val="both"/>
              <w:rPr>
                <w:rFonts w:ascii="Arial" w:hAnsi="Arial" w:cs="Arial"/>
                <w:b/>
                <w:bCs/>
                <w:sz w:val="20"/>
                <w:szCs w:val="20"/>
                <w:lang w:val="en-US"/>
              </w:rPr>
            </w:pPr>
            <w:r w:rsidRPr="00FD28C4">
              <w:rPr>
                <w:rFonts w:ascii="Arial" w:hAnsi="Arial" w:cs="Arial"/>
                <w:b/>
                <w:bCs/>
                <w:sz w:val="20"/>
                <w:szCs w:val="20"/>
                <w:lang w:val="en-US"/>
              </w:rPr>
              <w:t>I - DEFINITIONS</w:t>
            </w:r>
          </w:p>
        </w:tc>
      </w:tr>
      <w:tr w:rsidR="002B00D0" w:rsidRPr="00FD28C4" w14:paraId="241B6474" w14:textId="77777777" w:rsidTr="00BB6FDB">
        <w:tc>
          <w:tcPr>
            <w:tcW w:w="2500" w:type="pct"/>
            <w:shd w:val="clear" w:color="auto" w:fill="auto"/>
            <w:tcMar>
              <w:top w:w="0" w:type="dxa"/>
              <w:left w:w="108" w:type="dxa"/>
              <w:bottom w:w="0" w:type="dxa"/>
              <w:right w:w="108" w:type="dxa"/>
            </w:tcMar>
          </w:tcPr>
          <w:p w14:paraId="1BBFEE4E" w14:textId="77777777" w:rsidR="00F87596" w:rsidRPr="00FD28C4" w:rsidRDefault="00F87596" w:rsidP="00E333D5">
            <w:pPr>
              <w:jc w:val="both"/>
              <w:rPr>
                <w:rFonts w:ascii="Arial" w:hAnsi="Arial" w:cs="Arial"/>
                <w:sz w:val="20"/>
                <w:szCs w:val="20"/>
              </w:rPr>
            </w:pPr>
          </w:p>
        </w:tc>
        <w:tc>
          <w:tcPr>
            <w:tcW w:w="2500" w:type="pct"/>
            <w:shd w:val="clear" w:color="auto" w:fill="auto"/>
            <w:tcMar>
              <w:top w:w="0" w:type="dxa"/>
              <w:left w:w="108" w:type="dxa"/>
              <w:bottom w:w="0" w:type="dxa"/>
              <w:right w:w="108" w:type="dxa"/>
            </w:tcMar>
          </w:tcPr>
          <w:p w14:paraId="2D25F456" w14:textId="77777777" w:rsidR="00F87596" w:rsidRPr="00FD28C4" w:rsidRDefault="00F87596" w:rsidP="00E333D5">
            <w:pPr>
              <w:jc w:val="both"/>
              <w:rPr>
                <w:rFonts w:ascii="Arial" w:hAnsi="Arial" w:cs="Arial"/>
                <w:sz w:val="20"/>
                <w:szCs w:val="20"/>
                <w:lang w:val="en-US"/>
              </w:rPr>
            </w:pPr>
          </w:p>
        </w:tc>
      </w:tr>
      <w:tr w:rsidR="002B00D0" w:rsidRPr="005C12A5" w14:paraId="0347A224" w14:textId="77777777" w:rsidTr="00BB6FDB">
        <w:tc>
          <w:tcPr>
            <w:tcW w:w="2500" w:type="pct"/>
            <w:shd w:val="clear" w:color="auto" w:fill="auto"/>
            <w:tcMar>
              <w:top w:w="0" w:type="dxa"/>
              <w:left w:w="108" w:type="dxa"/>
              <w:bottom w:w="0" w:type="dxa"/>
              <w:right w:w="108" w:type="dxa"/>
            </w:tcMar>
          </w:tcPr>
          <w:p w14:paraId="49E98E7B" w14:textId="77777777" w:rsidR="00F87596" w:rsidRPr="00FD28C4" w:rsidRDefault="00561D65" w:rsidP="00E333D5">
            <w:pPr>
              <w:jc w:val="both"/>
              <w:rPr>
                <w:rFonts w:ascii="Arial" w:hAnsi="Arial" w:cs="Arial"/>
                <w:sz w:val="20"/>
                <w:szCs w:val="20"/>
              </w:rPr>
            </w:pPr>
            <w:r w:rsidRPr="00FD28C4">
              <w:rPr>
                <w:rFonts w:ascii="Arial" w:hAnsi="Arial" w:cs="Arial"/>
                <w:sz w:val="20"/>
                <w:szCs w:val="20"/>
              </w:rPr>
              <w:t>Conforme empregados no presente Termo, os termos a seguir terão os significados indicados abaixo:</w:t>
            </w:r>
          </w:p>
        </w:tc>
        <w:tc>
          <w:tcPr>
            <w:tcW w:w="2500" w:type="pct"/>
            <w:shd w:val="clear" w:color="auto" w:fill="auto"/>
            <w:tcMar>
              <w:top w:w="0" w:type="dxa"/>
              <w:left w:w="108" w:type="dxa"/>
              <w:bottom w:w="0" w:type="dxa"/>
              <w:right w:w="108" w:type="dxa"/>
            </w:tcMar>
          </w:tcPr>
          <w:p w14:paraId="200BE472" w14:textId="77777777" w:rsidR="00F87596" w:rsidRPr="00FD28C4" w:rsidRDefault="00561D65" w:rsidP="00E333D5">
            <w:pPr>
              <w:jc w:val="both"/>
              <w:rPr>
                <w:rFonts w:ascii="Arial" w:hAnsi="Arial" w:cs="Arial"/>
                <w:sz w:val="20"/>
                <w:szCs w:val="20"/>
                <w:lang w:val="en-US"/>
              </w:rPr>
            </w:pPr>
            <w:r w:rsidRPr="00FD28C4">
              <w:rPr>
                <w:rFonts w:ascii="Arial" w:hAnsi="Arial" w:cs="Arial"/>
                <w:sz w:val="20"/>
                <w:szCs w:val="20"/>
                <w:lang w:val="en-US"/>
              </w:rPr>
              <w:t>For the purposes of this Term, the following definitions shall apply:</w:t>
            </w:r>
          </w:p>
        </w:tc>
      </w:tr>
      <w:tr w:rsidR="002B00D0" w:rsidRPr="005C12A5" w14:paraId="3FEF7140" w14:textId="77777777" w:rsidTr="00BB6FDB">
        <w:tc>
          <w:tcPr>
            <w:tcW w:w="2500" w:type="pct"/>
            <w:shd w:val="clear" w:color="auto" w:fill="auto"/>
            <w:tcMar>
              <w:top w:w="0" w:type="dxa"/>
              <w:left w:w="108" w:type="dxa"/>
              <w:bottom w:w="0" w:type="dxa"/>
              <w:right w:w="108" w:type="dxa"/>
            </w:tcMar>
          </w:tcPr>
          <w:p w14:paraId="6E23DF72"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140043C" w14:textId="77777777" w:rsidR="00F87596" w:rsidRPr="00FD28C4" w:rsidRDefault="00F87596" w:rsidP="00E333D5">
            <w:pPr>
              <w:jc w:val="both"/>
              <w:rPr>
                <w:rFonts w:ascii="Arial" w:hAnsi="Arial" w:cs="Arial"/>
                <w:sz w:val="20"/>
                <w:szCs w:val="20"/>
                <w:lang w:val="en-US"/>
              </w:rPr>
            </w:pPr>
          </w:p>
        </w:tc>
      </w:tr>
      <w:tr w:rsidR="002B00D0" w:rsidRPr="005C12A5" w14:paraId="6A35BD76" w14:textId="77777777" w:rsidTr="00BB6FDB">
        <w:tc>
          <w:tcPr>
            <w:tcW w:w="2500" w:type="pct"/>
            <w:shd w:val="clear" w:color="auto" w:fill="auto"/>
            <w:tcMar>
              <w:top w:w="0" w:type="dxa"/>
              <w:left w:w="108" w:type="dxa"/>
              <w:bottom w:w="0" w:type="dxa"/>
              <w:right w:w="108" w:type="dxa"/>
            </w:tcMar>
          </w:tcPr>
          <w:p w14:paraId="5FD87D0A" w14:textId="4278D29A" w:rsidR="00F87596" w:rsidRPr="00FD28C4" w:rsidRDefault="00561D65" w:rsidP="00E333D5">
            <w:pPr>
              <w:jc w:val="both"/>
            </w:pPr>
            <w:r w:rsidRPr="00FD28C4">
              <w:rPr>
                <w:rFonts w:ascii="Arial" w:hAnsi="Arial" w:cs="Arial"/>
                <w:sz w:val="20"/>
                <w:szCs w:val="20"/>
              </w:rPr>
              <w:lastRenderedPageBreak/>
              <w:t>“</w:t>
            </w:r>
            <w:r w:rsidRPr="00FD28C4">
              <w:rPr>
                <w:rFonts w:ascii="Arial" w:hAnsi="Arial" w:cs="Arial"/>
                <w:sz w:val="20"/>
                <w:szCs w:val="20"/>
                <w:u w:val="single"/>
              </w:rPr>
              <w:t>Co-location</w:t>
            </w:r>
            <w:r w:rsidRPr="00FD28C4">
              <w:rPr>
                <w:rFonts w:ascii="Arial" w:hAnsi="Arial" w:cs="Arial"/>
                <w:i/>
                <w:sz w:val="20"/>
                <w:szCs w:val="20"/>
                <w:u w:val="single"/>
              </w:rPr>
              <w:t xml:space="preserve"> </w:t>
            </w:r>
            <w:r w:rsidRPr="00FD28C4">
              <w:rPr>
                <w:rFonts w:ascii="Arial" w:hAnsi="Arial" w:cs="Arial"/>
                <w:sz w:val="20"/>
                <w:szCs w:val="20"/>
                <w:u w:val="single"/>
              </w:rPr>
              <w:t>B3</w:t>
            </w:r>
            <w:r w:rsidRPr="00FD28C4">
              <w:rPr>
                <w:rFonts w:ascii="Arial" w:hAnsi="Arial" w:cs="Arial"/>
                <w:sz w:val="20"/>
                <w:szCs w:val="20"/>
              </w:rPr>
              <w:t xml:space="preserve">” refere-se ao conjunto formado pela locação de Unidades de Hospedagem padrão, pela disponibilização de Área de </w:t>
            </w:r>
            <w:proofErr w:type="spellStart"/>
            <w:r w:rsidRPr="00FD28C4">
              <w:rPr>
                <w:rFonts w:ascii="Arial" w:hAnsi="Arial" w:cs="Arial"/>
                <w:sz w:val="20"/>
                <w:szCs w:val="20"/>
              </w:rPr>
              <w:t>Staging</w:t>
            </w:r>
            <w:proofErr w:type="spellEnd"/>
            <w:r w:rsidRPr="00FD28C4">
              <w:rPr>
                <w:rFonts w:ascii="Arial" w:hAnsi="Arial" w:cs="Arial"/>
                <w:i/>
                <w:sz w:val="20"/>
                <w:szCs w:val="20"/>
              </w:rPr>
              <w:t>,</w:t>
            </w:r>
            <w:r w:rsidRPr="00FD28C4">
              <w:rPr>
                <w:rFonts w:ascii="Arial" w:hAnsi="Arial" w:cs="Arial"/>
                <w:sz w:val="20"/>
                <w:szCs w:val="20"/>
              </w:rPr>
              <w:t xml:space="preserve"> e pelo Apoio Técnico Local (</w:t>
            </w:r>
            <w:proofErr w:type="spellStart"/>
            <w:r w:rsidRPr="00FD28C4">
              <w:rPr>
                <w:rFonts w:ascii="Arial" w:hAnsi="Arial" w:cs="Arial"/>
                <w:sz w:val="20"/>
                <w:szCs w:val="20"/>
              </w:rPr>
              <w:t>Smart</w:t>
            </w:r>
            <w:proofErr w:type="spellEnd"/>
            <w:r w:rsidRPr="00FD28C4">
              <w:rPr>
                <w:rFonts w:ascii="Arial" w:hAnsi="Arial" w:cs="Arial"/>
                <w:sz w:val="20"/>
                <w:szCs w:val="20"/>
              </w:rPr>
              <w:t xml:space="preserve"> Hands).</w:t>
            </w:r>
          </w:p>
        </w:tc>
        <w:tc>
          <w:tcPr>
            <w:tcW w:w="2500" w:type="pct"/>
            <w:shd w:val="clear" w:color="auto" w:fill="auto"/>
            <w:tcMar>
              <w:top w:w="0" w:type="dxa"/>
              <w:left w:w="108" w:type="dxa"/>
              <w:bottom w:w="0" w:type="dxa"/>
              <w:right w:w="108" w:type="dxa"/>
            </w:tcMar>
          </w:tcPr>
          <w:p w14:paraId="0F41CBD7"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B3 Co-location</w:t>
            </w:r>
            <w:r w:rsidRPr="00FD28C4">
              <w:rPr>
                <w:rFonts w:ascii="Arial" w:hAnsi="Arial" w:cs="Arial"/>
                <w:sz w:val="20"/>
                <w:szCs w:val="20"/>
                <w:lang w:val="en-US"/>
              </w:rPr>
              <w:t>” refers to the set consisting of the renting of standard Hosting Units, the provision of a Staging Area, and the Smart Hand Technical Support.</w:t>
            </w:r>
          </w:p>
        </w:tc>
      </w:tr>
      <w:tr w:rsidR="002B00D0" w:rsidRPr="005C12A5" w14:paraId="297FE7B9" w14:textId="77777777" w:rsidTr="00BB6FDB">
        <w:tc>
          <w:tcPr>
            <w:tcW w:w="2500" w:type="pct"/>
            <w:shd w:val="clear" w:color="auto" w:fill="auto"/>
            <w:tcMar>
              <w:top w:w="0" w:type="dxa"/>
              <w:left w:w="108" w:type="dxa"/>
              <w:bottom w:w="0" w:type="dxa"/>
              <w:right w:w="108" w:type="dxa"/>
            </w:tcMar>
          </w:tcPr>
          <w:p w14:paraId="093A8655"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2540295F" w14:textId="77777777" w:rsidR="00F87596" w:rsidRPr="00FD28C4" w:rsidRDefault="00F87596" w:rsidP="00E333D5">
            <w:pPr>
              <w:jc w:val="both"/>
              <w:rPr>
                <w:rFonts w:ascii="Arial" w:hAnsi="Arial" w:cs="Arial"/>
                <w:sz w:val="20"/>
                <w:szCs w:val="20"/>
                <w:lang w:val="en-US"/>
              </w:rPr>
            </w:pPr>
          </w:p>
        </w:tc>
      </w:tr>
      <w:tr w:rsidR="002B00D0" w:rsidRPr="005C12A5" w14:paraId="251F5F3C" w14:textId="77777777" w:rsidTr="00BB6FDB">
        <w:tc>
          <w:tcPr>
            <w:tcW w:w="2500" w:type="pct"/>
            <w:shd w:val="clear" w:color="auto" w:fill="auto"/>
            <w:tcMar>
              <w:top w:w="0" w:type="dxa"/>
              <w:left w:w="108" w:type="dxa"/>
              <w:bottom w:w="0" w:type="dxa"/>
              <w:right w:w="108" w:type="dxa"/>
            </w:tcMar>
          </w:tcPr>
          <w:p w14:paraId="2AE95F41"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Unidade de Hospedagem”</w:t>
            </w:r>
            <w:r w:rsidRPr="00FD28C4">
              <w:rPr>
                <w:rFonts w:ascii="Arial" w:hAnsi="Arial" w:cs="Arial"/>
                <w:sz w:val="20"/>
                <w:szCs w:val="20"/>
              </w:rPr>
              <w:t xml:space="preserve"> refere-se às estruturas físicas padronizadas para acondicionamento e instalação do Equipamento, nos termos da Política Comercial do Co-location.</w:t>
            </w:r>
          </w:p>
        </w:tc>
        <w:tc>
          <w:tcPr>
            <w:tcW w:w="2500" w:type="pct"/>
            <w:shd w:val="clear" w:color="auto" w:fill="auto"/>
            <w:tcMar>
              <w:top w:w="0" w:type="dxa"/>
              <w:left w:w="108" w:type="dxa"/>
              <w:bottom w:w="0" w:type="dxa"/>
              <w:right w:w="108" w:type="dxa"/>
            </w:tcMar>
          </w:tcPr>
          <w:p w14:paraId="55F7F92F"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Hosting Unit”</w:t>
            </w:r>
            <w:r w:rsidRPr="00FD28C4">
              <w:rPr>
                <w:rFonts w:ascii="Arial" w:hAnsi="Arial" w:cs="Arial"/>
                <w:sz w:val="20"/>
                <w:szCs w:val="20"/>
                <w:lang w:val="en-US"/>
              </w:rPr>
              <w:t xml:space="preserve"> refers to the standardized physical structures for packing and installation of Equipment, pursuant to the provisions set forth in Co-location Commercial Policy.</w:t>
            </w:r>
          </w:p>
        </w:tc>
      </w:tr>
      <w:tr w:rsidR="002B00D0" w:rsidRPr="005C12A5" w14:paraId="0C110B92" w14:textId="77777777" w:rsidTr="00BB6FDB">
        <w:tc>
          <w:tcPr>
            <w:tcW w:w="2500" w:type="pct"/>
            <w:shd w:val="clear" w:color="auto" w:fill="auto"/>
            <w:tcMar>
              <w:top w:w="0" w:type="dxa"/>
              <w:left w:w="108" w:type="dxa"/>
              <w:bottom w:w="0" w:type="dxa"/>
              <w:right w:w="108" w:type="dxa"/>
            </w:tcMar>
          </w:tcPr>
          <w:p w14:paraId="3F954E7F"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5DF145D6" w14:textId="77777777" w:rsidR="00F87596" w:rsidRPr="00FD28C4" w:rsidRDefault="00F87596" w:rsidP="00E333D5">
            <w:pPr>
              <w:jc w:val="both"/>
              <w:rPr>
                <w:rFonts w:ascii="Arial" w:hAnsi="Arial" w:cs="Arial"/>
                <w:sz w:val="20"/>
                <w:szCs w:val="20"/>
                <w:lang w:val="en-US"/>
              </w:rPr>
            </w:pPr>
          </w:p>
        </w:tc>
      </w:tr>
      <w:tr w:rsidR="002B00D0" w:rsidRPr="005C12A5" w14:paraId="16443B11" w14:textId="77777777" w:rsidTr="00BB6FDB">
        <w:tc>
          <w:tcPr>
            <w:tcW w:w="2500" w:type="pct"/>
            <w:shd w:val="clear" w:color="auto" w:fill="auto"/>
            <w:tcMar>
              <w:top w:w="0" w:type="dxa"/>
              <w:left w:w="108" w:type="dxa"/>
              <w:bottom w:w="0" w:type="dxa"/>
              <w:right w:w="108" w:type="dxa"/>
            </w:tcMar>
          </w:tcPr>
          <w:p w14:paraId="04F597F1" w14:textId="77777777" w:rsidR="00F87596" w:rsidRPr="00FD28C4" w:rsidRDefault="00561D65" w:rsidP="00E333D5">
            <w:pPr>
              <w:jc w:val="both"/>
            </w:pPr>
            <w:r w:rsidRPr="00FD28C4">
              <w:rPr>
                <w:rFonts w:ascii="Arial" w:hAnsi="Arial" w:cs="Arial"/>
                <w:iCs/>
                <w:sz w:val="20"/>
                <w:szCs w:val="20"/>
              </w:rPr>
              <w:t>“</w:t>
            </w:r>
            <w:r w:rsidRPr="00FD28C4">
              <w:rPr>
                <w:rFonts w:ascii="Arial" w:hAnsi="Arial" w:cs="Arial"/>
                <w:iCs/>
                <w:sz w:val="20"/>
                <w:szCs w:val="20"/>
                <w:u w:val="single"/>
              </w:rPr>
              <w:t xml:space="preserve">Área de </w:t>
            </w:r>
            <w:proofErr w:type="spellStart"/>
            <w:r w:rsidRPr="00FD28C4">
              <w:rPr>
                <w:rFonts w:ascii="Arial" w:hAnsi="Arial" w:cs="Arial"/>
                <w:iCs/>
                <w:sz w:val="20"/>
                <w:szCs w:val="20"/>
                <w:u w:val="single"/>
              </w:rPr>
              <w:t>Staging</w:t>
            </w:r>
            <w:proofErr w:type="spellEnd"/>
            <w:r w:rsidRPr="00FD28C4">
              <w:rPr>
                <w:rFonts w:ascii="Arial" w:hAnsi="Arial" w:cs="Arial"/>
                <w:iCs/>
                <w:sz w:val="20"/>
                <w:szCs w:val="20"/>
              </w:rPr>
              <w:t>” refere-se ao espaço físico segregado</w:t>
            </w:r>
            <w:r w:rsidRPr="00FD28C4">
              <w:rPr>
                <w:rFonts w:ascii="Arial" w:hAnsi="Arial" w:cs="Arial"/>
                <w:sz w:val="20"/>
                <w:szCs w:val="20"/>
              </w:rPr>
              <w:t>, restrito e controlado</w:t>
            </w:r>
            <w:r w:rsidRPr="00FD28C4">
              <w:rPr>
                <w:rFonts w:ascii="Arial" w:hAnsi="Arial" w:cs="Arial"/>
                <w:iCs/>
                <w:sz w:val="20"/>
                <w:szCs w:val="20"/>
              </w:rPr>
              <w:t xml:space="preserve">, </w:t>
            </w:r>
            <w:r w:rsidRPr="00FD28C4">
              <w:rPr>
                <w:rFonts w:ascii="Arial" w:hAnsi="Arial" w:cs="Arial"/>
                <w:sz w:val="20"/>
                <w:szCs w:val="20"/>
              </w:rPr>
              <w:t>dentro das instalações da B3</w:t>
            </w:r>
            <w:r w:rsidRPr="00FD28C4">
              <w:rPr>
                <w:rFonts w:ascii="Arial" w:hAnsi="Arial" w:cs="Arial"/>
                <w:iCs/>
                <w:sz w:val="20"/>
                <w:szCs w:val="20"/>
              </w:rPr>
              <w:t xml:space="preserve">, disponível para Manutenção Técnica, preparação, teste e armazenamento de Equipamento.  </w:t>
            </w:r>
          </w:p>
        </w:tc>
        <w:tc>
          <w:tcPr>
            <w:tcW w:w="2500" w:type="pct"/>
            <w:shd w:val="clear" w:color="auto" w:fill="auto"/>
            <w:tcMar>
              <w:top w:w="0" w:type="dxa"/>
              <w:left w:w="108" w:type="dxa"/>
              <w:bottom w:w="0" w:type="dxa"/>
              <w:right w:w="108" w:type="dxa"/>
            </w:tcMar>
          </w:tcPr>
          <w:p w14:paraId="5CD298FE" w14:textId="77777777" w:rsidR="00F87596" w:rsidRPr="00FD28C4" w:rsidRDefault="00561D65" w:rsidP="00E333D5">
            <w:pPr>
              <w:jc w:val="both"/>
              <w:rPr>
                <w:lang w:val="en-US"/>
              </w:rPr>
            </w:pPr>
            <w:r w:rsidRPr="00FD28C4">
              <w:rPr>
                <w:rFonts w:ascii="Arial" w:hAnsi="Arial" w:cs="Arial"/>
                <w:iCs/>
                <w:sz w:val="20"/>
                <w:szCs w:val="20"/>
                <w:lang w:val="en-US"/>
              </w:rPr>
              <w:t>“</w:t>
            </w:r>
            <w:r w:rsidRPr="00FD28C4">
              <w:rPr>
                <w:rFonts w:ascii="Arial" w:hAnsi="Arial" w:cs="Arial"/>
                <w:iCs/>
                <w:sz w:val="20"/>
                <w:szCs w:val="20"/>
                <w:u w:val="single"/>
                <w:lang w:val="en-US"/>
              </w:rPr>
              <w:t>Staging Area</w:t>
            </w:r>
            <w:r w:rsidRPr="00FD28C4">
              <w:rPr>
                <w:rFonts w:ascii="Arial" w:hAnsi="Arial" w:cs="Arial"/>
                <w:iCs/>
                <w:sz w:val="20"/>
                <w:szCs w:val="20"/>
                <w:lang w:val="en-US"/>
              </w:rPr>
              <w:t xml:space="preserve">” refers to the </w:t>
            </w:r>
            <w:r w:rsidRPr="00FD28C4">
              <w:rPr>
                <w:rFonts w:ascii="Arial" w:hAnsi="Arial" w:cs="Arial"/>
                <w:sz w:val="20"/>
                <w:szCs w:val="20"/>
                <w:lang w:val="en-US"/>
              </w:rPr>
              <w:t xml:space="preserve">segregated, </w:t>
            </w:r>
            <w:proofErr w:type="gramStart"/>
            <w:r w:rsidRPr="00FD28C4">
              <w:rPr>
                <w:rFonts w:ascii="Arial" w:hAnsi="Arial" w:cs="Arial"/>
                <w:sz w:val="20"/>
                <w:szCs w:val="20"/>
                <w:lang w:val="en-US"/>
              </w:rPr>
              <w:t>restricted</w:t>
            </w:r>
            <w:proofErr w:type="gramEnd"/>
            <w:r w:rsidRPr="00FD28C4">
              <w:rPr>
                <w:rFonts w:ascii="Arial" w:hAnsi="Arial" w:cs="Arial"/>
                <w:sz w:val="20"/>
                <w:szCs w:val="20"/>
                <w:lang w:val="en-US"/>
              </w:rPr>
              <w:t xml:space="preserve"> and controlled physical space, which is located within the B3 data processing center facilities and</w:t>
            </w:r>
            <w:r w:rsidRPr="00FD28C4">
              <w:rPr>
                <w:rFonts w:ascii="Arial" w:hAnsi="Arial" w:cs="Arial"/>
                <w:iCs/>
                <w:sz w:val="20"/>
                <w:szCs w:val="20"/>
                <w:lang w:val="en-US"/>
              </w:rPr>
              <w:t xml:space="preserve"> available for Technical Maintenance, preparation, testing and storage of Equipment.  </w:t>
            </w:r>
          </w:p>
        </w:tc>
      </w:tr>
      <w:tr w:rsidR="002B00D0" w:rsidRPr="005C12A5" w14:paraId="4453E1B0" w14:textId="77777777" w:rsidTr="00BB6FDB">
        <w:tc>
          <w:tcPr>
            <w:tcW w:w="2500" w:type="pct"/>
            <w:shd w:val="clear" w:color="auto" w:fill="auto"/>
            <w:tcMar>
              <w:top w:w="0" w:type="dxa"/>
              <w:left w:w="108" w:type="dxa"/>
              <w:bottom w:w="0" w:type="dxa"/>
              <w:right w:w="108" w:type="dxa"/>
            </w:tcMar>
          </w:tcPr>
          <w:p w14:paraId="529AB924" w14:textId="77777777" w:rsidR="00F87596" w:rsidRPr="00FD28C4" w:rsidRDefault="00F87596" w:rsidP="00E333D5">
            <w:pPr>
              <w:jc w:val="both"/>
              <w:rPr>
                <w:rFonts w:ascii="Arial" w:hAnsi="Arial" w:cs="Arial"/>
                <w:iCs/>
                <w:sz w:val="20"/>
                <w:szCs w:val="20"/>
                <w:lang w:val="en-US"/>
              </w:rPr>
            </w:pPr>
          </w:p>
        </w:tc>
        <w:tc>
          <w:tcPr>
            <w:tcW w:w="2500" w:type="pct"/>
            <w:shd w:val="clear" w:color="auto" w:fill="auto"/>
            <w:tcMar>
              <w:top w:w="0" w:type="dxa"/>
              <w:left w:w="108" w:type="dxa"/>
              <w:bottom w:w="0" w:type="dxa"/>
              <w:right w:w="108" w:type="dxa"/>
            </w:tcMar>
          </w:tcPr>
          <w:p w14:paraId="14BD7C3D" w14:textId="77777777" w:rsidR="00F87596" w:rsidRPr="00FD28C4" w:rsidRDefault="00F87596" w:rsidP="00E333D5">
            <w:pPr>
              <w:jc w:val="both"/>
              <w:rPr>
                <w:rFonts w:ascii="Arial" w:hAnsi="Arial" w:cs="Arial"/>
                <w:iCs/>
                <w:sz w:val="20"/>
                <w:szCs w:val="20"/>
                <w:lang w:val="en-US"/>
              </w:rPr>
            </w:pPr>
          </w:p>
        </w:tc>
      </w:tr>
      <w:tr w:rsidR="002B00D0" w:rsidRPr="005C12A5" w14:paraId="2340E084" w14:textId="77777777" w:rsidTr="00BB6FDB">
        <w:tc>
          <w:tcPr>
            <w:tcW w:w="2500" w:type="pct"/>
            <w:shd w:val="clear" w:color="auto" w:fill="auto"/>
            <w:tcMar>
              <w:top w:w="0" w:type="dxa"/>
              <w:left w:w="108" w:type="dxa"/>
              <w:bottom w:w="0" w:type="dxa"/>
              <w:right w:w="108" w:type="dxa"/>
            </w:tcMar>
          </w:tcPr>
          <w:p w14:paraId="6105F93F" w14:textId="42AF45C1"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Apoio Técnico Local (</w:t>
            </w:r>
            <w:proofErr w:type="spellStart"/>
            <w:r w:rsidRPr="00FD28C4">
              <w:rPr>
                <w:rFonts w:ascii="Arial" w:hAnsi="Arial" w:cs="Arial"/>
                <w:sz w:val="20"/>
                <w:szCs w:val="20"/>
                <w:u w:val="single"/>
              </w:rPr>
              <w:t>Smart</w:t>
            </w:r>
            <w:proofErr w:type="spellEnd"/>
            <w:r w:rsidRPr="00FD28C4">
              <w:rPr>
                <w:rFonts w:ascii="Arial" w:hAnsi="Arial" w:cs="Arial"/>
                <w:sz w:val="20"/>
                <w:szCs w:val="20"/>
                <w:u w:val="single"/>
              </w:rPr>
              <w:t xml:space="preserve"> Hands)</w:t>
            </w:r>
            <w:r w:rsidRPr="00FD28C4">
              <w:rPr>
                <w:rFonts w:ascii="Arial" w:hAnsi="Arial" w:cs="Arial"/>
                <w:sz w:val="20"/>
                <w:szCs w:val="20"/>
              </w:rPr>
              <w:t>” refere-se às atividades acessórias à operacionalização do Co-location B3, conforme definido na Política Comercial do Co-location.</w:t>
            </w:r>
          </w:p>
        </w:tc>
        <w:tc>
          <w:tcPr>
            <w:tcW w:w="2500" w:type="pct"/>
            <w:shd w:val="clear" w:color="auto" w:fill="auto"/>
            <w:tcMar>
              <w:top w:w="0" w:type="dxa"/>
              <w:left w:w="108" w:type="dxa"/>
              <w:bottom w:w="0" w:type="dxa"/>
              <w:right w:w="108" w:type="dxa"/>
            </w:tcMar>
          </w:tcPr>
          <w:p w14:paraId="3D37DDB3"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Technical Support from Smart Hands</w:t>
            </w:r>
            <w:r w:rsidRPr="00FD28C4">
              <w:rPr>
                <w:rFonts w:ascii="Arial" w:hAnsi="Arial" w:cs="Arial"/>
                <w:sz w:val="20"/>
                <w:szCs w:val="20"/>
                <w:lang w:val="en-US"/>
              </w:rPr>
              <w:t>” refers to the activities that are accessory to the operationalization of the B3 Co-location, under the conditions set forth in the B3 Co-location Commercial Policy.</w:t>
            </w:r>
          </w:p>
        </w:tc>
      </w:tr>
      <w:tr w:rsidR="002B00D0" w:rsidRPr="005C12A5" w14:paraId="288C2F26" w14:textId="77777777" w:rsidTr="00BB6FDB">
        <w:tc>
          <w:tcPr>
            <w:tcW w:w="2500" w:type="pct"/>
            <w:shd w:val="clear" w:color="auto" w:fill="auto"/>
            <w:tcMar>
              <w:top w:w="0" w:type="dxa"/>
              <w:left w:w="108" w:type="dxa"/>
              <w:bottom w:w="0" w:type="dxa"/>
              <w:right w:w="108" w:type="dxa"/>
            </w:tcMar>
          </w:tcPr>
          <w:p w14:paraId="0AF1DC2F"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B989B56" w14:textId="77777777" w:rsidR="00F87596" w:rsidRPr="00FD28C4" w:rsidRDefault="00F87596" w:rsidP="00E333D5">
            <w:pPr>
              <w:jc w:val="both"/>
              <w:rPr>
                <w:rFonts w:ascii="Arial" w:hAnsi="Arial" w:cs="Arial"/>
                <w:sz w:val="20"/>
                <w:szCs w:val="20"/>
                <w:lang w:val="en-US"/>
              </w:rPr>
            </w:pPr>
          </w:p>
        </w:tc>
      </w:tr>
      <w:tr w:rsidR="002B00D0" w:rsidRPr="005C12A5" w14:paraId="7171E8CB" w14:textId="77777777" w:rsidTr="00BB6FDB">
        <w:tc>
          <w:tcPr>
            <w:tcW w:w="2500" w:type="pct"/>
            <w:shd w:val="clear" w:color="auto" w:fill="auto"/>
            <w:tcMar>
              <w:top w:w="0" w:type="dxa"/>
              <w:left w:w="108" w:type="dxa"/>
              <w:bottom w:w="0" w:type="dxa"/>
              <w:right w:w="108" w:type="dxa"/>
            </w:tcMar>
          </w:tcPr>
          <w:p w14:paraId="24F996DA"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Área de Co-location</w:t>
            </w:r>
            <w:r w:rsidRPr="00FD28C4">
              <w:rPr>
                <w:rFonts w:ascii="Arial" w:hAnsi="Arial" w:cs="Arial"/>
                <w:sz w:val="20"/>
                <w:szCs w:val="20"/>
              </w:rPr>
              <w:t>” significa o espaço físico segregado, restrito e controlado, dentro das instalações do centro de processamento de dados da B3, destinado à hospedagem do Equipamento.</w:t>
            </w:r>
          </w:p>
        </w:tc>
        <w:tc>
          <w:tcPr>
            <w:tcW w:w="2500" w:type="pct"/>
            <w:shd w:val="clear" w:color="auto" w:fill="auto"/>
            <w:tcMar>
              <w:top w:w="0" w:type="dxa"/>
              <w:left w:w="108" w:type="dxa"/>
              <w:bottom w:w="0" w:type="dxa"/>
              <w:right w:w="108" w:type="dxa"/>
            </w:tcMar>
          </w:tcPr>
          <w:p w14:paraId="161CFF11"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Co-location Area</w:t>
            </w:r>
            <w:r w:rsidRPr="00FD28C4">
              <w:rPr>
                <w:rFonts w:ascii="Arial" w:hAnsi="Arial" w:cs="Arial"/>
                <w:sz w:val="20"/>
                <w:szCs w:val="20"/>
                <w:lang w:val="en-US"/>
              </w:rPr>
              <w:t xml:space="preserve">” means the segregated, </w:t>
            </w:r>
            <w:proofErr w:type="gramStart"/>
            <w:r w:rsidRPr="00FD28C4">
              <w:rPr>
                <w:rFonts w:ascii="Arial" w:hAnsi="Arial" w:cs="Arial"/>
                <w:sz w:val="20"/>
                <w:szCs w:val="20"/>
                <w:lang w:val="en-US"/>
              </w:rPr>
              <w:t>restricted</w:t>
            </w:r>
            <w:proofErr w:type="gramEnd"/>
            <w:r w:rsidRPr="00FD28C4">
              <w:rPr>
                <w:rFonts w:ascii="Arial" w:hAnsi="Arial" w:cs="Arial"/>
                <w:sz w:val="20"/>
                <w:szCs w:val="20"/>
                <w:lang w:val="en-US"/>
              </w:rPr>
              <w:t xml:space="preserve"> and controlled physical space, which is located within the B3 data processing center facilities and geared to the hosting of the Equipment.</w:t>
            </w:r>
          </w:p>
        </w:tc>
      </w:tr>
      <w:tr w:rsidR="002B00D0" w:rsidRPr="005C12A5" w14:paraId="388FD17D" w14:textId="77777777" w:rsidTr="00BB6FDB">
        <w:tc>
          <w:tcPr>
            <w:tcW w:w="2500" w:type="pct"/>
            <w:shd w:val="clear" w:color="auto" w:fill="auto"/>
            <w:tcMar>
              <w:top w:w="0" w:type="dxa"/>
              <w:left w:w="108" w:type="dxa"/>
              <w:bottom w:w="0" w:type="dxa"/>
              <w:right w:w="108" w:type="dxa"/>
            </w:tcMar>
          </w:tcPr>
          <w:p w14:paraId="39FCA7BC"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2CBBB808" w14:textId="77777777" w:rsidR="00F87596" w:rsidRPr="00FD28C4" w:rsidRDefault="00F87596" w:rsidP="00E333D5">
            <w:pPr>
              <w:jc w:val="both"/>
              <w:rPr>
                <w:rFonts w:ascii="Arial" w:hAnsi="Arial" w:cs="Arial"/>
                <w:sz w:val="20"/>
                <w:szCs w:val="20"/>
                <w:lang w:val="en-US"/>
              </w:rPr>
            </w:pPr>
          </w:p>
        </w:tc>
      </w:tr>
      <w:tr w:rsidR="002B00D0" w:rsidRPr="005C12A5" w14:paraId="0982673A" w14:textId="77777777" w:rsidTr="00BB6FDB">
        <w:tc>
          <w:tcPr>
            <w:tcW w:w="2500" w:type="pct"/>
            <w:shd w:val="clear" w:color="auto" w:fill="auto"/>
            <w:tcMar>
              <w:top w:w="0" w:type="dxa"/>
              <w:left w:w="108" w:type="dxa"/>
              <w:bottom w:w="0" w:type="dxa"/>
              <w:right w:w="108" w:type="dxa"/>
            </w:tcMar>
          </w:tcPr>
          <w:p w14:paraId="0064864D"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Equipamento</w:t>
            </w:r>
            <w:r w:rsidRPr="00FD28C4">
              <w:rPr>
                <w:rFonts w:ascii="Arial" w:hAnsi="Arial" w:cs="Arial"/>
                <w:sz w:val="20"/>
                <w:szCs w:val="20"/>
              </w:rPr>
              <w:t>” refere-se aos equipamentos eletrônicos de negociação instalados na Unidade de Hospedagem, de rede e de serviços de conectividade e telecomunicações, de propriedade ou licenciados pela CONTRATANTE, conforme definido no Política Comercial do Co-location.</w:t>
            </w:r>
          </w:p>
        </w:tc>
        <w:tc>
          <w:tcPr>
            <w:tcW w:w="2500" w:type="pct"/>
            <w:shd w:val="clear" w:color="auto" w:fill="auto"/>
            <w:tcMar>
              <w:top w:w="0" w:type="dxa"/>
              <w:left w:w="108" w:type="dxa"/>
              <w:bottom w:w="0" w:type="dxa"/>
              <w:right w:w="108" w:type="dxa"/>
            </w:tcMar>
          </w:tcPr>
          <w:p w14:paraId="2B80DBF1"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Equipment</w:t>
            </w:r>
            <w:r w:rsidRPr="00FD28C4">
              <w:rPr>
                <w:rFonts w:ascii="Arial" w:hAnsi="Arial" w:cs="Arial"/>
                <w:sz w:val="20"/>
                <w:szCs w:val="20"/>
                <w:lang w:val="en-US"/>
              </w:rPr>
              <w:t>” refers to the electronic trading equipment installed in the Hosting Unit, the network equipment and the connectivity and telecommunication services equipment, either owned or licensed by the CONTRACTING PARTY, as defined in the B3 Co-location Commercial Policy.</w:t>
            </w:r>
          </w:p>
        </w:tc>
      </w:tr>
      <w:tr w:rsidR="002B00D0" w:rsidRPr="005C12A5" w14:paraId="4BF11236" w14:textId="77777777" w:rsidTr="00BB6FDB">
        <w:tc>
          <w:tcPr>
            <w:tcW w:w="2500" w:type="pct"/>
            <w:shd w:val="clear" w:color="auto" w:fill="auto"/>
            <w:tcMar>
              <w:top w:w="0" w:type="dxa"/>
              <w:left w:w="108" w:type="dxa"/>
              <w:bottom w:w="0" w:type="dxa"/>
              <w:right w:w="108" w:type="dxa"/>
            </w:tcMar>
          </w:tcPr>
          <w:p w14:paraId="6ABEC02F"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32DFBA0B" w14:textId="77777777" w:rsidR="00F87596" w:rsidRPr="00FD28C4" w:rsidRDefault="00F87596" w:rsidP="00E333D5">
            <w:pPr>
              <w:jc w:val="both"/>
              <w:rPr>
                <w:rFonts w:ascii="Arial" w:hAnsi="Arial" w:cs="Arial"/>
                <w:sz w:val="20"/>
                <w:szCs w:val="20"/>
                <w:lang w:val="en-US"/>
              </w:rPr>
            </w:pPr>
          </w:p>
        </w:tc>
      </w:tr>
      <w:tr w:rsidR="002B00D0" w:rsidRPr="005C12A5" w14:paraId="73B155F1" w14:textId="77777777" w:rsidTr="00BB6FDB">
        <w:tc>
          <w:tcPr>
            <w:tcW w:w="2500" w:type="pct"/>
            <w:shd w:val="clear" w:color="auto" w:fill="auto"/>
            <w:tcMar>
              <w:top w:w="0" w:type="dxa"/>
              <w:left w:w="108" w:type="dxa"/>
              <w:bottom w:w="0" w:type="dxa"/>
              <w:right w:w="108" w:type="dxa"/>
            </w:tcMar>
          </w:tcPr>
          <w:p w14:paraId="7A546FC4"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Grupo Econômico</w:t>
            </w:r>
            <w:r w:rsidRPr="00FD28C4">
              <w:rPr>
                <w:rFonts w:ascii="Arial" w:hAnsi="Arial" w:cs="Arial"/>
                <w:sz w:val="20"/>
                <w:szCs w:val="20"/>
              </w:rPr>
              <w:t>” refere-se ao grupo de instituições constituído por: (a) pessoas jurídicas que sejam, direta ou indiretamente, controladas por uma mesma pessoa jurídica; e/ou (b) controlador e suas controladas, direta ou indiretamente.</w:t>
            </w:r>
          </w:p>
        </w:tc>
        <w:tc>
          <w:tcPr>
            <w:tcW w:w="2500" w:type="pct"/>
            <w:shd w:val="clear" w:color="auto" w:fill="auto"/>
            <w:tcMar>
              <w:top w:w="0" w:type="dxa"/>
              <w:left w:w="108" w:type="dxa"/>
              <w:bottom w:w="0" w:type="dxa"/>
              <w:right w:w="108" w:type="dxa"/>
            </w:tcMar>
          </w:tcPr>
          <w:p w14:paraId="14509D5B"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Economic Group</w:t>
            </w:r>
            <w:r w:rsidRPr="00FD28C4">
              <w:rPr>
                <w:rFonts w:ascii="Arial" w:hAnsi="Arial" w:cs="Arial"/>
                <w:sz w:val="20"/>
                <w:szCs w:val="20"/>
                <w:lang w:val="en-US"/>
              </w:rPr>
              <w:t xml:space="preserve">” refers to the group of legal entities consisting of: (a) legal entities which are directly or indirectly controlled by the same entity; and/or (b) the controller and its controlled entities, directly or indirectly. </w:t>
            </w:r>
          </w:p>
        </w:tc>
      </w:tr>
      <w:tr w:rsidR="002B00D0" w:rsidRPr="005C12A5" w14:paraId="2F0FC724" w14:textId="77777777" w:rsidTr="00BB6FDB">
        <w:tc>
          <w:tcPr>
            <w:tcW w:w="2500" w:type="pct"/>
            <w:shd w:val="clear" w:color="auto" w:fill="auto"/>
            <w:tcMar>
              <w:top w:w="0" w:type="dxa"/>
              <w:left w:w="108" w:type="dxa"/>
              <w:bottom w:w="0" w:type="dxa"/>
              <w:right w:w="108" w:type="dxa"/>
            </w:tcMar>
          </w:tcPr>
          <w:p w14:paraId="753AECFE"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0A2C295" w14:textId="77777777" w:rsidR="00F87596" w:rsidRPr="00FD28C4" w:rsidRDefault="00F87596" w:rsidP="00E333D5">
            <w:pPr>
              <w:jc w:val="both"/>
              <w:rPr>
                <w:rFonts w:ascii="Arial" w:hAnsi="Arial" w:cs="Arial"/>
                <w:sz w:val="20"/>
                <w:szCs w:val="20"/>
                <w:lang w:val="en-US"/>
              </w:rPr>
            </w:pPr>
          </w:p>
        </w:tc>
      </w:tr>
      <w:tr w:rsidR="002B00D0" w:rsidRPr="005C12A5" w14:paraId="5C5B81DF" w14:textId="77777777" w:rsidTr="00BB6FDB">
        <w:tc>
          <w:tcPr>
            <w:tcW w:w="2500" w:type="pct"/>
            <w:shd w:val="clear" w:color="auto" w:fill="auto"/>
            <w:tcMar>
              <w:top w:w="0" w:type="dxa"/>
              <w:left w:w="108" w:type="dxa"/>
              <w:bottom w:w="0" w:type="dxa"/>
              <w:right w:w="108" w:type="dxa"/>
            </w:tcMar>
          </w:tcPr>
          <w:p w14:paraId="0B57710B" w14:textId="77777777" w:rsidR="00F87596" w:rsidRPr="00FD28C4" w:rsidRDefault="00561D65" w:rsidP="00E333D5">
            <w:pPr>
              <w:ind w:left="-38"/>
              <w:jc w:val="both"/>
            </w:pPr>
            <w:r w:rsidRPr="00FD28C4">
              <w:rPr>
                <w:rFonts w:ascii="Arial" w:hAnsi="Arial" w:cs="Arial"/>
                <w:sz w:val="20"/>
                <w:szCs w:val="20"/>
              </w:rPr>
              <w:t>“</w:t>
            </w:r>
            <w:r w:rsidRPr="00FD28C4">
              <w:rPr>
                <w:rFonts w:ascii="Arial" w:hAnsi="Arial" w:cs="Arial"/>
                <w:sz w:val="20"/>
                <w:szCs w:val="20"/>
                <w:u w:val="single"/>
              </w:rPr>
              <w:t>Clientes da CONTRATANTE</w:t>
            </w:r>
            <w:r w:rsidRPr="00FD28C4">
              <w:rPr>
                <w:rFonts w:ascii="Arial" w:hAnsi="Arial" w:cs="Arial"/>
                <w:sz w:val="20"/>
                <w:szCs w:val="20"/>
              </w:rPr>
              <w:t>” terá o significado definido na Política Comercial do Co-location então vigente.</w:t>
            </w:r>
          </w:p>
        </w:tc>
        <w:tc>
          <w:tcPr>
            <w:tcW w:w="2500" w:type="pct"/>
            <w:shd w:val="clear" w:color="auto" w:fill="auto"/>
            <w:tcMar>
              <w:top w:w="0" w:type="dxa"/>
              <w:left w:w="108" w:type="dxa"/>
              <w:bottom w:w="0" w:type="dxa"/>
              <w:right w:w="108" w:type="dxa"/>
            </w:tcMar>
          </w:tcPr>
          <w:p w14:paraId="586601AF" w14:textId="3635A2B2" w:rsidR="00F87596" w:rsidRPr="00FD28C4" w:rsidRDefault="00561D65" w:rsidP="00E333D5">
            <w:pPr>
              <w:ind w:left="-38"/>
              <w:jc w:val="both"/>
              <w:rPr>
                <w:rFonts w:ascii="Arial" w:hAnsi="Arial" w:cs="Arial"/>
                <w:sz w:val="20"/>
                <w:szCs w:val="20"/>
                <w:lang w:val="en-US"/>
              </w:rPr>
            </w:pPr>
            <w:r w:rsidRPr="00FD28C4">
              <w:rPr>
                <w:rFonts w:ascii="Arial" w:hAnsi="Arial" w:cs="Arial"/>
                <w:kern w:val="3"/>
                <w:sz w:val="20"/>
                <w:szCs w:val="20"/>
                <w:lang w:val="en-US"/>
              </w:rPr>
              <w:t>“</w:t>
            </w:r>
            <w:r w:rsidRPr="00FD28C4">
              <w:rPr>
                <w:rFonts w:ascii="Arial" w:hAnsi="Arial" w:cs="Arial"/>
                <w:kern w:val="3"/>
                <w:sz w:val="20"/>
                <w:szCs w:val="20"/>
                <w:u w:val="single"/>
                <w:lang w:val="en-US"/>
              </w:rPr>
              <w:t>CONTRACTING PARTY’s Customers</w:t>
            </w:r>
            <w:r w:rsidRPr="00FD28C4">
              <w:rPr>
                <w:rFonts w:ascii="Arial" w:hAnsi="Arial" w:cs="Arial"/>
                <w:kern w:val="3"/>
                <w:sz w:val="20"/>
                <w:szCs w:val="20"/>
                <w:lang w:val="en-US"/>
              </w:rPr>
              <w:t xml:space="preserve">” </w:t>
            </w:r>
            <w:r w:rsidRPr="00FD28C4">
              <w:rPr>
                <w:rFonts w:ascii="Arial" w:hAnsi="Arial" w:cs="Arial"/>
                <w:sz w:val="20"/>
                <w:szCs w:val="20"/>
                <w:lang w:val="en-US"/>
              </w:rPr>
              <w:t>shall have the meaning set forth in the applicable Co-location Commercial Policy.</w:t>
            </w:r>
          </w:p>
        </w:tc>
      </w:tr>
      <w:tr w:rsidR="002B00D0" w:rsidRPr="005C12A5" w14:paraId="339C3CEB" w14:textId="77777777" w:rsidTr="00BB6FDB">
        <w:tc>
          <w:tcPr>
            <w:tcW w:w="2500" w:type="pct"/>
            <w:shd w:val="clear" w:color="auto" w:fill="auto"/>
            <w:tcMar>
              <w:top w:w="0" w:type="dxa"/>
              <w:left w:w="108" w:type="dxa"/>
              <w:bottom w:w="0" w:type="dxa"/>
              <w:right w:w="108" w:type="dxa"/>
            </w:tcMar>
          </w:tcPr>
          <w:p w14:paraId="3D92260C"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2ACA72A0" w14:textId="77777777" w:rsidR="00F87596" w:rsidRPr="00FD28C4" w:rsidRDefault="00F87596" w:rsidP="00E333D5">
            <w:pPr>
              <w:jc w:val="both"/>
              <w:rPr>
                <w:rFonts w:ascii="Arial" w:hAnsi="Arial" w:cs="Arial"/>
                <w:sz w:val="20"/>
                <w:szCs w:val="20"/>
                <w:lang w:val="en-US"/>
              </w:rPr>
            </w:pPr>
          </w:p>
        </w:tc>
      </w:tr>
      <w:tr w:rsidR="002B00D0" w:rsidRPr="005C12A5" w14:paraId="41CD0DFC" w14:textId="77777777" w:rsidTr="00BB6FDB">
        <w:tc>
          <w:tcPr>
            <w:tcW w:w="2500" w:type="pct"/>
            <w:shd w:val="clear" w:color="auto" w:fill="auto"/>
            <w:tcMar>
              <w:top w:w="0" w:type="dxa"/>
              <w:left w:w="108" w:type="dxa"/>
              <w:bottom w:w="0" w:type="dxa"/>
              <w:right w:w="108" w:type="dxa"/>
            </w:tcMar>
          </w:tcPr>
          <w:p w14:paraId="3BAFC457" w14:textId="7753994C" w:rsidR="00F87596" w:rsidRPr="00FD28C4" w:rsidRDefault="00561D65" w:rsidP="00E333D5">
            <w:pPr>
              <w:jc w:val="both"/>
              <w:rPr>
                <w:rFonts w:ascii="Arial" w:hAnsi="Arial" w:cs="Arial"/>
                <w:sz w:val="20"/>
                <w:szCs w:val="20"/>
              </w:rPr>
            </w:pPr>
            <w:r w:rsidRPr="00FD28C4">
              <w:rPr>
                <w:rFonts w:ascii="Arial" w:hAnsi="Arial" w:cs="Arial"/>
                <w:sz w:val="20"/>
                <w:szCs w:val="20"/>
              </w:rPr>
              <w:t>“</w:t>
            </w:r>
            <w:r w:rsidRPr="00FD28C4">
              <w:rPr>
                <w:rFonts w:ascii="Arial" w:hAnsi="Arial" w:cs="Arial"/>
                <w:sz w:val="20"/>
                <w:szCs w:val="20"/>
                <w:u w:val="single"/>
              </w:rPr>
              <w:t>Infraestrutura Tecnológica B3</w:t>
            </w:r>
            <w:r w:rsidRPr="00FD28C4">
              <w:rPr>
                <w:rFonts w:ascii="Arial" w:hAnsi="Arial" w:cs="Arial"/>
                <w:sz w:val="20"/>
                <w:szCs w:val="20"/>
              </w:rPr>
              <w:t xml:space="preserve">” refere-se aos programas de computador (softwares) e aos hardwares (computadores, equipamentos de rede, de segurança, cabeamento e outros), de propriedade ou licenciados à B3. Incluem-se nesta definição, para os fins previstos no presente Termo, todos os softwares e hardwares que eventualmente sucedam ou substituam os atuais. </w:t>
            </w:r>
          </w:p>
        </w:tc>
        <w:tc>
          <w:tcPr>
            <w:tcW w:w="2500" w:type="pct"/>
            <w:shd w:val="clear" w:color="auto" w:fill="auto"/>
            <w:tcMar>
              <w:top w:w="0" w:type="dxa"/>
              <w:left w:w="108" w:type="dxa"/>
              <w:bottom w:w="0" w:type="dxa"/>
              <w:right w:w="108" w:type="dxa"/>
            </w:tcMar>
          </w:tcPr>
          <w:p w14:paraId="25657F30" w14:textId="494AC7A6" w:rsidR="00F87596" w:rsidRPr="00FD28C4" w:rsidRDefault="00561D65" w:rsidP="00E333D5">
            <w:pPr>
              <w:jc w:val="both"/>
              <w:rPr>
                <w:rFonts w:ascii="Arial" w:hAnsi="Arial" w:cs="Arial"/>
                <w:sz w:val="20"/>
                <w:szCs w:val="20"/>
                <w:lang w:val="en-US"/>
              </w:rPr>
            </w:pPr>
            <w:r w:rsidRPr="00FD28C4">
              <w:rPr>
                <w:rFonts w:ascii="Arial" w:hAnsi="Arial" w:cs="Arial"/>
                <w:sz w:val="20"/>
                <w:szCs w:val="20"/>
                <w:lang w:val="en-US"/>
              </w:rPr>
              <w:t>“</w:t>
            </w:r>
            <w:r w:rsidRPr="00FD28C4">
              <w:rPr>
                <w:rFonts w:ascii="Arial" w:hAnsi="Arial" w:cs="Arial"/>
                <w:sz w:val="20"/>
                <w:szCs w:val="20"/>
                <w:u w:val="single"/>
                <w:lang w:val="en-US"/>
              </w:rPr>
              <w:t>B3 Technological Infrastructure</w:t>
            </w:r>
            <w:r w:rsidRPr="00FD28C4">
              <w:rPr>
                <w:rFonts w:ascii="Arial" w:hAnsi="Arial" w:cs="Arial"/>
                <w:sz w:val="20"/>
                <w:szCs w:val="20"/>
                <w:lang w:val="en-US"/>
              </w:rPr>
              <w:t>” refers to the computer programs (</w:t>
            </w:r>
            <w:proofErr w:type="spellStart"/>
            <w:r w:rsidRPr="00FD28C4">
              <w:rPr>
                <w:rFonts w:ascii="Arial" w:hAnsi="Arial" w:cs="Arial"/>
                <w:sz w:val="20"/>
                <w:szCs w:val="20"/>
                <w:lang w:val="en-US"/>
              </w:rPr>
              <w:t>softwares</w:t>
            </w:r>
            <w:proofErr w:type="spellEnd"/>
            <w:r w:rsidRPr="00FD28C4">
              <w:rPr>
                <w:rFonts w:ascii="Arial" w:hAnsi="Arial" w:cs="Arial"/>
                <w:sz w:val="20"/>
                <w:szCs w:val="20"/>
                <w:lang w:val="en-US"/>
              </w:rPr>
              <w:t xml:space="preserve">) and </w:t>
            </w:r>
            <w:proofErr w:type="spellStart"/>
            <w:r w:rsidRPr="00FD28C4">
              <w:rPr>
                <w:rFonts w:ascii="Arial" w:hAnsi="Arial" w:cs="Arial"/>
                <w:sz w:val="20"/>
                <w:szCs w:val="20"/>
                <w:lang w:val="en-US"/>
              </w:rPr>
              <w:t>hardwares</w:t>
            </w:r>
            <w:proofErr w:type="spellEnd"/>
            <w:r w:rsidRPr="00FD28C4">
              <w:rPr>
                <w:rFonts w:ascii="Arial" w:hAnsi="Arial" w:cs="Arial"/>
                <w:sz w:val="20"/>
                <w:szCs w:val="20"/>
                <w:lang w:val="en-US"/>
              </w:rPr>
              <w:t xml:space="preserve"> (computers, network and security equipment, cables and other equipment), owned or </w:t>
            </w:r>
            <w:proofErr w:type="gramStart"/>
            <w:r w:rsidRPr="00FD28C4">
              <w:rPr>
                <w:rFonts w:ascii="Arial" w:hAnsi="Arial" w:cs="Arial"/>
                <w:sz w:val="20"/>
                <w:szCs w:val="20"/>
                <w:lang w:val="en-US"/>
              </w:rPr>
              <w:t>Licensed</w:t>
            </w:r>
            <w:proofErr w:type="gramEnd"/>
            <w:r w:rsidRPr="00FD28C4">
              <w:rPr>
                <w:rFonts w:ascii="Arial" w:hAnsi="Arial" w:cs="Arial"/>
                <w:sz w:val="20"/>
                <w:szCs w:val="20"/>
                <w:lang w:val="en-US"/>
              </w:rPr>
              <w:t xml:space="preserve"> by B3. For the purposes set forth in this </w:t>
            </w:r>
            <w:r w:rsidR="00196BE6" w:rsidRPr="00FD28C4">
              <w:rPr>
                <w:rFonts w:ascii="Arial" w:hAnsi="Arial" w:cs="Arial"/>
                <w:sz w:val="20"/>
                <w:szCs w:val="20"/>
                <w:lang w:val="en-US"/>
              </w:rPr>
              <w:t>Term</w:t>
            </w:r>
            <w:r w:rsidRPr="00FD28C4">
              <w:rPr>
                <w:rFonts w:ascii="Arial" w:hAnsi="Arial" w:cs="Arial"/>
                <w:sz w:val="20"/>
                <w:szCs w:val="20"/>
                <w:lang w:val="en-US"/>
              </w:rPr>
              <w:t xml:space="preserve">, shall be included in this definition </w:t>
            </w:r>
            <w:proofErr w:type="gramStart"/>
            <w:r w:rsidRPr="00FD28C4">
              <w:rPr>
                <w:rFonts w:ascii="Arial" w:hAnsi="Arial" w:cs="Arial"/>
                <w:sz w:val="20"/>
                <w:szCs w:val="20"/>
                <w:lang w:val="en-US"/>
              </w:rPr>
              <w:t>any and all</w:t>
            </w:r>
            <w:proofErr w:type="gramEnd"/>
            <w:r w:rsidRPr="00FD28C4">
              <w:rPr>
                <w:rFonts w:ascii="Arial" w:hAnsi="Arial" w:cs="Arial"/>
                <w:sz w:val="20"/>
                <w:szCs w:val="20"/>
                <w:lang w:val="en-US"/>
              </w:rPr>
              <w:t xml:space="preserve"> software and/or hardware that may succeed or replace the current version.</w:t>
            </w:r>
          </w:p>
        </w:tc>
      </w:tr>
      <w:tr w:rsidR="002B00D0" w:rsidRPr="005C12A5" w14:paraId="551E32FD" w14:textId="77777777" w:rsidTr="00BB6FDB">
        <w:tc>
          <w:tcPr>
            <w:tcW w:w="2500" w:type="pct"/>
            <w:shd w:val="clear" w:color="auto" w:fill="auto"/>
            <w:tcMar>
              <w:top w:w="0" w:type="dxa"/>
              <w:left w:w="108" w:type="dxa"/>
              <w:bottom w:w="0" w:type="dxa"/>
              <w:right w:w="108" w:type="dxa"/>
            </w:tcMar>
          </w:tcPr>
          <w:p w14:paraId="4EBB76C8" w14:textId="77777777" w:rsidR="00436562" w:rsidRPr="00FD28C4" w:rsidRDefault="00436562"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08C8B18C" w14:textId="77777777" w:rsidR="00436562" w:rsidRPr="00FD28C4" w:rsidRDefault="00436562" w:rsidP="00E333D5">
            <w:pPr>
              <w:jc w:val="both"/>
              <w:rPr>
                <w:rFonts w:ascii="Arial" w:hAnsi="Arial" w:cs="Arial"/>
                <w:sz w:val="20"/>
                <w:szCs w:val="20"/>
                <w:lang w:val="en-US"/>
              </w:rPr>
            </w:pPr>
          </w:p>
        </w:tc>
      </w:tr>
      <w:tr w:rsidR="002B00D0" w:rsidRPr="005C12A5" w14:paraId="69F01FD7" w14:textId="77777777" w:rsidTr="00BB6FDB">
        <w:tc>
          <w:tcPr>
            <w:tcW w:w="2500" w:type="pct"/>
            <w:shd w:val="clear" w:color="auto" w:fill="auto"/>
            <w:tcMar>
              <w:top w:w="0" w:type="dxa"/>
              <w:left w:w="108" w:type="dxa"/>
              <w:bottom w:w="0" w:type="dxa"/>
              <w:right w:w="108" w:type="dxa"/>
            </w:tcMar>
          </w:tcPr>
          <w:p w14:paraId="3C8506BF" w14:textId="2CF403FB" w:rsidR="00F87596" w:rsidRPr="00FD28C4" w:rsidRDefault="00561D65" w:rsidP="00E333D5">
            <w:pPr>
              <w:jc w:val="both"/>
            </w:pPr>
            <w:r w:rsidRPr="00FD28C4">
              <w:rPr>
                <w:rFonts w:ascii="Arial" w:hAnsi="Arial" w:cs="Arial"/>
                <w:sz w:val="20"/>
                <w:szCs w:val="20"/>
                <w:lang w:val="en-US"/>
              </w:rPr>
              <w:lastRenderedPageBreak/>
              <w:t xml:space="preserve"> </w:t>
            </w:r>
            <w:r w:rsidRPr="00FD28C4">
              <w:rPr>
                <w:rFonts w:ascii="Arial" w:hAnsi="Arial" w:cs="Arial"/>
                <w:sz w:val="20"/>
                <w:szCs w:val="20"/>
                <w:u w:val="single"/>
              </w:rPr>
              <w:t>“Infraestrutura Tecnológica da CONTRATANTE”</w:t>
            </w:r>
            <w:r w:rsidRPr="00FD28C4">
              <w:rPr>
                <w:rFonts w:ascii="Arial" w:hAnsi="Arial" w:cs="Arial"/>
                <w:sz w:val="20"/>
                <w:szCs w:val="20"/>
              </w:rPr>
              <w:t xml:space="preserve"> refere-se aos programas de computador (softwares), às Linhas de Comunicação, aos hardwares (computadores, equipamentos de rede, de segurança, cabeamento e outros) de propriedade ou contratados pela CONTRATANTE, que propiciam, conjuntamente, as condições técnicas necessárias para a CONTRATANTE acessar a Infraestrutura Tecnológica B3.</w:t>
            </w:r>
          </w:p>
        </w:tc>
        <w:tc>
          <w:tcPr>
            <w:tcW w:w="2500" w:type="pct"/>
            <w:shd w:val="clear" w:color="auto" w:fill="auto"/>
            <w:tcMar>
              <w:top w:w="0" w:type="dxa"/>
              <w:left w:w="108" w:type="dxa"/>
              <w:bottom w:w="0" w:type="dxa"/>
              <w:right w:w="108" w:type="dxa"/>
            </w:tcMar>
          </w:tcPr>
          <w:p w14:paraId="5210CF5E" w14:textId="77777777" w:rsidR="00F87596" w:rsidRPr="00FD28C4" w:rsidRDefault="00561D65" w:rsidP="00E333D5">
            <w:pPr>
              <w:jc w:val="both"/>
              <w:rPr>
                <w:lang w:val="en-US"/>
              </w:rPr>
            </w:pPr>
            <w:r w:rsidRPr="00FD28C4">
              <w:rPr>
                <w:rFonts w:ascii="Arial" w:hAnsi="Arial" w:cs="Arial"/>
                <w:kern w:val="3"/>
                <w:sz w:val="20"/>
                <w:szCs w:val="20"/>
                <w:u w:val="single"/>
                <w:lang w:val="en-US"/>
              </w:rPr>
              <w:t xml:space="preserve">“CONTRACTING PARTY’s </w:t>
            </w:r>
            <w:r w:rsidRPr="00FD28C4">
              <w:rPr>
                <w:rFonts w:ascii="Arial" w:hAnsi="Arial" w:cs="Arial"/>
                <w:sz w:val="20"/>
                <w:szCs w:val="20"/>
                <w:u w:val="single"/>
                <w:lang w:val="en-US"/>
              </w:rPr>
              <w:t>Technological Infrastructure</w:t>
            </w:r>
            <w:r w:rsidRPr="00FD28C4">
              <w:rPr>
                <w:rFonts w:ascii="Arial" w:hAnsi="Arial" w:cs="Arial"/>
                <w:sz w:val="20"/>
                <w:szCs w:val="20"/>
                <w:lang w:val="en-US"/>
              </w:rPr>
              <w:t>” refers to the computer programs (</w:t>
            </w:r>
            <w:proofErr w:type="spellStart"/>
            <w:r w:rsidRPr="00FD28C4">
              <w:rPr>
                <w:rFonts w:ascii="Arial" w:hAnsi="Arial" w:cs="Arial"/>
                <w:sz w:val="20"/>
                <w:szCs w:val="20"/>
                <w:lang w:val="en-US"/>
              </w:rPr>
              <w:t>softwares</w:t>
            </w:r>
            <w:proofErr w:type="spellEnd"/>
            <w:r w:rsidRPr="00FD28C4">
              <w:rPr>
                <w:rFonts w:ascii="Arial" w:hAnsi="Arial" w:cs="Arial"/>
                <w:sz w:val="20"/>
                <w:szCs w:val="20"/>
                <w:lang w:val="en-US"/>
              </w:rPr>
              <w:t xml:space="preserve">), Communication Lines and </w:t>
            </w:r>
            <w:proofErr w:type="spellStart"/>
            <w:r w:rsidRPr="00FD28C4">
              <w:rPr>
                <w:rFonts w:ascii="Arial" w:hAnsi="Arial" w:cs="Arial"/>
                <w:sz w:val="20"/>
                <w:szCs w:val="20"/>
                <w:lang w:val="en-US"/>
              </w:rPr>
              <w:t>hardwares</w:t>
            </w:r>
            <w:proofErr w:type="spellEnd"/>
            <w:r w:rsidRPr="00FD28C4">
              <w:rPr>
                <w:rFonts w:ascii="Arial" w:hAnsi="Arial" w:cs="Arial"/>
                <w:sz w:val="20"/>
                <w:szCs w:val="20"/>
                <w:lang w:val="en-US"/>
              </w:rPr>
              <w:t xml:space="preserve"> (computers, network and security equipment, </w:t>
            </w:r>
            <w:proofErr w:type="gramStart"/>
            <w:r w:rsidRPr="00FD28C4">
              <w:rPr>
                <w:rFonts w:ascii="Arial" w:hAnsi="Arial" w:cs="Arial"/>
                <w:sz w:val="20"/>
                <w:szCs w:val="20"/>
                <w:lang w:val="en-US"/>
              </w:rPr>
              <w:t>cables</w:t>
            </w:r>
            <w:proofErr w:type="gramEnd"/>
            <w:r w:rsidRPr="00FD28C4">
              <w:rPr>
                <w:rFonts w:ascii="Arial" w:hAnsi="Arial" w:cs="Arial"/>
                <w:sz w:val="20"/>
                <w:szCs w:val="20"/>
                <w:lang w:val="en-US"/>
              </w:rPr>
              <w:t xml:space="preserve"> and other equipment), owned or Licensed by </w:t>
            </w:r>
            <w:r w:rsidRPr="00FD28C4">
              <w:rPr>
                <w:rFonts w:ascii="Arial" w:hAnsi="Arial" w:cs="Arial"/>
                <w:kern w:val="3"/>
                <w:sz w:val="20"/>
                <w:szCs w:val="20"/>
                <w:lang w:val="en-US"/>
              </w:rPr>
              <w:t>CONTRACTING PARTY</w:t>
            </w:r>
            <w:r w:rsidRPr="00FD28C4">
              <w:rPr>
                <w:rFonts w:ascii="Arial" w:hAnsi="Arial" w:cs="Arial"/>
                <w:sz w:val="20"/>
                <w:szCs w:val="20"/>
                <w:lang w:val="en-US"/>
              </w:rPr>
              <w:t>, which jointly provide the technical conditions necessary for CONTRACTING PARTY to access B3 Technological Infrastructure.</w:t>
            </w:r>
          </w:p>
        </w:tc>
      </w:tr>
      <w:tr w:rsidR="002B00D0" w:rsidRPr="005C12A5" w14:paraId="2B356A07" w14:textId="77777777" w:rsidTr="00BB6FDB">
        <w:tc>
          <w:tcPr>
            <w:tcW w:w="2500" w:type="pct"/>
            <w:shd w:val="clear" w:color="auto" w:fill="auto"/>
            <w:tcMar>
              <w:top w:w="0" w:type="dxa"/>
              <w:left w:w="108" w:type="dxa"/>
              <w:bottom w:w="0" w:type="dxa"/>
              <w:right w:w="108" w:type="dxa"/>
            </w:tcMar>
          </w:tcPr>
          <w:p w14:paraId="3C025B04"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16A6F1C" w14:textId="77777777" w:rsidR="00F87596" w:rsidRPr="00FD28C4" w:rsidRDefault="00F87596" w:rsidP="00E333D5">
            <w:pPr>
              <w:jc w:val="both"/>
              <w:rPr>
                <w:rFonts w:ascii="Arial" w:hAnsi="Arial" w:cs="Arial"/>
                <w:sz w:val="20"/>
                <w:szCs w:val="20"/>
                <w:lang w:val="en-US"/>
              </w:rPr>
            </w:pPr>
          </w:p>
        </w:tc>
      </w:tr>
      <w:tr w:rsidR="002B00D0" w:rsidRPr="005C12A5" w14:paraId="585CC077" w14:textId="77777777" w:rsidTr="00BB6FDB">
        <w:tc>
          <w:tcPr>
            <w:tcW w:w="2500" w:type="pct"/>
            <w:shd w:val="clear" w:color="auto" w:fill="auto"/>
            <w:tcMar>
              <w:top w:w="0" w:type="dxa"/>
              <w:left w:w="108" w:type="dxa"/>
              <w:bottom w:w="0" w:type="dxa"/>
              <w:right w:w="108" w:type="dxa"/>
            </w:tcMar>
          </w:tcPr>
          <w:p w14:paraId="3B3154C0" w14:textId="77777777" w:rsidR="00F87596" w:rsidRPr="00FD28C4" w:rsidRDefault="00561D65" w:rsidP="00E333D5">
            <w:pPr>
              <w:jc w:val="both"/>
            </w:pPr>
            <w:r w:rsidRPr="00FD28C4">
              <w:rPr>
                <w:rFonts w:ascii="Arial" w:hAnsi="Arial" w:cs="Arial"/>
                <w:sz w:val="20"/>
                <w:szCs w:val="20"/>
                <w:u w:val="single"/>
              </w:rPr>
              <w:t>“Linhas de Comunicação”</w:t>
            </w:r>
            <w:r w:rsidRPr="00FD28C4">
              <w:rPr>
                <w:rFonts w:ascii="Arial" w:hAnsi="Arial" w:cs="Arial"/>
                <w:sz w:val="20"/>
                <w:szCs w:val="20"/>
              </w:rPr>
              <w:t xml:space="preserve"> significa o meio físico de transmissão de dados contratado por intermédio de rede de telecomunicações de Operadoras.</w:t>
            </w:r>
          </w:p>
          <w:p w14:paraId="6E8D2B27" w14:textId="77777777" w:rsidR="00F87596" w:rsidRPr="00FD28C4" w:rsidRDefault="00F87596" w:rsidP="00E333D5">
            <w:pPr>
              <w:jc w:val="both"/>
              <w:rPr>
                <w:rFonts w:ascii="Arial" w:hAnsi="Arial" w:cs="Arial"/>
                <w:sz w:val="20"/>
                <w:szCs w:val="20"/>
              </w:rPr>
            </w:pPr>
          </w:p>
        </w:tc>
        <w:tc>
          <w:tcPr>
            <w:tcW w:w="2500" w:type="pct"/>
            <w:shd w:val="clear" w:color="auto" w:fill="auto"/>
            <w:tcMar>
              <w:top w:w="0" w:type="dxa"/>
              <w:left w:w="108" w:type="dxa"/>
              <w:bottom w:w="0" w:type="dxa"/>
              <w:right w:w="108" w:type="dxa"/>
            </w:tcMar>
          </w:tcPr>
          <w:p w14:paraId="38BD7C77"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Communication Lines</w:t>
            </w:r>
            <w:r w:rsidRPr="00FD28C4">
              <w:rPr>
                <w:rFonts w:ascii="Arial" w:hAnsi="Arial" w:cs="Arial"/>
                <w:sz w:val="20"/>
                <w:szCs w:val="20"/>
                <w:lang w:val="en-US"/>
              </w:rPr>
              <w:t>” refers to the physical data transmission medium hired through the Providers’ telecommunication network.</w:t>
            </w:r>
          </w:p>
        </w:tc>
      </w:tr>
      <w:tr w:rsidR="002B00D0" w:rsidRPr="005C12A5" w14:paraId="776F819F" w14:textId="77777777" w:rsidTr="00BB6FDB">
        <w:tc>
          <w:tcPr>
            <w:tcW w:w="2500" w:type="pct"/>
            <w:shd w:val="clear" w:color="auto" w:fill="auto"/>
            <w:tcMar>
              <w:top w:w="0" w:type="dxa"/>
              <w:left w:w="108" w:type="dxa"/>
              <w:bottom w:w="0" w:type="dxa"/>
              <w:right w:w="108" w:type="dxa"/>
            </w:tcMar>
          </w:tcPr>
          <w:p w14:paraId="795069E5"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Manutenção Técnica</w:t>
            </w:r>
            <w:r w:rsidRPr="00FD28C4">
              <w:rPr>
                <w:rFonts w:ascii="Arial" w:hAnsi="Arial" w:cs="Arial"/>
                <w:sz w:val="20"/>
                <w:szCs w:val="20"/>
              </w:rPr>
              <w:t xml:space="preserve">” refere-se à atuação técnica e específica para atualização, ajustes, correção ou troca de componentes do Equipamento ou softwares da CONTRATANTE, realizada na Área de </w:t>
            </w:r>
            <w:proofErr w:type="spellStart"/>
            <w:r w:rsidRPr="00FD28C4">
              <w:rPr>
                <w:rFonts w:ascii="Arial" w:hAnsi="Arial" w:cs="Arial"/>
                <w:sz w:val="20"/>
                <w:szCs w:val="20"/>
              </w:rPr>
              <w:t>Staging</w:t>
            </w:r>
            <w:proofErr w:type="spellEnd"/>
            <w:r w:rsidRPr="00FD28C4">
              <w:rPr>
                <w:rFonts w:ascii="Arial" w:hAnsi="Arial" w:cs="Arial"/>
                <w:i/>
                <w:sz w:val="20"/>
                <w:szCs w:val="20"/>
              </w:rPr>
              <w:t xml:space="preserve"> </w:t>
            </w:r>
            <w:r w:rsidRPr="00FD28C4">
              <w:rPr>
                <w:rFonts w:ascii="Arial" w:hAnsi="Arial" w:cs="Arial"/>
                <w:sz w:val="20"/>
                <w:szCs w:val="20"/>
              </w:rPr>
              <w:t>ou por meio remoto.</w:t>
            </w:r>
          </w:p>
        </w:tc>
        <w:tc>
          <w:tcPr>
            <w:tcW w:w="2500" w:type="pct"/>
            <w:shd w:val="clear" w:color="auto" w:fill="auto"/>
            <w:tcMar>
              <w:top w:w="0" w:type="dxa"/>
              <w:left w:w="108" w:type="dxa"/>
              <w:bottom w:w="0" w:type="dxa"/>
              <w:right w:w="108" w:type="dxa"/>
            </w:tcMar>
          </w:tcPr>
          <w:p w14:paraId="1CFB8023"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Technical Maintenance</w:t>
            </w:r>
            <w:r w:rsidRPr="00FD28C4">
              <w:rPr>
                <w:rFonts w:ascii="Arial" w:hAnsi="Arial" w:cs="Arial"/>
                <w:sz w:val="20"/>
                <w:szCs w:val="20"/>
                <w:lang w:val="en-US"/>
              </w:rPr>
              <w:t xml:space="preserve">” refers to the technical and specific activities related to the update, adjustment, </w:t>
            </w:r>
            <w:proofErr w:type="gramStart"/>
            <w:r w:rsidRPr="00FD28C4">
              <w:rPr>
                <w:rFonts w:ascii="Arial" w:hAnsi="Arial" w:cs="Arial"/>
                <w:sz w:val="20"/>
                <w:szCs w:val="20"/>
                <w:lang w:val="en-US"/>
              </w:rPr>
              <w:t>correction</w:t>
            </w:r>
            <w:proofErr w:type="gramEnd"/>
            <w:r w:rsidRPr="00FD28C4">
              <w:rPr>
                <w:rFonts w:ascii="Arial" w:hAnsi="Arial" w:cs="Arial"/>
                <w:sz w:val="20"/>
                <w:szCs w:val="20"/>
                <w:lang w:val="en-US"/>
              </w:rPr>
              <w:t xml:space="preserve"> or exchange of components of the CONTRACTING PARTY’s Equipment or software, which are conducted in the Staging Area or by remote access.</w:t>
            </w:r>
          </w:p>
        </w:tc>
      </w:tr>
      <w:tr w:rsidR="002B00D0" w:rsidRPr="005C12A5" w14:paraId="4E5C4854" w14:textId="77777777" w:rsidTr="00BB6FDB">
        <w:tc>
          <w:tcPr>
            <w:tcW w:w="2500" w:type="pct"/>
            <w:shd w:val="clear" w:color="auto" w:fill="auto"/>
            <w:tcMar>
              <w:top w:w="0" w:type="dxa"/>
              <w:left w:w="108" w:type="dxa"/>
              <w:bottom w:w="0" w:type="dxa"/>
              <w:right w:w="108" w:type="dxa"/>
            </w:tcMar>
          </w:tcPr>
          <w:p w14:paraId="0BCCB8D6"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7DB97D3" w14:textId="77777777" w:rsidR="00F87596" w:rsidRPr="00FD28C4" w:rsidRDefault="00F87596" w:rsidP="00E333D5">
            <w:pPr>
              <w:jc w:val="both"/>
              <w:rPr>
                <w:rFonts w:ascii="Arial" w:hAnsi="Arial" w:cs="Arial"/>
                <w:sz w:val="20"/>
                <w:szCs w:val="20"/>
                <w:lang w:val="en-US"/>
              </w:rPr>
            </w:pPr>
          </w:p>
        </w:tc>
      </w:tr>
      <w:tr w:rsidR="002B00D0" w:rsidRPr="005C12A5" w14:paraId="626ED095" w14:textId="77777777" w:rsidTr="00BB6FDB">
        <w:tc>
          <w:tcPr>
            <w:tcW w:w="2500" w:type="pct"/>
            <w:shd w:val="clear" w:color="auto" w:fill="auto"/>
            <w:tcMar>
              <w:top w:w="0" w:type="dxa"/>
              <w:left w:w="108" w:type="dxa"/>
              <w:bottom w:w="0" w:type="dxa"/>
              <w:right w:w="108" w:type="dxa"/>
            </w:tcMar>
          </w:tcPr>
          <w:p w14:paraId="17FC7F19" w14:textId="59367831" w:rsidR="00F87596" w:rsidRPr="00FD28C4" w:rsidRDefault="00561D65" w:rsidP="00E333D5">
            <w:pPr>
              <w:jc w:val="both"/>
              <w:rPr>
                <w:rFonts w:ascii="Arial" w:hAnsi="Arial" w:cs="Arial"/>
                <w:sz w:val="20"/>
                <w:szCs w:val="20"/>
              </w:rPr>
            </w:pPr>
            <w:r w:rsidRPr="00FD28C4">
              <w:rPr>
                <w:rFonts w:ascii="Arial" w:hAnsi="Arial" w:cs="Arial"/>
                <w:sz w:val="20"/>
                <w:szCs w:val="20"/>
              </w:rPr>
              <w:t>“</w:t>
            </w:r>
            <w:r w:rsidRPr="00FD28C4">
              <w:rPr>
                <w:rFonts w:ascii="Arial" w:hAnsi="Arial" w:cs="Arial"/>
                <w:sz w:val="20"/>
                <w:szCs w:val="20"/>
                <w:u w:val="single"/>
              </w:rPr>
              <w:t>Mercados B3</w:t>
            </w:r>
            <w:r w:rsidRPr="00FD28C4">
              <w:rPr>
                <w:rFonts w:ascii="Arial" w:hAnsi="Arial" w:cs="Arial"/>
                <w:sz w:val="20"/>
                <w:szCs w:val="20"/>
              </w:rPr>
              <w:t>” refere-se aos mercados administrados pela B3.</w:t>
            </w:r>
          </w:p>
        </w:tc>
        <w:tc>
          <w:tcPr>
            <w:tcW w:w="2500" w:type="pct"/>
            <w:shd w:val="clear" w:color="auto" w:fill="auto"/>
            <w:tcMar>
              <w:top w:w="0" w:type="dxa"/>
              <w:left w:w="108" w:type="dxa"/>
              <w:bottom w:w="0" w:type="dxa"/>
              <w:right w:w="108" w:type="dxa"/>
            </w:tcMar>
          </w:tcPr>
          <w:p w14:paraId="4CA49ED9"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B3 Markets</w:t>
            </w:r>
            <w:r w:rsidRPr="00FD28C4">
              <w:rPr>
                <w:rFonts w:ascii="Arial" w:hAnsi="Arial" w:cs="Arial"/>
                <w:sz w:val="20"/>
                <w:szCs w:val="20"/>
                <w:lang w:val="en-US"/>
              </w:rPr>
              <w:t>” refers to the markets managed by the B3.</w:t>
            </w:r>
          </w:p>
        </w:tc>
      </w:tr>
      <w:tr w:rsidR="002B00D0" w:rsidRPr="005C12A5" w14:paraId="70D98556" w14:textId="77777777" w:rsidTr="00BB6FDB">
        <w:tc>
          <w:tcPr>
            <w:tcW w:w="2500" w:type="pct"/>
            <w:shd w:val="clear" w:color="auto" w:fill="auto"/>
            <w:tcMar>
              <w:top w:w="0" w:type="dxa"/>
              <w:left w:w="108" w:type="dxa"/>
              <w:bottom w:w="0" w:type="dxa"/>
              <w:right w:w="108" w:type="dxa"/>
            </w:tcMar>
          </w:tcPr>
          <w:p w14:paraId="4F75F0C5" w14:textId="77777777" w:rsidR="00ED23AC" w:rsidRPr="00FD28C4" w:rsidRDefault="00ED23AC"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AA283A3" w14:textId="77777777" w:rsidR="00ED23AC" w:rsidRPr="00FD28C4" w:rsidRDefault="00ED23AC" w:rsidP="00E333D5">
            <w:pPr>
              <w:jc w:val="both"/>
              <w:rPr>
                <w:rFonts w:ascii="Arial" w:hAnsi="Arial" w:cs="Arial"/>
                <w:sz w:val="20"/>
                <w:szCs w:val="20"/>
                <w:lang w:val="en-US"/>
              </w:rPr>
            </w:pPr>
          </w:p>
        </w:tc>
      </w:tr>
      <w:tr w:rsidR="002B00D0" w:rsidRPr="005C12A5" w14:paraId="3749D6DE" w14:textId="77777777" w:rsidTr="00BB6FDB">
        <w:tc>
          <w:tcPr>
            <w:tcW w:w="2500" w:type="pct"/>
            <w:shd w:val="clear" w:color="auto" w:fill="auto"/>
            <w:tcMar>
              <w:top w:w="0" w:type="dxa"/>
              <w:left w:w="108" w:type="dxa"/>
              <w:bottom w:w="0" w:type="dxa"/>
              <w:right w:w="108" w:type="dxa"/>
            </w:tcMar>
          </w:tcPr>
          <w:p w14:paraId="7C0FB888" w14:textId="3A507496" w:rsidR="00F87596" w:rsidRPr="00FD28C4" w:rsidRDefault="00561D65" w:rsidP="00E333D5">
            <w:pPr>
              <w:jc w:val="both"/>
              <w:rPr>
                <w:rFonts w:ascii="Arial" w:hAnsi="Arial" w:cs="Arial"/>
                <w:sz w:val="20"/>
                <w:szCs w:val="20"/>
              </w:rPr>
            </w:pPr>
            <w:r w:rsidRPr="00FD28C4">
              <w:rPr>
                <w:rFonts w:ascii="Arial" w:hAnsi="Arial" w:cs="Arial"/>
                <w:sz w:val="20"/>
                <w:szCs w:val="20"/>
                <w:u w:val="single"/>
              </w:rPr>
              <w:t>“Operadora”</w:t>
            </w:r>
            <w:r w:rsidRPr="00FD28C4">
              <w:rPr>
                <w:rFonts w:ascii="Arial" w:hAnsi="Arial" w:cs="Arial"/>
                <w:sz w:val="20"/>
                <w:szCs w:val="20"/>
              </w:rPr>
              <w:t xml:space="preserve"> significa a empresa de telecomunicações, devidamente autorizada pela Agência Nacional de Telecomunicações (“ANATEL”) e que apresenta requisitos técnicos mínimos exigidos nos Normativos da B3, que prestará os serviços de telecomunicação necessários ao Acesso da Infraestrutura Tecnológica da CONTRATANTE à Infraestrutura Tecnológica B3.</w:t>
            </w:r>
          </w:p>
        </w:tc>
        <w:tc>
          <w:tcPr>
            <w:tcW w:w="2500" w:type="pct"/>
            <w:shd w:val="clear" w:color="auto" w:fill="auto"/>
            <w:tcMar>
              <w:top w:w="0" w:type="dxa"/>
              <w:left w:w="108" w:type="dxa"/>
              <w:bottom w:w="0" w:type="dxa"/>
              <w:right w:w="108" w:type="dxa"/>
            </w:tcMar>
          </w:tcPr>
          <w:p w14:paraId="02274334" w14:textId="28BBB133"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Provider</w:t>
            </w:r>
            <w:r w:rsidRPr="00FD28C4">
              <w:rPr>
                <w:rFonts w:ascii="Arial" w:hAnsi="Arial" w:cs="Arial"/>
                <w:sz w:val="20"/>
                <w:szCs w:val="20"/>
                <w:lang w:val="en-US"/>
              </w:rPr>
              <w:t>” refers to the telecommunication company duly authorized by the National Telecommunications Agency (“ANATEL”), and which has the minimum technical requirements required in the B3 Rules, which shall provide the telecommunication services required for connecting Contracting Party’s Technological Infrastructure into the B3 Technological Infrastructure</w:t>
            </w:r>
            <w:r w:rsidR="00932423" w:rsidRPr="00FD28C4">
              <w:rPr>
                <w:rFonts w:ascii="Arial" w:hAnsi="Arial" w:cs="Arial"/>
                <w:sz w:val="20"/>
                <w:szCs w:val="20"/>
                <w:lang w:val="en-US"/>
              </w:rPr>
              <w:t>.</w:t>
            </w:r>
          </w:p>
        </w:tc>
      </w:tr>
      <w:tr w:rsidR="002B00D0" w:rsidRPr="005C12A5" w14:paraId="510C8F86" w14:textId="77777777" w:rsidTr="00BB6FDB">
        <w:tc>
          <w:tcPr>
            <w:tcW w:w="2500" w:type="pct"/>
            <w:shd w:val="clear" w:color="auto" w:fill="auto"/>
            <w:tcMar>
              <w:top w:w="0" w:type="dxa"/>
              <w:left w:w="108" w:type="dxa"/>
              <w:bottom w:w="0" w:type="dxa"/>
              <w:right w:w="108" w:type="dxa"/>
            </w:tcMar>
          </w:tcPr>
          <w:p w14:paraId="060CAA9F" w14:textId="77777777" w:rsidR="00436562" w:rsidRPr="00FD28C4" w:rsidRDefault="00436562"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2EFA3D40" w14:textId="77777777" w:rsidR="00436562" w:rsidRPr="00FD28C4" w:rsidRDefault="00436562" w:rsidP="00E333D5">
            <w:pPr>
              <w:jc w:val="both"/>
              <w:rPr>
                <w:rFonts w:ascii="Arial" w:hAnsi="Arial" w:cs="Arial"/>
                <w:sz w:val="20"/>
                <w:szCs w:val="20"/>
                <w:lang w:val="en-US"/>
              </w:rPr>
            </w:pPr>
          </w:p>
        </w:tc>
      </w:tr>
      <w:tr w:rsidR="002B00D0" w:rsidRPr="005C12A5" w14:paraId="233292CA" w14:textId="77777777" w:rsidTr="00BB6FDB">
        <w:tc>
          <w:tcPr>
            <w:tcW w:w="2500" w:type="pct"/>
            <w:shd w:val="clear" w:color="auto" w:fill="auto"/>
            <w:tcMar>
              <w:top w:w="0" w:type="dxa"/>
              <w:left w:w="108" w:type="dxa"/>
              <w:bottom w:w="0" w:type="dxa"/>
              <w:right w:w="108" w:type="dxa"/>
            </w:tcMar>
          </w:tcPr>
          <w:p w14:paraId="26C4C63D"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Representantes da B3</w:t>
            </w:r>
            <w:r w:rsidRPr="00FD28C4">
              <w:rPr>
                <w:rFonts w:ascii="Arial" w:hAnsi="Arial" w:cs="Arial"/>
                <w:sz w:val="20"/>
                <w:szCs w:val="20"/>
              </w:rPr>
              <w:t>” significa funcionários, associados, pessoal registrado, diretores, representantes, subsidiárias, afiliadas e quaisquer pessoas ou entidades relacionadas à B3.</w:t>
            </w:r>
          </w:p>
        </w:tc>
        <w:tc>
          <w:tcPr>
            <w:tcW w:w="2500" w:type="pct"/>
            <w:shd w:val="clear" w:color="auto" w:fill="auto"/>
            <w:tcMar>
              <w:top w:w="0" w:type="dxa"/>
              <w:left w:w="108" w:type="dxa"/>
              <w:bottom w:w="0" w:type="dxa"/>
              <w:right w:w="108" w:type="dxa"/>
            </w:tcMar>
          </w:tcPr>
          <w:p w14:paraId="65F5D67E"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B3 Representatives</w:t>
            </w:r>
            <w:r w:rsidRPr="00FD28C4">
              <w:rPr>
                <w:rFonts w:ascii="Arial" w:hAnsi="Arial" w:cs="Arial"/>
                <w:sz w:val="20"/>
                <w:szCs w:val="20"/>
                <w:lang w:val="en-US"/>
              </w:rPr>
              <w:t>” means the employees, associates, registered personnel, directors, officers, representatives, subsidiaries, affiliates and any other persons or entities related to B3.</w:t>
            </w:r>
          </w:p>
        </w:tc>
      </w:tr>
      <w:tr w:rsidR="002B00D0" w:rsidRPr="005C12A5" w14:paraId="61BC87CB" w14:textId="77777777" w:rsidTr="00BB6FDB">
        <w:tc>
          <w:tcPr>
            <w:tcW w:w="2500" w:type="pct"/>
            <w:shd w:val="clear" w:color="auto" w:fill="auto"/>
            <w:tcMar>
              <w:top w:w="0" w:type="dxa"/>
              <w:left w:w="108" w:type="dxa"/>
              <w:bottom w:w="0" w:type="dxa"/>
              <w:right w:w="108" w:type="dxa"/>
            </w:tcMar>
          </w:tcPr>
          <w:p w14:paraId="66362240"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5CCED68" w14:textId="77777777" w:rsidR="00F87596" w:rsidRPr="00FD28C4" w:rsidRDefault="00F87596" w:rsidP="00E333D5">
            <w:pPr>
              <w:jc w:val="both"/>
              <w:rPr>
                <w:rFonts w:ascii="Arial" w:hAnsi="Arial" w:cs="Arial"/>
                <w:sz w:val="20"/>
                <w:szCs w:val="20"/>
                <w:lang w:val="en-US"/>
              </w:rPr>
            </w:pPr>
          </w:p>
        </w:tc>
      </w:tr>
      <w:tr w:rsidR="002B00D0" w:rsidRPr="005C12A5" w14:paraId="745DAC79" w14:textId="77777777" w:rsidTr="00BB6FDB">
        <w:tc>
          <w:tcPr>
            <w:tcW w:w="2500" w:type="pct"/>
            <w:shd w:val="clear" w:color="auto" w:fill="auto"/>
            <w:tcMar>
              <w:top w:w="0" w:type="dxa"/>
              <w:left w:w="108" w:type="dxa"/>
              <w:bottom w:w="0" w:type="dxa"/>
              <w:right w:w="108" w:type="dxa"/>
            </w:tcMar>
          </w:tcPr>
          <w:p w14:paraId="18B26EDC"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Normativos da B3</w:t>
            </w:r>
            <w:r w:rsidRPr="00FD28C4">
              <w:rPr>
                <w:rFonts w:ascii="Arial" w:hAnsi="Arial" w:cs="Arial"/>
                <w:sz w:val="20"/>
                <w:szCs w:val="20"/>
              </w:rPr>
              <w:t>” refere-se aos Regulamentos, Ofícios Circulares, Comunicados, Manuais e demais documentos publicados pela B3.</w:t>
            </w:r>
          </w:p>
        </w:tc>
        <w:tc>
          <w:tcPr>
            <w:tcW w:w="2500" w:type="pct"/>
            <w:shd w:val="clear" w:color="auto" w:fill="auto"/>
            <w:tcMar>
              <w:top w:w="0" w:type="dxa"/>
              <w:left w:w="108" w:type="dxa"/>
              <w:bottom w:w="0" w:type="dxa"/>
              <w:right w:w="108" w:type="dxa"/>
            </w:tcMar>
          </w:tcPr>
          <w:p w14:paraId="1053A7EB"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B3 Rules</w:t>
            </w:r>
            <w:r w:rsidRPr="00FD28C4">
              <w:rPr>
                <w:rFonts w:ascii="Arial" w:hAnsi="Arial" w:cs="Arial"/>
                <w:sz w:val="20"/>
                <w:szCs w:val="20"/>
                <w:lang w:val="en-US"/>
              </w:rPr>
              <w:t xml:space="preserve">” refers to the Circular Letters, External Communication, Rules, </w:t>
            </w:r>
            <w:proofErr w:type="gramStart"/>
            <w:r w:rsidRPr="00FD28C4">
              <w:rPr>
                <w:rFonts w:ascii="Arial" w:hAnsi="Arial" w:cs="Arial"/>
                <w:sz w:val="20"/>
                <w:szCs w:val="20"/>
                <w:lang w:val="en-US"/>
              </w:rPr>
              <w:t>Manuals</w:t>
            </w:r>
            <w:proofErr w:type="gramEnd"/>
            <w:r w:rsidRPr="00FD28C4">
              <w:rPr>
                <w:rFonts w:ascii="Arial" w:hAnsi="Arial" w:cs="Arial"/>
                <w:sz w:val="20"/>
                <w:szCs w:val="20"/>
                <w:lang w:val="en-US"/>
              </w:rPr>
              <w:t xml:space="preserve"> and other documents published by B3.</w:t>
            </w:r>
          </w:p>
        </w:tc>
      </w:tr>
      <w:tr w:rsidR="002B00D0" w:rsidRPr="005C12A5" w14:paraId="4AF44E13" w14:textId="77777777" w:rsidTr="00BB6FDB">
        <w:tc>
          <w:tcPr>
            <w:tcW w:w="2500" w:type="pct"/>
            <w:shd w:val="clear" w:color="auto" w:fill="auto"/>
            <w:tcMar>
              <w:top w:w="0" w:type="dxa"/>
              <w:left w:w="108" w:type="dxa"/>
              <w:bottom w:w="0" w:type="dxa"/>
              <w:right w:w="108" w:type="dxa"/>
            </w:tcMar>
          </w:tcPr>
          <w:p w14:paraId="48AE9072"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6BE8543B" w14:textId="77777777" w:rsidR="00F87596" w:rsidRPr="00FD28C4" w:rsidRDefault="00F87596" w:rsidP="00E333D5">
            <w:pPr>
              <w:jc w:val="both"/>
              <w:rPr>
                <w:rFonts w:ascii="Arial" w:hAnsi="Arial" w:cs="Arial"/>
                <w:sz w:val="20"/>
                <w:szCs w:val="20"/>
                <w:lang w:val="en-US"/>
              </w:rPr>
            </w:pPr>
          </w:p>
        </w:tc>
      </w:tr>
      <w:tr w:rsidR="002B00D0" w:rsidRPr="005C12A5" w14:paraId="677B7CDD" w14:textId="77777777" w:rsidTr="00BB6FDB">
        <w:tc>
          <w:tcPr>
            <w:tcW w:w="2500" w:type="pct"/>
            <w:shd w:val="clear" w:color="auto" w:fill="auto"/>
            <w:tcMar>
              <w:top w:w="0" w:type="dxa"/>
              <w:left w:w="108" w:type="dxa"/>
              <w:bottom w:w="0" w:type="dxa"/>
              <w:right w:w="108" w:type="dxa"/>
            </w:tcMar>
          </w:tcPr>
          <w:p w14:paraId="19640572" w14:textId="709EAFE5" w:rsidR="00F87596" w:rsidRPr="00FD28C4" w:rsidRDefault="00561D65" w:rsidP="00E333D5">
            <w:pPr>
              <w:jc w:val="both"/>
            </w:pPr>
            <w:r w:rsidRPr="00FD28C4">
              <w:rPr>
                <w:rFonts w:ascii="Arial" w:hAnsi="Arial" w:cs="Arial"/>
                <w:sz w:val="20"/>
                <w:szCs w:val="20"/>
                <w:u w:val="single"/>
              </w:rPr>
              <w:t>“Política Comercial do Co-location”</w:t>
            </w:r>
            <w:r w:rsidRPr="00FD28C4">
              <w:rPr>
                <w:rFonts w:ascii="Arial" w:hAnsi="Arial" w:cs="Arial"/>
                <w:sz w:val="20"/>
                <w:szCs w:val="20"/>
              </w:rPr>
              <w:t xml:space="preserve"> é um documento publicado pela B3 contendo as regras, informações técnicas e comerciais acerca do Co-location B3. Este documento poderá ser alterado pela B3, a seu exclusivo critério, por meio da publicação de Comunicado Externo ou Of</w:t>
            </w:r>
            <w:r w:rsidR="00436562" w:rsidRPr="00FD28C4">
              <w:rPr>
                <w:rFonts w:ascii="Arial" w:hAnsi="Arial" w:cs="Arial"/>
                <w:sz w:val="20"/>
                <w:szCs w:val="20"/>
              </w:rPr>
              <w:t>í</w:t>
            </w:r>
            <w:r w:rsidRPr="00FD28C4">
              <w:rPr>
                <w:rFonts w:ascii="Arial" w:hAnsi="Arial" w:cs="Arial"/>
                <w:sz w:val="20"/>
                <w:szCs w:val="20"/>
              </w:rPr>
              <w:t>cio Circular, com antecedência mínima de 90 (noventa) dias.</w:t>
            </w:r>
          </w:p>
        </w:tc>
        <w:tc>
          <w:tcPr>
            <w:tcW w:w="2500" w:type="pct"/>
            <w:shd w:val="clear" w:color="auto" w:fill="auto"/>
            <w:tcMar>
              <w:top w:w="0" w:type="dxa"/>
              <w:left w:w="108" w:type="dxa"/>
              <w:bottom w:w="0" w:type="dxa"/>
              <w:right w:w="108" w:type="dxa"/>
            </w:tcMar>
          </w:tcPr>
          <w:p w14:paraId="2D31B863" w14:textId="77777777" w:rsidR="00F87596" w:rsidRPr="00FD28C4" w:rsidRDefault="00561D65" w:rsidP="00E333D5">
            <w:pPr>
              <w:jc w:val="both"/>
              <w:rPr>
                <w:lang w:val="en-US"/>
              </w:rPr>
            </w:pPr>
            <w:r w:rsidRPr="00FD28C4">
              <w:rPr>
                <w:rFonts w:ascii="Arial" w:hAnsi="Arial" w:cs="Arial"/>
                <w:sz w:val="20"/>
                <w:szCs w:val="20"/>
                <w:u w:val="single"/>
                <w:lang w:val="en-US"/>
              </w:rPr>
              <w:t>"Co-location Commercial Policy"</w:t>
            </w:r>
            <w:r w:rsidRPr="00FD28C4">
              <w:rPr>
                <w:rFonts w:ascii="Arial" w:hAnsi="Arial" w:cs="Arial"/>
                <w:sz w:val="20"/>
                <w:szCs w:val="20"/>
                <w:lang w:val="en-US"/>
              </w:rPr>
              <w:t xml:space="preserve"> is a document published by B3 containing all the rules, technical and commercial information about Co-location B3. This document may be amended by B3, at its sole discretion, by means of the publication of an External Communication or Circular Letter, at least 90 (ninety) days in advance.</w:t>
            </w:r>
          </w:p>
        </w:tc>
      </w:tr>
      <w:tr w:rsidR="002B00D0" w:rsidRPr="005C12A5" w14:paraId="12F41506" w14:textId="77777777" w:rsidTr="00BB6FDB">
        <w:trPr>
          <w:trHeight w:val="279"/>
        </w:trPr>
        <w:tc>
          <w:tcPr>
            <w:tcW w:w="2500" w:type="pct"/>
            <w:shd w:val="clear" w:color="auto" w:fill="auto"/>
            <w:tcMar>
              <w:top w:w="0" w:type="dxa"/>
              <w:left w:w="108" w:type="dxa"/>
              <w:bottom w:w="0" w:type="dxa"/>
              <w:right w:w="108" w:type="dxa"/>
            </w:tcMar>
          </w:tcPr>
          <w:p w14:paraId="07720E65"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3D9EDF94" w14:textId="77777777" w:rsidR="00F87596" w:rsidRPr="00FD28C4" w:rsidRDefault="00F87596" w:rsidP="00E333D5">
            <w:pPr>
              <w:jc w:val="both"/>
              <w:rPr>
                <w:rFonts w:ascii="Arial" w:hAnsi="Arial" w:cs="Arial"/>
                <w:sz w:val="20"/>
                <w:szCs w:val="20"/>
                <w:lang w:val="en-US"/>
              </w:rPr>
            </w:pPr>
          </w:p>
        </w:tc>
      </w:tr>
      <w:tr w:rsidR="002B00D0" w:rsidRPr="005C12A5" w14:paraId="296B14D0" w14:textId="77777777" w:rsidTr="00BB6FDB">
        <w:tc>
          <w:tcPr>
            <w:tcW w:w="2500" w:type="pct"/>
            <w:shd w:val="clear" w:color="auto" w:fill="auto"/>
            <w:tcMar>
              <w:top w:w="0" w:type="dxa"/>
              <w:left w:w="108" w:type="dxa"/>
              <w:bottom w:w="0" w:type="dxa"/>
              <w:right w:w="108" w:type="dxa"/>
            </w:tcMar>
          </w:tcPr>
          <w:p w14:paraId="38D73C01"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Representantes da CONTRATANTE</w:t>
            </w:r>
            <w:r w:rsidRPr="00FD28C4">
              <w:rPr>
                <w:rFonts w:ascii="Arial" w:hAnsi="Arial" w:cs="Arial"/>
                <w:sz w:val="20"/>
                <w:szCs w:val="20"/>
              </w:rPr>
              <w:t xml:space="preserve">” significa funcionários, associados, pessoal registrado, conselheiros, diretores, representantes, subsidiárias, afiliadas e quaisquer pessoas ou entidades relacionadas à CONTRATANTE, a </w:t>
            </w:r>
            <w:r w:rsidRPr="00FD28C4">
              <w:rPr>
                <w:rFonts w:ascii="Arial" w:hAnsi="Arial" w:cs="Arial"/>
                <w:sz w:val="20"/>
                <w:szCs w:val="20"/>
              </w:rPr>
              <w:lastRenderedPageBreak/>
              <w:t>serem expressamente indicados e autorizados pela CONTRATANTE.</w:t>
            </w:r>
          </w:p>
        </w:tc>
        <w:tc>
          <w:tcPr>
            <w:tcW w:w="2500" w:type="pct"/>
            <w:shd w:val="clear" w:color="auto" w:fill="auto"/>
            <w:tcMar>
              <w:top w:w="0" w:type="dxa"/>
              <w:left w:w="108" w:type="dxa"/>
              <w:bottom w:w="0" w:type="dxa"/>
              <w:right w:w="108" w:type="dxa"/>
            </w:tcMar>
          </w:tcPr>
          <w:p w14:paraId="3425CE60" w14:textId="77777777" w:rsidR="00F87596" w:rsidRPr="00FD28C4" w:rsidRDefault="00561D65" w:rsidP="00E333D5">
            <w:pPr>
              <w:jc w:val="both"/>
              <w:rPr>
                <w:lang w:val="en-US"/>
              </w:rPr>
            </w:pPr>
            <w:r w:rsidRPr="00FD28C4">
              <w:rPr>
                <w:rFonts w:ascii="Arial" w:hAnsi="Arial" w:cs="Arial"/>
                <w:sz w:val="20"/>
                <w:szCs w:val="20"/>
                <w:lang w:val="en-US"/>
              </w:rPr>
              <w:lastRenderedPageBreak/>
              <w:t>“</w:t>
            </w:r>
            <w:r w:rsidRPr="00FD28C4">
              <w:rPr>
                <w:rFonts w:ascii="Arial" w:hAnsi="Arial" w:cs="Arial"/>
                <w:sz w:val="20"/>
                <w:szCs w:val="20"/>
                <w:u w:val="single"/>
                <w:lang w:val="en-US"/>
              </w:rPr>
              <w:t>CONTRACTING PARTY’s Representatives</w:t>
            </w:r>
            <w:r w:rsidRPr="00FD28C4">
              <w:rPr>
                <w:rFonts w:ascii="Arial" w:hAnsi="Arial" w:cs="Arial"/>
                <w:sz w:val="20"/>
                <w:szCs w:val="20"/>
                <w:lang w:val="en-US"/>
              </w:rPr>
              <w:t xml:space="preserve">” means the employees, associates, registered personnel, board members, officers, representatives, subsidiaries, affiliates and any other persons or entities related to the </w:t>
            </w:r>
            <w:r w:rsidRPr="00FD28C4">
              <w:rPr>
                <w:rFonts w:ascii="Arial" w:hAnsi="Arial" w:cs="Arial"/>
                <w:sz w:val="20"/>
                <w:szCs w:val="20"/>
                <w:lang w:val="en-US"/>
              </w:rPr>
              <w:lastRenderedPageBreak/>
              <w:t>CONTRACTING PARTY, whose shall be expressly indicated and authorized by the CONTRACTING PARTY.</w:t>
            </w:r>
          </w:p>
        </w:tc>
      </w:tr>
      <w:tr w:rsidR="002B00D0" w:rsidRPr="005C12A5" w14:paraId="6908AA91" w14:textId="77777777" w:rsidTr="00BB6FDB">
        <w:tc>
          <w:tcPr>
            <w:tcW w:w="2500" w:type="pct"/>
            <w:shd w:val="clear" w:color="auto" w:fill="auto"/>
            <w:tcMar>
              <w:top w:w="0" w:type="dxa"/>
              <w:left w:w="108" w:type="dxa"/>
              <w:bottom w:w="0" w:type="dxa"/>
              <w:right w:w="108" w:type="dxa"/>
            </w:tcMar>
          </w:tcPr>
          <w:p w14:paraId="3A28D9E2" w14:textId="77777777" w:rsidR="004965AF" w:rsidRPr="00FD28C4" w:rsidRDefault="004965AF"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C3B84C6" w14:textId="77777777" w:rsidR="004965AF" w:rsidRPr="00FD28C4" w:rsidRDefault="004965AF" w:rsidP="00E333D5">
            <w:pPr>
              <w:jc w:val="both"/>
              <w:rPr>
                <w:rFonts w:ascii="Arial" w:hAnsi="Arial" w:cs="Arial"/>
                <w:sz w:val="20"/>
                <w:szCs w:val="20"/>
                <w:lang w:val="en-US"/>
              </w:rPr>
            </w:pPr>
          </w:p>
        </w:tc>
      </w:tr>
      <w:tr w:rsidR="002B00D0" w:rsidRPr="005C12A5" w14:paraId="565A85BD" w14:textId="77777777" w:rsidTr="00BB6FDB">
        <w:tc>
          <w:tcPr>
            <w:tcW w:w="2500" w:type="pct"/>
            <w:shd w:val="clear" w:color="auto" w:fill="auto"/>
            <w:tcMar>
              <w:top w:w="0" w:type="dxa"/>
              <w:left w:w="108" w:type="dxa"/>
              <w:bottom w:w="0" w:type="dxa"/>
              <w:right w:w="108" w:type="dxa"/>
            </w:tcMar>
          </w:tcPr>
          <w:p w14:paraId="1AB39983" w14:textId="776C424E" w:rsidR="004965AF" w:rsidRPr="00FD28C4" w:rsidRDefault="004965AF" w:rsidP="00E333D5">
            <w:pPr>
              <w:jc w:val="both"/>
              <w:rPr>
                <w:rFonts w:ascii="Arial" w:hAnsi="Arial" w:cs="Arial"/>
                <w:sz w:val="20"/>
                <w:szCs w:val="20"/>
              </w:rPr>
            </w:pPr>
            <w:r w:rsidRPr="00FD28C4">
              <w:rPr>
                <w:rFonts w:ascii="Arial" w:hAnsi="Arial" w:cs="Arial"/>
                <w:sz w:val="20"/>
                <w:szCs w:val="20"/>
              </w:rPr>
              <w:t>“</w:t>
            </w:r>
            <w:r w:rsidRPr="00FD28C4">
              <w:rPr>
                <w:rFonts w:ascii="Arial" w:hAnsi="Arial" w:cs="Arial"/>
                <w:sz w:val="20"/>
                <w:szCs w:val="20"/>
                <w:u w:val="single"/>
              </w:rPr>
              <w:t>Serviços de Cross Connection</w:t>
            </w:r>
            <w:r w:rsidRPr="00FD28C4">
              <w:rPr>
                <w:rFonts w:ascii="Arial" w:hAnsi="Arial" w:cs="Arial"/>
                <w:sz w:val="20"/>
                <w:szCs w:val="20"/>
              </w:rPr>
              <w:t>” significa prover conectividade entre: (i) racks e acesso à Sala de Telecomunicações, ambientes de negociação e pós-negociação da B3; (ii) racks de um mesmo contratante dentro do mesmo espaço de co-location; e (iii) racks de diferentes contratantes dentro do mesmo espaço de co-location. Nesse caso, é imprescindível a aprovação pela B3, além da anuência de ambas as partes por escrito, por meio do envio de carta de autorização (LoA – Letter of Authorization) junto ao pedido de abertura da requisição.</w:t>
            </w:r>
          </w:p>
        </w:tc>
        <w:tc>
          <w:tcPr>
            <w:tcW w:w="2500" w:type="pct"/>
            <w:shd w:val="clear" w:color="auto" w:fill="auto"/>
            <w:tcMar>
              <w:top w:w="0" w:type="dxa"/>
              <w:left w:w="108" w:type="dxa"/>
              <w:bottom w:w="0" w:type="dxa"/>
              <w:right w:w="108" w:type="dxa"/>
            </w:tcMar>
          </w:tcPr>
          <w:p w14:paraId="7714FBBF" w14:textId="281993B4" w:rsidR="004965AF" w:rsidRPr="00FD28C4" w:rsidRDefault="004965AF" w:rsidP="00E333D5">
            <w:pPr>
              <w:jc w:val="both"/>
              <w:rPr>
                <w:rFonts w:ascii="Arial" w:hAnsi="Arial" w:cs="Arial"/>
                <w:sz w:val="20"/>
                <w:szCs w:val="20"/>
                <w:lang w:val="en-US"/>
              </w:rPr>
            </w:pPr>
            <w:r w:rsidRPr="00FD28C4">
              <w:rPr>
                <w:rFonts w:ascii="Arial" w:hAnsi="Arial" w:cs="Arial"/>
                <w:sz w:val="20"/>
                <w:szCs w:val="20"/>
                <w:lang w:val="en-US"/>
              </w:rPr>
              <w:t>“</w:t>
            </w:r>
            <w:r w:rsidRPr="00FD28C4">
              <w:rPr>
                <w:rFonts w:ascii="Arial" w:hAnsi="Arial" w:cs="Arial"/>
                <w:sz w:val="20"/>
                <w:szCs w:val="20"/>
                <w:u w:val="single"/>
                <w:lang w:val="en-US"/>
              </w:rPr>
              <w:t>Cross Connection Services</w:t>
            </w:r>
            <w:r w:rsidRPr="00FD28C4">
              <w:rPr>
                <w:rFonts w:ascii="Arial" w:hAnsi="Arial" w:cs="Arial"/>
                <w:sz w:val="20"/>
                <w:szCs w:val="20"/>
                <w:lang w:val="en-US"/>
              </w:rPr>
              <w:t>” means provide connection between (i) racks and access to the Meet-Me Room, trading, and post-trade environments of B3; (ii) racks of the same licensee within the same co-location space; (iii) racks of different licensees within the same co-location space. In this case, B3’s approval is mandatory, in addition to the written consent of both parties involved, via a Letter of Authorization (LoA) together with the application request.</w:t>
            </w:r>
          </w:p>
        </w:tc>
      </w:tr>
      <w:tr w:rsidR="002B00D0" w:rsidRPr="005C12A5" w14:paraId="291156DB" w14:textId="77777777" w:rsidTr="00BB6FDB">
        <w:tc>
          <w:tcPr>
            <w:tcW w:w="2500" w:type="pct"/>
            <w:shd w:val="clear" w:color="auto" w:fill="auto"/>
            <w:tcMar>
              <w:top w:w="0" w:type="dxa"/>
              <w:left w:w="108" w:type="dxa"/>
              <w:bottom w:w="0" w:type="dxa"/>
              <w:right w:w="108" w:type="dxa"/>
            </w:tcMar>
          </w:tcPr>
          <w:p w14:paraId="0C0A4489"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00F3EE80" w14:textId="77777777" w:rsidR="00F87596" w:rsidRPr="00FD28C4" w:rsidRDefault="00F87596" w:rsidP="00E333D5">
            <w:pPr>
              <w:jc w:val="both"/>
              <w:rPr>
                <w:rFonts w:ascii="Arial" w:hAnsi="Arial" w:cs="Arial"/>
                <w:sz w:val="20"/>
                <w:szCs w:val="20"/>
                <w:lang w:val="en-US"/>
              </w:rPr>
            </w:pPr>
          </w:p>
        </w:tc>
      </w:tr>
      <w:tr w:rsidR="002B00D0" w:rsidRPr="005C12A5" w14:paraId="3B8DCC97" w14:textId="77777777" w:rsidTr="00BB6FDB">
        <w:tc>
          <w:tcPr>
            <w:tcW w:w="2500" w:type="pct"/>
            <w:shd w:val="clear" w:color="auto" w:fill="auto"/>
            <w:tcMar>
              <w:top w:w="0" w:type="dxa"/>
              <w:left w:w="108" w:type="dxa"/>
              <w:bottom w:w="0" w:type="dxa"/>
              <w:right w:w="108" w:type="dxa"/>
            </w:tcMar>
          </w:tcPr>
          <w:p w14:paraId="193DC570"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Sistema B3</w:t>
            </w:r>
            <w:r w:rsidRPr="00FD28C4">
              <w:rPr>
                <w:rFonts w:ascii="Arial" w:hAnsi="Arial" w:cs="Arial"/>
                <w:sz w:val="20"/>
                <w:szCs w:val="20"/>
              </w:rPr>
              <w:t xml:space="preserve">” refere-se à plataforma eletrônica de negociação administrada pela B3, destinada à negociação ou ao registro de operações realizadas com instrumentos de negociação autorizados por esta. </w:t>
            </w:r>
          </w:p>
        </w:tc>
        <w:tc>
          <w:tcPr>
            <w:tcW w:w="2500" w:type="pct"/>
            <w:shd w:val="clear" w:color="auto" w:fill="auto"/>
            <w:tcMar>
              <w:top w:w="0" w:type="dxa"/>
              <w:left w:w="108" w:type="dxa"/>
              <w:bottom w:w="0" w:type="dxa"/>
              <w:right w:w="108" w:type="dxa"/>
            </w:tcMar>
          </w:tcPr>
          <w:p w14:paraId="71CC094D"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B3 System</w:t>
            </w:r>
            <w:r w:rsidRPr="00FD28C4">
              <w:rPr>
                <w:rFonts w:ascii="Arial" w:hAnsi="Arial" w:cs="Arial"/>
                <w:sz w:val="20"/>
                <w:szCs w:val="20"/>
                <w:lang w:val="en-US"/>
              </w:rPr>
              <w:t xml:space="preserve">” refers to the electronic trading platform managed by B3, which is geared to the trading or the registration of transactions with securities authorized by B3. </w:t>
            </w:r>
          </w:p>
        </w:tc>
      </w:tr>
      <w:tr w:rsidR="002B00D0" w:rsidRPr="005C12A5" w14:paraId="1B853F52" w14:textId="77777777" w:rsidTr="00BB6FDB">
        <w:tc>
          <w:tcPr>
            <w:tcW w:w="2500" w:type="pct"/>
            <w:shd w:val="clear" w:color="auto" w:fill="auto"/>
            <w:tcMar>
              <w:top w:w="0" w:type="dxa"/>
              <w:left w:w="108" w:type="dxa"/>
              <w:bottom w:w="0" w:type="dxa"/>
              <w:right w:w="108" w:type="dxa"/>
            </w:tcMar>
          </w:tcPr>
          <w:p w14:paraId="49EE9798"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613A7AC8" w14:textId="77777777" w:rsidR="00F87596" w:rsidRPr="00FD28C4" w:rsidRDefault="00F87596" w:rsidP="00E333D5">
            <w:pPr>
              <w:jc w:val="both"/>
              <w:rPr>
                <w:rFonts w:ascii="Arial" w:hAnsi="Arial" w:cs="Arial"/>
                <w:sz w:val="20"/>
                <w:szCs w:val="20"/>
                <w:lang w:val="en-US"/>
              </w:rPr>
            </w:pPr>
          </w:p>
        </w:tc>
      </w:tr>
      <w:tr w:rsidR="002B00D0" w:rsidRPr="005C12A5" w14:paraId="09AF52AD" w14:textId="77777777" w:rsidTr="00BB6FDB">
        <w:tc>
          <w:tcPr>
            <w:tcW w:w="2500" w:type="pct"/>
            <w:shd w:val="clear" w:color="auto" w:fill="auto"/>
            <w:tcMar>
              <w:top w:w="0" w:type="dxa"/>
              <w:left w:w="108" w:type="dxa"/>
              <w:bottom w:w="0" w:type="dxa"/>
              <w:right w:w="108" w:type="dxa"/>
            </w:tcMar>
          </w:tcPr>
          <w:p w14:paraId="61DAFF82" w14:textId="77777777" w:rsidR="00F87596" w:rsidRPr="00FD28C4" w:rsidRDefault="00561D65" w:rsidP="00E333D5">
            <w:pPr>
              <w:jc w:val="both"/>
            </w:pPr>
            <w:r w:rsidRPr="00FD28C4">
              <w:rPr>
                <w:rFonts w:ascii="Arial" w:hAnsi="Arial" w:cs="Arial"/>
                <w:sz w:val="20"/>
                <w:szCs w:val="20"/>
              </w:rPr>
              <w:t>“</w:t>
            </w:r>
            <w:r w:rsidRPr="00FD28C4">
              <w:rPr>
                <w:rFonts w:ascii="Arial" w:hAnsi="Arial" w:cs="Arial"/>
                <w:sz w:val="20"/>
                <w:szCs w:val="20"/>
                <w:u w:val="single"/>
              </w:rPr>
              <w:t>Sistema da CONTRATANTE</w:t>
            </w:r>
            <w:r w:rsidRPr="00FD28C4">
              <w:rPr>
                <w:rFonts w:ascii="Arial" w:hAnsi="Arial" w:cs="Arial"/>
                <w:sz w:val="20"/>
                <w:szCs w:val="20"/>
              </w:rPr>
              <w:t xml:space="preserve">” refere-se ao Equipamento e demais programas de computadores de propriedade ou licenciados pela CONTRATANTE. </w:t>
            </w:r>
          </w:p>
        </w:tc>
        <w:tc>
          <w:tcPr>
            <w:tcW w:w="2500" w:type="pct"/>
            <w:shd w:val="clear" w:color="auto" w:fill="auto"/>
            <w:tcMar>
              <w:top w:w="0" w:type="dxa"/>
              <w:left w:w="108" w:type="dxa"/>
              <w:bottom w:w="0" w:type="dxa"/>
              <w:right w:w="108" w:type="dxa"/>
            </w:tcMar>
          </w:tcPr>
          <w:p w14:paraId="29890C73" w14:textId="77777777" w:rsidR="00F87596" w:rsidRPr="00FD28C4" w:rsidRDefault="00561D65" w:rsidP="00E333D5">
            <w:pPr>
              <w:jc w:val="both"/>
              <w:rPr>
                <w:lang w:val="en-US"/>
              </w:rPr>
            </w:pPr>
            <w:r w:rsidRPr="00FD28C4">
              <w:rPr>
                <w:rFonts w:ascii="Arial" w:hAnsi="Arial" w:cs="Arial"/>
                <w:sz w:val="20"/>
                <w:szCs w:val="20"/>
                <w:lang w:val="en-US"/>
              </w:rPr>
              <w:t>“</w:t>
            </w:r>
            <w:r w:rsidRPr="00FD28C4">
              <w:rPr>
                <w:rFonts w:ascii="Arial" w:hAnsi="Arial" w:cs="Arial"/>
                <w:sz w:val="20"/>
                <w:szCs w:val="20"/>
                <w:u w:val="single"/>
                <w:lang w:val="en-US"/>
              </w:rPr>
              <w:t>CONTRACTING PARTY’s System</w:t>
            </w:r>
            <w:r w:rsidRPr="00FD28C4">
              <w:rPr>
                <w:rFonts w:ascii="Arial" w:hAnsi="Arial" w:cs="Arial"/>
                <w:sz w:val="20"/>
                <w:szCs w:val="20"/>
                <w:lang w:val="en-US"/>
              </w:rPr>
              <w:t>” refers to the Equipment and other computer programs owned or licensed by the CONTRACTING PARTY.</w:t>
            </w:r>
          </w:p>
        </w:tc>
      </w:tr>
      <w:tr w:rsidR="002B00D0" w:rsidRPr="005C12A5" w14:paraId="20881340" w14:textId="77777777" w:rsidTr="00BB6FDB">
        <w:tc>
          <w:tcPr>
            <w:tcW w:w="2500" w:type="pct"/>
            <w:shd w:val="clear" w:color="auto" w:fill="auto"/>
            <w:tcMar>
              <w:top w:w="0" w:type="dxa"/>
              <w:left w:w="108" w:type="dxa"/>
              <w:bottom w:w="0" w:type="dxa"/>
              <w:right w:w="108" w:type="dxa"/>
            </w:tcMar>
          </w:tcPr>
          <w:p w14:paraId="13D09895"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47A3D22" w14:textId="77777777" w:rsidR="00F87596" w:rsidRPr="00FD28C4" w:rsidRDefault="00F87596" w:rsidP="00BC78AB">
            <w:pPr>
              <w:jc w:val="both"/>
              <w:rPr>
                <w:rFonts w:ascii="Arial" w:hAnsi="Arial" w:cs="Arial"/>
                <w:sz w:val="20"/>
                <w:szCs w:val="20"/>
                <w:lang w:val="en-US"/>
              </w:rPr>
            </w:pPr>
          </w:p>
        </w:tc>
      </w:tr>
      <w:tr w:rsidR="002B00D0" w:rsidRPr="00FD28C4" w14:paraId="69198DFB" w14:textId="77777777" w:rsidTr="00BB6FDB">
        <w:tc>
          <w:tcPr>
            <w:tcW w:w="2500" w:type="pct"/>
            <w:shd w:val="clear" w:color="auto" w:fill="auto"/>
            <w:tcMar>
              <w:top w:w="0" w:type="dxa"/>
              <w:left w:w="108" w:type="dxa"/>
              <w:bottom w:w="0" w:type="dxa"/>
              <w:right w:w="108" w:type="dxa"/>
            </w:tcMar>
            <w:vAlign w:val="center"/>
          </w:tcPr>
          <w:p w14:paraId="61512906" w14:textId="70D05CC7" w:rsidR="00F87596" w:rsidRPr="00FD28C4" w:rsidRDefault="00561D65" w:rsidP="00BC78AB">
            <w:pPr>
              <w:rPr>
                <w:rFonts w:ascii="Arial" w:hAnsi="Arial" w:cs="Arial"/>
                <w:b/>
                <w:bCs/>
                <w:sz w:val="20"/>
                <w:szCs w:val="20"/>
              </w:rPr>
            </w:pPr>
            <w:r w:rsidRPr="00FD28C4">
              <w:rPr>
                <w:rFonts w:ascii="Arial" w:hAnsi="Arial" w:cs="Arial"/>
                <w:b/>
                <w:bCs/>
                <w:sz w:val="20"/>
                <w:szCs w:val="20"/>
              </w:rPr>
              <w:t>II - TERMOS E CONDIÇÕES</w:t>
            </w:r>
          </w:p>
        </w:tc>
        <w:tc>
          <w:tcPr>
            <w:tcW w:w="2500" w:type="pct"/>
            <w:shd w:val="clear" w:color="auto" w:fill="auto"/>
            <w:tcMar>
              <w:top w:w="0" w:type="dxa"/>
              <w:left w:w="108" w:type="dxa"/>
              <w:bottom w:w="0" w:type="dxa"/>
              <w:right w:w="108" w:type="dxa"/>
            </w:tcMar>
            <w:vAlign w:val="center"/>
          </w:tcPr>
          <w:p w14:paraId="019FC372" w14:textId="2B2A5C16" w:rsidR="00F87596" w:rsidRPr="00FD28C4" w:rsidRDefault="00561D65" w:rsidP="00BC78AB">
            <w:pPr>
              <w:rPr>
                <w:rFonts w:ascii="Arial" w:hAnsi="Arial" w:cs="Arial"/>
                <w:b/>
                <w:bCs/>
                <w:sz w:val="20"/>
                <w:szCs w:val="20"/>
                <w:lang w:val="en-US"/>
              </w:rPr>
            </w:pPr>
            <w:r w:rsidRPr="00FD28C4">
              <w:rPr>
                <w:rFonts w:ascii="Arial" w:hAnsi="Arial" w:cs="Arial"/>
                <w:b/>
                <w:bCs/>
                <w:sz w:val="20"/>
                <w:szCs w:val="20"/>
                <w:lang w:val="en-US"/>
              </w:rPr>
              <w:t>II - TERMS AND CONDITIONS</w:t>
            </w:r>
          </w:p>
        </w:tc>
      </w:tr>
      <w:tr w:rsidR="002B00D0" w:rsidRPr="00FD28C4" w14:paraId="1072380E" w14:textId="77777777" w:rsidTr="00BB6FDB">
        <w:tc>
          <w:tcPr>
            <w:tcW w:w="2500" w:type="pct"/>
            <w:shd w:val="clear" w:color="auto" w:fill="auto"/>
            <w:tcMar>
              <w:top w:w="0" w:type="dxa"/>
              <w:left w:w="108" w:type="dxa"/>
              <w:bottom w:w="0" w:type="dxa"/>
              <w:right w:w="108" w:type="dxa"/>
            </w:tcMar>
            <w:vAlign w:val="center"/>
          </w:tcPr>
          <w:p w14:paraId="4400CBEC" w14:textId="77777777" w:rsidR="00F87596" w:rsidRPr="00FD28C4" w:rsidRDefault="00F87596" w:rsidP="00BC78AB">
            <w:pPr>
              <w:jc w:val="both"/>
              <w:rPr>
                <w:rFonts w:ascii="Arial" w:hAnsi="Arial" w:cs="Arial"/>
                <w:sz w:val="20"/>
                <w:szCs w:val="20"/>
              </w:rPr>
            </w:pPr>
          </w:p>
        </w:tc>
        <w:tc>
          <w:tcPr>
            <w:tcW w:w="2500" w:type="pct"/>
            <w:shd w:val="clear" w:color="auto" w:fill="auto"/>
            <w:tcMar>
              <w:top w:w="0" w:type="dxa"/>
              <w:left w:w="108" w:type="dxa"/>
              <w:bottom w:w="0" w:type="dxa"/>
              <w:right w:w="108" w:type="dxa"/>
            </w:tcMar>
            <w:vAlign w:val="center"/>
          </w:tcPr>
          <w:p w14:paraId="6D9BE377" w14:textId="77777777" w:rsidR="00F87596" w:rsidRPr="00FD28C4" w:rsidRDefault="00F87596" w:rsidP="00BC78AB">
            <w:pPr>
              <w:jc w:val="both"/>
              <w:rPr>
                <w:rFonts w:ascii="Arial" w:hAnsi="Arial" w:cs="Arial"/>
                <w:sz w:val="20"/>
                <w:szCs w:val="20"/>
                <w:lang w:val="en-US"/>
              </w:rPr>
            </w:pPr>
          </w:p>
        </w:tc>
      </w:tr>
      <w:tr w:rsidR="002B00D0" w:rsidRPr="005C12A5" w14:paraId="14CDA482" w14:textId="77777777" w:rsidTr="00BB6FDB">
        <w:tc>
          <w:tcPr>
            <w:tcW w:w="2500" w:type="pct"/>
            <w:shd w:val="clear" w:color="auto" w:fill="auto"/>
            <w:tcMar>
              <w:top w:w="0" w:type="dxa"/>
              <w:left w:w="108" w:type="dxa"/>
              <w:bottom w:w="0" w:type="dxa"/>
              <w:right w:w="108" w:type="dxa"/>
            </w:tcMar>
            <w:vAlign w:val="center"/>
          </w:tcPr>
          <w:p w14:paraId="08DD3340" w14:textId="77777777" w:rsidR="00F87596" w:rsidRPr="00FD28C4" w:rsidRDefault="00561D65" w:rsidP="00BC78AB">
            <w:pPr>
              <w:numPr>
                <w:ilvl w:val="0"/>
                <w:numId w:val="2"/>
              </w:numPr>
              <w:tabs>
                <w:tab w:val="left" w:pos="284"/>
              </w:tabs>
              <w:jc w:val="both"/>
            </w:pPr>
            <w:r w:rsidRPr="00FD28C4">
              <w:rPr>
                <w:rFonts w:ascii="Arial" w:hAnsi="Arial" w:cs="Arial"/>
                <w:b/>
                <w:bCs/>
                <w:sz w:val="20"/>
                <w:szCs w:val="20"/>
              </w:rPr>
              <w:t>Objeto</w:t>
            </w:r>
            <w:r w:rsidRPr="00FD28C4">
              <w:rPr>
                <w:rFonts w:ascii="Arial" w:hAnsi="Arial" w:cs="Arial"/>
                <w:sz w:val="20"/>
                <w:szCs w:val="20"/>
              </w:rPr>
              <w:t>.</w:t>
            </w:r>
            <w:r w:rsidRPr="00FD28C4">
              <w:rPr>
                <w:rFonts w:ascii="Arial" w:hAnsi="Arial" w:cs="Arial"/>
                <w:b/>
                <w:bCs/>
                <w:sz w:val="20"/>
                <w:szCs w:val="20"/>
              </w:rPr>
              <w:t xml:space="preserve"> </w:t>
            </w:r>
            <w:r w:rsidRPr="00FD28C4">
              <w:rPr>
                <w:rFonts w:ascii="Arial" w:hAnsi="Arial" w:cs="Arial"/>
                <w:sz w:val="20"/>
                <w:szCs w:val="20"/>
              </w:rPr>
              <w:t>Por meio deste instrumento, a B3 oferece, em caráter não exclusivo, à CONTRATANTE, a hospedagem de seu Equipamento na Área de Co-location, conforme as condições especificadas no Política Comercial do Co-location.</w:t>
            </w:r>
          </w:p>
        </w:tc>
        <w:tc>
          <w:tcPr>
            <w:tcW w:w="2500" w:type="pct"/>
            <w:shd w:val="clear" w:color="auto" w:fill="auto"/>
            <w:tcMar>
              <w:top w:w="0" w:type="dxa"/>
              <w:left w:w="108" w:type="dxa"/>
              <w:bottom w:w="0" w:type="dxa"/>
              <w:right w:w="108" w:type="dxa"/>
            </w:tcMar>
          </w:tcPr>
          <w:p w14:paraId="2903E0A3" w14:textId="77777777" w:rsidR="00F87596" w:rsidRPr="00FD28C4" w:rsidRDefault="00561D65" w:rsidP="00BC78AB">
            <w:pPr>
              <w:jc w:val="both"/>
              <w:rPr>
                <w:lang w:val="en-US"/>
              </w:rPr>
            </w:pPr>
            <w:r w:rsidRPr="00FD28C4">
              <w:rPr>
                <w:rFonts w:ascii="Arial" w:hAnsi="Arial" w:cs="Arial"/>
                <w:b/>
                <w:bCs/>
                <w:sz w:val="20"/>
                <w:szCs w:val="20"/>
                <w:lang w:val="en-US"/>
              </w:rPr>
              <w:t>1. Object</w:t>
            </w:r>
            <w:r w:rsidRPr="00FD28C4">
              <w:rPr>
                <w:rFonts w:ascii="Arial" w:hAnsi="Arial" w:cs="Arial"/>
                <w:sz w:val="20"/>
                <w:szCs w:val="20"/>
                <w:lang w:val="en-US"/>
              </w:rPr>
              <w:t>.</w:t>
            </w:r>
            <w:r w:rsidRPr="00FD28C4">
              <w:rPr>
                <w:rFonts w:ascii="Arial" w:hAnsi="Arial" w:cs="Arial"/>
                <w:b/>
                <w:bCs/>
                <w:sz w:val="20"/>
                <w:szCs w:val="20"/>
                <w:lang w:val="en-US"/>
              </w:rPr>
              <w:t xml:space="preserve"> </w:t>
            </w:r>
            <w:r w:rsidRPr="00FD28C4">
              <w:rPr>
                <w:rFonts w:ascii="Arial" w:hAnsi="Arial" w:cs="Arial"/>
                <w:sz w:val="20"/>
                <w:szCs w:val="20"/>
                <w:lang w:val="en-US"/>
              </w:rPr>
              <w:t>Through this instrument, B3 provides the CONTRACTING PARTY, in a non-exclusive manner, the hosting of its Equipment in the Co-Location Area, pursuant to the conditions specified in the Co-location Commercial Policy.</w:t>
            </w:r>
          </w:p>
        </w:tc>
      </w:tr>
      <w:tr w:rsidR="002B00D0" w:rsidRPr="005C12A5" w14:paraId="511BC7FB" w14:textId="77777777" w:rsidTr="00BB6FDB">
        <w:tc>
          <w:tcPr>
            <w:tcW w:w="2500" w:type="pct"/>
            <w:shd w:val="clear" w:color="auto" w:fill="auto"/>
            <w:tcMar>
              <w:top w:w="0" w:type="dxa"/>
              <w:left w:w="108" w:type="dxa"/>
              <w:bottom w:w="0" w:type="dxa"/>
              <w:right w:w="108" w:type="dxa"/>
            </w:tcMar>
            <w:vAlign w:val="center"/>
          </w:tcPr>
          <w:p w14:paraId="302CDA28"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43B9FC95" w14:textId="77777777" w:rsidR="00F87596" w:rsidRPr="00FD28C4" w:rsidRDefault="00F87596" w:rsidP="00BC78AB">
            <w:pPr>
              <w:jc w:val="both"/>
              <w:rPr>
                <w:rFonts w:ascii="Arial" w:hAnsi="Arial" w:cs="Arial"/>
                <w:sz w:val="20"/>
                <w:szCs w:val="20"/>
                <w:lang w:val="en-US"/>
              </w:rPr>
            </w:pPr>
          </w:p>
        </w:tc>
      </w:tr>
      <w:tr w:rsidR="002B00D0" w:rsidRPr="005C12A5" w14:paraId="6528335C" w14:textId="77777777" w:rsidTr="00BB6FDB">
        <w:tc>
          <w:tcPr>
            <w:tcW w:w="2500" w:type="pct"/>
            <w:shd w:val="clear" w:color="auto" w:fill="auto"/>
            <w:tcMar>
              <w:top w:w="0" w:type="dxa"/>
              <w:left w:w="108" w:type="dxa"/>
              <w:bottom w:w="0" w:type="dxa"/>
              <w:right w:w="108" w:type="dxa"/>
            </w:tcMar>
            <w:vAlign w:val="center"/>
          </w:tcPr>
          <w:p w14:paraId="31D3B895"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CONTRATANTE deverá utilizar a Unidade de Hospedagem para manter e operar o Equipamento, de acordo com as finalidades estabelecidas e/ou permitidas pela Política Comercial do Co-location e pelos Normativos da B3.</w:t>
            </w:r>
          </w:p>
        </w:tc>
        <w:tc>
          <w:tcPr>
            <w:tcW w:w="2500" w:type="pct"/>
            <w:shd w:val="clear" w:color="auto" w:fill="auto"/>
            <w:tcMar>
              <w:top w:w="0" w:type="dxa"/>
              <w:left w:w="108" w:type="dxa"/>
              <w:bottom w:w="0" w:type="dxa"/>
              <w:right w:w="108" w:type="dxa"/>
            </w:tcMar>
          </w:tcPr>
          <w:p w14:paraId="225D0226"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1.1. The CONTRACTING PARTY shall use the Hosting Unit to maintain and operate the Equipment in accordance with the purposes established and/or permitted by the Co-location Commercial Policy and B3 Rules.</w:t>
            </w:r>
          </w:p>
        </w:tc>
      </w:tr>
      <w:tr w:rsidR="002B00D0" w:rsidRPr="005C12A5" w14:paraId="44A20E59" w14:textId="77777777" w:rsidTr="00BB6FDB">
        <w:tc>
          <w:tcPr>
            <w:tcW w:w="2500" w:type="pct"/>
            <w:shd w:val="clear" w:color="auto" w:fill="auto"/>
            <w:tcMar>
              <w:top w:w="0" w:type="dxa"/>
              <w:left w:w="108" w:type="dxa"/>
              <w:bottom w:w="0" w:type="dxa"/>
              <w:right w:w="108" w:type="dxa"/>
            </w:tcMar>
            <w:vAlign w:val="center"/>
          </w:tcPr>
          <w:p w14:paraId="52473C2B"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1DC1F1B" w14:textId="77777777" w:rsidR="00F87596" w:rsidRPr="00FD28C4" w:rsidRDefault="00F87596" w:rsidP="00BC78AB">
            <w:pPr>
              <w:jc w:val="both"/>
              <w:rPr>
                <w:rFonts w:ascii="Arial" w:hAnsi="Arial" w:cs="Arial"/>
                <w:sz w:val="20"/>
                <w:szCs w:val="20"/>
                <w:lang w:val="en-US"/>
              </w:rPr>
            </w:pPr>
          </w:p>
        </w:tc>
      </w:tr>
      <w:tr w:rsidR="002B00D0" w:rsidRPr="005C12A5" w14:paraId="2049BFAC" w14:textId="77777777" w:rsidTr="00BB6FDB">
        <w:tc>
          <w:tcPr>
            <w:tcW w:w="2500" w:type="pct"/>
            <w:shd w:val="clear" w:color="auto" w:fill="auto"/>
            <w:tcMar>
              <w:top w:w="0" w:type="dxa"/>
              <w:left w:w="108" w:type="dxa"/>
              <w:bottom w:w="0" w:type="dxa"/>
              <w:right w:w="108" w:type="dxa"/>
            </w:tcMar>
            <w:vAlign w:val="center"/>
          </w:tcPr>
          <w:p w14:paraId="180D475F"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CONTRATANTE não poderá utilizar a Unidade de Hospedagem para qualquer outro propósito distinto do Objeto, sem prévia autorização por escrito da B3.</w:t>
            </w:r>
          </w:p>
        </w:tc>
        <w:tc>
          <w:tcPr>
            <w:tcW w:w="2500" w:type="pct"/>
            <w:shd w:val="clear" w:color="auto" w:fill="auto"/>
            <w:tcMar>
              <w:top w:w="0" w:type="dxa"/>
              <w:left w:w="108" w:type="dxa"/>
              <w:bottom w:w="0" w:type="dxa"/>
              <w:right w:w="108" w:type="dxa"/>
            </w:tcMar>
            <w:vAlign w:val="center"/>
          </w:tcPr>
          <w:p w14:paraId="5077D596"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1.2. The CONTRACTING PARTY shall not use the Hosting Unit for any purposes other than those specified in the Object herein without the prior written authorization of B3.</w:t>
            </w:r>
          </w:p>
        </w:tc>
      </w:tr>
      <w:tr w:rsidR="002B00D0" w:rsidRPr="005C12A5" w14:paraId="457A6A3E" w14:textId="77777777" w:rsidTr="00BB6FDB">
        <w:tc>
          <w:tcPr>
            <w:tcW w:w="2500" w:type="pct"/>
            <w:shd w:val="clear" w:color="auto" w:fill="auto"/>
            <w:tcMar>
              <w:top w:w="0" w:type="dxa"/>
              <w:left w:w="108" w:type="dxa"/>
              <w:bottom w:w="0" w:type="dxa"/>
              <w:right w:w="108" w:type="dxa"/>
            </w:tcMar>
            <w:vAlign w:val="center"/>
          </w:tcPr>
          <w:p w14:paraId="484AFDB4"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FF3C285" w14:textId="77777777" w:rsidR="00F87596" w:rsidRPr="00FD28C4" w:rsidRDefault="00F87596" w:rsidP="00BC78AB">
            <w:pPr>
              <w:jc w:val="both"/>
              <w:rPr>
                <w:rFonts w:ascii="Arial" w:hAnsi="Arial" w:cs="Arial"/>
                <w:sz w:val="20"/>
                <w:szCs w:val="20"/>
                <w:lang w:val="en-US"/>
              </w:rPr>
            </w:pPr>
          </w:p>
        </w:tc>
      </w:tr>
      <w:tr w:rsidR="002B00D0" w:rsidRPr="005C12A5" w14:paraId="5D4036A4" w14:textId="77777777" w:rsidTr="00BB6FDB">
        <w:tc>
          <w:tcPr>
            <w:tcW w:w="2500" w:type="pct"/>
            <w:shd w:val="clear" w:color="auto" w:fill="auto"/>
            <w:tcMar>
              <w:top w:w="0" w:type="dxa"/>
              <w:left w:w="108" w:type="dxa"/>
              <w:bottom w:w="0" w:type="dxa"/>
              <w:right w:w="108" w:type="dxa"/>
            </w:tcMar>
            <w:vAlign w:val="center"/>
          </w:tcPr>
          <w:p w14:paraId="044AA52B" w14:textId="1F4887EC"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 xml:space="preserve">Salvo nas hipóteses previstas nas cláusulas 1.1 e 1.2, as Partes reconhecem e concordam que este Termo e seus Anexos </w:t>
            </w:r>
            <w:r w:rsidR="007D5F46" w:rsidRPr="00FD28C4">
              <w:rPr>
                <w:rFonts w:ascii="Arial" w:hAnsi="Arial" w:cs="Arial"/>
                <w:sz w:val="20"/>
                <w:szCs w:val="20"/>
              </w:rPr>
              <w:t>se referem</w:t>
            </w:r>
            <w:r w:rsidRPr="00FD28C4">
              <w:rPr>
                <w:rFonts w:ascii="Arial" w:hAnsi="Arial" w:cs="Arial"/>
                <w:sz w:val="20"/>
                <w:szCs w:val="20"/>
              </w:rPr>
              <w:t xml:space="preserve"> tão</w:t>
            </w:r>
            <w:r w:rsidR="007D5F46" w:rsidRPr="00FD28C4">
              <w:rPr>
                <w:rFonts w:ascii="Arial" w:hAnsi="Arial" w:cs="Arial"/>
                <w:sz w:val="20"/>
                <w:szCs w:val="20"/>
              </w:rPr>
              <w:t xml:space="preserve"> </w:t>
            </w:r>
            <w:r w:rsidRPr="00FD28C4">
              <w:rPr>
                <w:rFonts w:ascii="Arial" w:hAnsi="Arial" w:cs="Arial"/>
                <w:sz w:val="20"/>
                <w:szCs w:val="20"/>
              </w:rPr>
              <w:t>somente à hospedagem na Área de Co-location e não garantem, reconhecem ou declaram nenhum direito de terceiros para acessar a Área de Co-location.</w:t>
            </w:r>
          </w:p>
        </w:tc>
        <w:tc>
          <w:tcPr>
            <w:tcW w:w="2500" w:type="pct"/>
            <w:shd w:val="clear" w:color="auto" w:fill="auto"/>
            <w:tcMar>
              <w:top w:w="0" w:type="dxa"/>
              <w:left w:w="108" w:type="dxa"/>
              <w:bottom w:w="0" w:type="dxa"/>
              <w:right w:w="108" w:type="dxa"/>
            </w:tcMar>
          </w:tcPr>
          <w:p w14:paraId="3EAF1187" w14:textId="105851CE"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 xml:space="preserve">1.3. Except in the cases stipulated in clauses 1.1 to 1.2 above, the Parties represent and agree that this Term and its Annexes refer exclusively to hosting the Co-location Area, without any warranties, </w:t>
            </w:r>
            <w:r w:rsidR="007D5F46" w:rsidRPr="00FD28C4">
              <w:rPr>
                <w:rFonts w:ascii="Arial" w:hAnsi="Arial" w:cs="Arial"/>
                <w:sz w:val="20"/>
                <w:szCs w:val="20"/>
                <w:lang w:val="en-US"/>
              </w:rPr>
              <w:t>representations,</w:t>
            </w:r>
            <w:r w:rsidRPr="00FD28C4">
              <w:rPr>
                <w:rFonts w:ascii="Arial" w:hAnsi="Arial" w:cs="Arial"/>
                <w:sz w:val="20"/>
                <w:szCs w:val="20"/>
                <w:lang w:val="en-US"/>
              </w:rPr>
              <w:t xml:space="preserve"> or affirmations with respect to the right of third parties to access the Co-location Area.</w:t>
            </w:r>
          </w:p>
        </w:tc>
      </w:tr>
      <w:tr w:rsidR="002B00D0" w:rsidRPr="005C12A5" w14:paraId="52761699" w14:textId="77777777" w:rsidTr="00BB6FDB">
        <w:trPr>
          <w:trHeight w:val="105"/>
        </w:trPr>
        <w:tc>
          <w:tcPr>
            <w:tcW w:w="2500" w:type="pct"/>
            <w:shd w:val="clear" w:color="auto" w:fill="auto"/>
            <w:tcMar>
              <w:top w:w="0" w:type="dxa"/>
              <w:left w:w="108" w:type="dxa"/>
              <w:bottom w:w="0" w:type="dxa"/>
              <w:right w:w="108" w:type="dxa"/>
            </w:tcMar>
            <w:vAlign w:val="center"/>
          </w:tcPr>
          <w:p w14:paraId="037D202D"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24815B8" w14:textId="77777777" w:rsidR="00F87596" w:rsidRPr="00FD28C4" w:rsidRDefault="00F87596" w:rsidP="00BC78AB">
            <w:pPr>
              <w:jc w:val="both"/>
              <w:rPr>
                <w:rFonts w:ascii="Arial" w:hAnsi="Arial" w:cs="Arial"/>
                <w:sz w:val="20"/>
                <w:szCs w:val="20"/>
                <w:lang w:val="en-US"/>
              </w:rPr>
            </w:pPr>
          </w:p>
        </w:tc>
      </w:tr>
      <w:tr w:rsidR="002B00D0" w:rsidRPr="005C12A5" w14:paraId="0D6F53EF" w14:textId="77777777" w:rsidTr="00BB6FDB">
        <w:tc>
          <w:tcPr>
            <w:tcW w:w="2500" w:type="pct"/>
            <w:shd w:val="clear" w:color="auto" w:fill="auto"/>
            <w:tcMar>
              <w:top w:w="0" w:type="dxa"/>
              <w:left w:w="108" w:type="dxa"/>
              <w:bottom w:w="0" w:type="dxa"/>
              <w:right w:w="108" w:type="dxa"/>
            </w:tcMar>
            <w:vAlign w:val="center"/>
          </w:tcPr>
          <w:p w14:paraId="174DD502" w14:textId="77777777" w:rsidR="00F87596" w:rsidRPr="00FD28C4" w:rsidRDefault="00561D65" w:rsidP="00BC78AB">
            <w:pPr>
              <w:numPr>
                <w:ilvl w:val="0"/>
                <w:numId w:val="2"/>
              </w:numPr>
              <w:jc w:val="both"/>
            </w:pPr>
            <w:r w:rsidRPr="00FD28C4">
              <w:rPr>
                <w:rFonts w:ascii="Arial" w:hAnsi="Arial" w:cs="Arial"/>
                <w:b/>
                <w:bCs/>
                <w:sz w:val="20"/>
                <w:szCs w:val="20"/>
              </w:rPr>
              <w:t>Equipamento</w:t>
            </w:r>
            <w:r w:rsidRPr="00FD28C4">
              <w:rPr>
                <w:rFonts w:ascii="Arial" w:hAnsi="Arial" w:cs="Arial"/>
                <w:sz w:val="20"/>
                <w:szCs w:val="20"/>
              </w:rPr>
              <w:t xml:space="preserve">. A CONTRATANTE se responsabiliza por solicitar à B3 a instalação e a remoção do Equipamento na Área de Co-location, nos termos descritos na Política Comercial do Co-location. </w:t>
            </w:r>
          </w:p>
        </w:tc>
        <w:tc>
          <w:tcPr>
            <w:tcW w:w="2500" w:type="pct"/>
            <w:shd w:val="clear" w:color="auto" w:fill="auto"/>
            <w:tcMar>
              <w:top w:w="0" w:type="dxa"/>
              <w:left w:w="108" w:type="dxa"/>
              <w:bottom w:w="0" w:type="dxa"/>
              <w:right w:w="108" w:type="dxa"/>
            </w:tcMar>
            <w:vAlign w:val="center"/>
          </w:tcPr>
          <w:p w14:paraId="1FF17702" w14:textId="77777777" w:rsidR="00F87596" w:rsidRPr="00FD28C4" w:rsidRDefault="00561D65" w:rsidP="00BC78AB">
            <w:pPr>
              <w:jc w:val="both"/>
              <w:rPr>
                <w:lang w:val="en-US"/>
              </w:rPr>
            </w:pPr>
            <w:r w:rsidRPr="00FD28C4">
              <w:rPr>
                <w:rFonts w:ascii="Arial" w:hAnsi="Arial" w:cs="Arial"/>
                <w:b/>
                <w:bCs/>
                <w:sz w:val="20"/>
                <w:szCs w:val="20"/>
                <w:lang w:val="en-US"/>
              </w:rPr>
              <w:t>2. Equipment</w:t>
            </w:r>
            <w:r w:rsidRPr="00FD28C4">
              <w:rPr>
                <w:rFonts w:ascii="Arial" w:hAnsi="Arial" w:cs="Arial"/>
                <w:sz w:val="20"/>
                <w:szCs w:val="20"/>
                <w:lang w:val="en-US"/>
              </w:rPr>
              <w:t xml:space="preserve">. The CONTRACTING PARTY assumes liability for submitting a request to B3 to install or remove Equipment in the Co-location Area, in accordance with the provisions set forth in the Co-location Commercial Policy. </w:t>
            </w:r>
          </w:p>
        </w:tc>
      </w:tr>
      <w:tr w:rsidR="002B00D0" w:rsidRPr="005C12A5" w14:paraId="7BD56687" w14:textId="77777777" w:rsidTr="00BB6FDB">
        <w:tc>
          <w:tcPr>
            <w:tcW w:w="2500" w:type="pct"/>
            <w:shd w:val="clear" w:color="auto" w:fill="auto"/>
            <w:tcMar>
              <w:top w:w="0" w:type="dxa"/>
              <w:left w:w="108" w:type="dxa"/>
              <w:bottom w:w="0" w:type="dxa"/>
              <w:right w:w="108" w:type="dxa"/>
            </w:tcMar>
            <w:vAlign w:val="center"/>
          </w:tcPr>
          <w:p w14:paraId="02F3A0E4"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76FEC9F" w14:textId="77777777" w:rsidR="00F87596" w:rsidRPr="00FD28C4" w:rsidRDefault="00F87596" w:rsidP="00BC78AB">
            <w:pPr>
              <w:jc w:val="both"/>
              <w:rPr>
                <w:rFonts w:ascii="Arial" w:hAnsi="Arial" w:cs="Arial"/>
                <w:sz w:val="20"/>
                <w:szCs w:val="20"/>
                <w:lang w:val="en-US"/>
              </w:rPr>
            </w:pPr>
          </w:p>
        </w:tc>
      </w:tr>
      <w:tr w:rsidR="002B00D0" w:rsidRPr="005C12A5" w14:paraId="74FEBFBA" w14:textId="77777777" w:rsidTr="00BB6FDB">
        <w:tc>
          <w:tcPr>
            <w:tcW w:w="2500" w:type="pct"/>
            <w:shd w:val="clear" w:color="auto" w:fill="auto"/>
            <w:tcMar>
              <w:top w:w="0" w:type="dxa"/>
              <w:left w:w="108" w:type="dxa"/>
              <w:bottom w:w="0" w:type="dxa"/>
              <w:right w:w="108" w:type="dxa"/>
            </w:tcMar>
          </w:tcPr>
          <w:p w14:paraId="44CB46EC"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Todos os serviços de Manutenção Técnica necessários ao Equipamento serão realizados pela CONTRATANTE.</w:t>
            </w:r>
          </w:p>
        </w:tc>
        <w:tc>
          <w:tcPr>
            <w:tcW w:w="2500" w:type="pct"/>
            <w:shd w:val="clear" w:color="auto" w:fill="auto"/>
            <w:tcMar>
              <w:top w:w="0" w:type="dxa"/>
              <w:left w:w="108" w:type="dxa"/>
              <w:bottom w:w="0" w:type="dxa"/>
              <w:right w:w="108" w:type="dxa"/>
            </w:tcMar>
          </w:tcPr>
          <w:p w14:paraId="456CAB91"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2.1. All the necessary Technical Maintenance services for the Equipment shall be performed by the CONTRACTING PARTY.</w:t>
            </w:r>
          </w:p>
        </w:tc>
      </w:tr>
      <w:tr w:rsidR="002B00D0" w:rsidRPr="005C12A5" w14:paraId="5ACBCE2C" w14:textId="77777777" w:rsidTr="00BB6FDB">
        <w:tc>
          <w:tcPr>
            <w:tcW w:w="2500" w:type="pct"/>
            <w:shd w:val="clear" w:color="auto" w:fill="auto"/>
            <w:tcMar>
              <w:top w:w="0" w:type="dxa"/>
              <w:left w:w="108" w:type="dxa"/>
              <w:bottom w:w="0" w:type="dxa"/>
              <w:right w:w="108" w:type="dxa"/>
            </w:tcMar>
            <w:vAlign w:val="center"/>
          </w:tcPr>
          <w:p w14:paraId="6C0E2B8B"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6A95FC4" w14:textId="77777777" w:rsidR="00F87596" w:rsidRPr="00FD28C4" w:rsidRDefault="00F87596" w:rsidP="00BC78AB">
            <w:pPr>
              <w:jc w:val="both"/>
              <w:rPr>
                <w:rFonts w:ascii="Arial" w:hAnsi="Arial" w:cs="Arial"/>
                <w:sz w:val="20"/>
                <w:szCs w:val="20"/>
                <w:lang w:val="en-US"/>
              </w:rPr>
            </w:pPr>
          </w:p>
        </w:tc>
      </w:tr>
      <w:tr w:rsidR="002B00D0" w:rsidRPr="005C12A5" w14:paraId="548BBAC6" w14:textId="77777777" w:rsidTr="00BB6FDB">
        <w:tc>
          <w:tcPr>
            <w:tcW w:w="2500" w:type="pct"/>
            <w:shd w:val="clear" w:color="auto" w:fill="auto"/>
            <w:tcMar>
              <w:top w:w="0" w:type="dxa"/>
              <w:left w:w="108" w:type="dxa"/>
              <w:bottom w:w="0" w:type="dxa"/>
              <w:right w:w="108" w:type="dxa"/>
            </w:tcMar>
            <w:vAlign w:val="center"/>
          </w:tcPr>
          <w:p w14:paraId="57B16472"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B3 se reserva o direito de instalar, remover e alterar a localização do Equipamento e da Unidade de Hospedagem na Área de Co-location, tendo por objetivo organizar o centro de processamento de dados da B3, bem como adotar as medidas de segurança cabíveis. Qualquer medida tomada pela B3 será previamente comunicada à CONTRATANTE, com no mínimo de 5 (cinco) dias de antecedência, de modo a não prejudicar a operação do Equipamento.</w:t>
            </w:r>
          </w:p>
        </w:tc>
        <w:tc>
          <w:tcPr>
            <w:tcW w:w="2500" w:type="pct"/>
            <w:shd w:val="clear" w:color="auto" w:fill="auto"/>
            <w:tcMar>
              <w:top w:w="0" w:type="dxa"/>
              <w:left w:w="108" w:type="dxa"/>
              <w:bottom w:w="0" w:type="dxa"/>
              <w:right w:w="108" w:type="dxa"/>
            </w:tcMar>
          </w:tcPr>
          <w:p w14:paraId="4B6749EC"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2.2. B3 reserves the right to install, remove and change the location of both the Equipment and the Hosting Unit in the Co-location Area, to organize the B3 data processing center and implement proper security measures. All measures taken by B3 shall be communicated to the CONTRACTING PARTY in advance of, at least, five (5) days, in order not to adversely affect the operation of the Equipment.</w:t>
            </w:r>
          </w:p>
        </w:tc>
      </w:tr>
      <w:tr w:rsidR="002B00D0" w:rsidRPr="005C12A5" w14:paraId="2A3C3D9B" w14:textId="77777777" w:rsidTr="00BB6FDB">
        <w:tc>
          <w:tcPr>
            <w:tcW w:w="2500" w:type="pct"/>
            <w:shd w:val="clear" w:color="auto" w:fill="auto"/>
            <w:tcMar>
              <w:top w:w="0" w:type="dxa"/>
              <w:left w:w="108" w:type="dxa"/>
              <w:bottom w:w="0" w:type="dxa"/>
              <w:right w:w="108" w:type="dxa"/>
            </w:tcMar>
            <w:vAlign w:val="center"/>
          </w:tcPr>
          <w:p w14:paraId="0F89282E"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BD735EB" w14:textId="77777777" w:rsidR="00F87596" w:rsidRPr="00FD28C4" w:rsidRDefault="00F87596" w:rsidP="00E333D5">
            <w:pPr>
              <w:jc w:val="both"/>
              <w:rPr>
                <w:rFonts w:ascii="Arial" w:hAnsi="Arial" w:cs="Arial"/>
                <w:sz w:val="20"/>
                <w:szCs w:val="20"/>
                <w:lang w:val="en-US"/>
              </w:rPr>
            </w:pPr>
          </w:p>
        </w:tc>
      </w:tr>
      <w:tr w:rsidR="002B00D0" w:rsidRPr="005C12A5" w14:paraId="091CDEE6" w14:textId="77777777" w:rsidTr="00BB6FDB">
        <w:tc>
          <w:tcPr>
            <w:tcW w:w="2500" w:type="pct"/>
            <w:shd w:val="clear" w:color="auto" w:fill="auto"/>
            <w:tcMar>
              <w:top w:w="0" w:type="dxa"/>
              <w:left w:w="108" w:type="dxa"/>
              <w:bottom w:w="0" w:type="dxa"/>
              <w:right w:w="108" w:type="dxa"/>
            </w:tcMar>
          </w:tcPr>
          <w:p w14:paraId="641436DA" w14:textId="77777777" w:rsidR="00F87596" w:rsidRPr="00FD28C4" w:rsidRDefault="00561D65" w:rsidP="00E333D5">
            <w:pPr>
              <w:numPr>
                <w:ilvl w:val="0"/>
                <w:numId w:val="2"/>
              </w:numPr>
              <w:jc w:val="both"/>
            </w:pPr>
            <w:r w:rsidRPr="00FD28C4">
              <w:rPr>
                <w:rFonts w:ascii="Arial" w:hAnsi="Arial" w:cs="Arial"/>
                <w:b/>
                <w:bCs/>
                <w:sz w:val="20"/>
                <w:szCs w:val="20"/>
              </w:rPr>
              <w:t xml:space="preserve">Acesso da CONTRATANTE à </w:t>
            </w:r>
            <w:r w:rsidRPr="00FD28C4">
              <w:rPr>
                <w:rFonts w:ascii="Arial" w:hAnsi="Arial" w:cs="Arial"/>
                <w:b/>
                <w:sz w:val="20"/>
                <w:szCs w:val="20"/>
              </w:rPr>
              <w:t>Área de Co-location</w:t>
            </w:r>
            <w:r w:rsidRPr="00FD28C4">
              <w:rPr>
                <w:rFonts w:ascii="Arial" w:hAnsi="Arial" w:cs="Arial"/>
                <w:b/>
                <w:i/>
                <w:sz w:val="20"/>
                <w:szCs w:val="20"/>
              </w:rPr>
              <w:t xml:space="preserve"> </w:t>
            </w:r>
            <w:r w:rsidRPr="00FD28C4">
              <w:rPr>
                <w:rFonts w:ascii="Arial" w:hAnsi="Arial" w:cs="Arial"/>
                <w:b/>
                <w:sz w:val="20"/>
                <w:szCs w:val="20"/>
              </w:rPr>
              <w:t>e Área de Staging</w:t>
            </w:r>
            <w:r w:rsidRPr="00FD28C4">
              <w:rPr>
                <w:rFonts w:ascii="Arial" w:hAnsi="Arial" w:cs="Arial"/>
                <w:sz w:val="20"/>
                <w:szCs w:val="20"/>
              </w:rPr>
              <w:t>. As Partes concordam que a CONTRATANTE ou os Representantes da CONTRATANTE autorizados terão acesso à Área de Co-location</w:t>
            </w:r>
            <w:r w:rsidRPr="00FD28C4">
              <w:rPr>
                <w:rFonts w:ascii="Arial" w:hAnsi="Arial" w:cs="Arial"/>
                <w:i/>
                <w:sz w:val="20"/>
                <w:szCs w:val="20"/>
              </w:rPr>
              <w:t xml:space="preserve"> </w:t>
            </w:r>
            <w:r w:rsidRPr="00FD28C4">
              <w:rPr>
                <w:rFonts w:ascii="Arial" w:hAnsi="Arial" w:cs="Arial"/>
                <w:sz w:val="20"/>
                <w:szCs w:val="20"/>
              </w:rPr>
              <w:t>e/ou à Área de Staging tão-somente em conformidade com os termos e as condições especificadas na Política Comercial do Co-location e nos Normativos B3.</w:t>
            </w:r>
          </w:p>
        </w:tc>
        <w:tc>
          <w:tcPr>
            <w:tcW w:w="2500" w:type="pct"/>
            <w:shd w:val="clear" w:color="auto" w:fill="auto"/>
            <w:tcMar>
              <w:top w:w="0" w:type="dxa"/>
              <w:left w:w="108" w:type="dxa"/>
              <w:bottom w:w="0" w:type="dxa"/>
              <w:right w:w="108" w:type="dxa"/>
            </w:tcMar>
            <w:vAlign w:val="center"/>
          </w:tcPr>
          <w:p w14:paraId="76893756" w14:textId="77777777" w:rsidR="00F87596" w:rsidRPr="00FD28C4" w:rsidRDefault="00561D65" w:rsidP="00E333D5">
            <w:pPr>
              <w:jc w:val="both"/>
              <w:rPr>
                <w:lang w:val="en-US"/>
              </w:rPr>
            </w:pPr>
            <w:r w:rsidRPr="00FD28C4">
              <w:rPr>
                <w:rFonts w:ascii="Arial" w:hAnsi="Arial" w:cs="Arial"/>
                <w:b/>
                <w:bCs/>
                <w:sz w:val="20"/>
                <w:szCs w:val="20"/>
                <w:lang w:val="en-US"/>
              </w:rPr>
              <w:t xml:space="preserve">3. Access of the CONTRACTING PARTY to the </w:t>
            </w:r>
            <w:r w:rsidRPr="00FD28C4">
              <w:rPr>
                <w:rFonts w:ascii="Arial" w:hAnsi="Arial" w:cs="Arial"/>
                <w:b/>
                <w:sz w:val="20"/>
                <w:szCs w:val="20"/>
                <w:lang w:val="en-US"/>
              </w:rPr>
              <w:t>Co-location and Staging Areas</w:t>
            </w:r>
            <w:r w:rsidRPr="00FD28C4">
              <w:rPr>
                <w:rFonts w:ascii="Arial" w:hAnsi="Arial" w:cs="Arial"/>
                <w:sz w:val="20"/>
                <w:szCs w:val="20"/>
                <w:lang w:val="en-US"/>
              </w:rPr>
              <w:t>. The Parties hereby agree that the CONTRACTING PARTY or authorized CONTRACTING PARTY Representatives shall have access to the Co-location Area and/or Staging Area only upon compliance with the terms and conditions specified in the Co-location Commercial Policy and the B3 Rules.</w:t>
            </w:r>
          </w:p>
        </w:tc>
      </w:tr>
      <w:tr w:rsidR="002B00D0" w:rsidRPr="005C12A5" w14:paraId="438CEEEF" w14:textId="77777777" w:rsidTr="00BB6FDB">
        <w:tc>
          <w:tcPr>
            <w:tcW w:w="2500" w:type="pct"/>
            <w:shd w:val="clear" w:color="auto" w:fill="auto"/>
            <w:tcMar>
              <w:top w:w="0" w:type="dxa"/>
              <w:left w:w="108" w:type="dxa"/>
              <w:bottom w:w="0" w:type="dxa"/>
              <w:right w:w="108" w:type="dxa"/>
            </w:tcMar>
            <w:vAlign w:val="center"/>
          </w:tcPr>
          <w:p w14:paraId="339FCC63" w14:textId="77777777" w:rsidR="00F87596" w:rsidRPr="00FD28C4" w:rsidRDefault="00F87596" w:rsidP="00E333D5">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470B999" w14:textId="77777777" w:rsidR="00F87596" w:rsidRPr="00FD28C4" w:rsidRDefault="00F87596" w:rsidP="00E333D5">
            <w:pPr>
              <w:jc w:val="both"/>
              <w:rPr>
                <w:rFonts w:ascii="Arial" w:hAnsi="Arial" w:cs="Arial"/>
                <w:sz w:val="20"/>
                <w:szCs w:val="20"/>
                <w:lang w:val="en-US"/>
              </w:rPr>
            </w:pPr>
          </w:p>
        </w:tc>
      </w:tr>
      <w:tr w:rsidR="002B00D0" w:rsidRPr="005C12A5" w14:paraId="187E2537" w14:textId="77777777" w:rsidTr="00BB6FDB">
        <w:tc>
          <w:tcPr>
            <w:tcW w:w="2500" w:type="pct"/>
            <w:shd w:val="clear" w:color="auto" w:fill="auto"/>
            <w:tcMar>
              <w:top w:w="0" w:type="dxa"/>
              <w:left w:w="108" w:type="dxa"/>
              <w:bottom w:w="0" w:type="dxa"/>
              <w:right w:w="108" w:type="dxa"/>
            </w:tcMar>
            <w:vAlign w:val="center"/>
          </w:tcPr>
          <w:p w14:paraId="10B72430" w14:textId="77777777" w:rsidR="00F87596" w:rsidRPr="00FD28C4" w:rsidRDefault="00561D65" w:rsidP="00E333D5">
            <w:pPr>
              <w:numPr>
                <w:ilvl w:val="1"/>
                <w:numId w:val="2"/>
              </w:numPr>
              <w:jc w:val="both"/>
              <w:rPr>
                <w:rFonts w:ascii="Arial" w:hAnsi="Arial" w:cs="Arial"/>
                <w:sz w:val="20"/>
                <w:szCs w:val="20"/>
              </w:rPr>
            </w:pPr>
            <w:r w:rsidRPr="00FD28C4">
              <w:rPr>
                <w:rFonts w:ascii="Arial" w:hAnsi="Arial" w:cs="Arial"/>
                <w:sz w:val="20"/>
                <w:szCs w:val="20"/>
              </w:rPr>
              <w:t>A CONTRATANTE ou os Representantes do CONTRATANTE poderão acessar a Área de Staging, a fim de realizar Manutenção Técnica no Equipamento, mediante autorização prévia da B3, sendo certo que tal acesso não deverá interferir nas operações normais da B3.</w:t>
            </w:r>
          </w:p>
        </w:tc>
        <w:tc>
          <w:tcPr>
            <w:tcW w:w="2500" w:type="pct"/>
            <w:shd w:val="clear" w:color="auto" w:fill="auto"/>
            <w:tcMar>
              <w:top w:w="0" w:type="dxa"/>
              <w:left w:w="108" w:type="dxa"/>
              <w:bottom w:w="0" w:type="dxa"/>
              <w:right w:w="108" w:type="dxa"/>
            </w:tcMar>
          </w:tcPr>
          <w:p w14:paraId="5CF4055A" w14:textId="77777777" w:rsidR="00F87596" w:rsidRPr="00FD28C4" w:rsidRDefault="00561D65" w:rsidP="00E333D5">
            <w:pPr>
              <w:ind w:left="567"/>
              <w:jc w:val="both"/>
              <w:rPr>
                <w:rFonts w:ascii="Arial" w:hAnsi="Arial" w:cs="Arial"/>
                <w:sz w:val="20"/>
                <w:szCs w:val="20"/>
                <w:lang w:val="en-US"/>
              </w:rPr>
            </w:pPr>
            <w:r w:rsidRPr="00FD28C4">
              <w:rPr>
                <w:rFonts w:ascii="Arial" w:hAnsi="Arial" w:cs="Arial"/>
                <w:sz w:val="20"/>
                <w:szCs w:val="20"/>
                <w:lang w:val="en-US"/>
              </w:rPr>
              <w:t xml:space="preserve">3.1. The CONTRACTING PARTY or CONTRACTING PARTY Representatives shall have access to the Staging Area, </w:t>
            </w:r>
            <w:proofErr w:type="gramStart"/>
            <w:r w:rsidRPr="00FD28C4">
              <w:rPr>
                <w:rFonts w:ascii="Arial" w:hAnsi="Arial" w:cs="Arial"/>
                <w:sz w:val="20"/>
                <w:szCs w:val="20"/>
                <w:lang w:val="en-US"/>
              </w:rPr>
              <w:t>in order to</w:t>
            </w:r>
            <w:proofErr w:type="gramEnd"/>
            <w:r w:rsidRPr="00FD28C4">
              <w:rPr>
                <w:rFonts w:ascii="Arial" w:hAnsi="Arial" w:cs="Arial"/>
                <w:sz w:val="20"/>
                <w:szCs w:val="20"/>
                <w:lang w:val="en-US"/>
              </w:rPr>
              <w:t xml:space="preserve"> perform Technical Maintenance in the Equipment, subject to prior authorization from B3, provided that such access shall not interfere with the regular operations of B3.</w:t>
            </w:r>
          </w:p>
        </w:tc>
      </w:tr>
      <w:tr w:rsidR="002B00D0" w:rsidRPr="005C12A5" w14:paraId="7B3452FD" w14:textId="77777777" w:rsidTr="00BB6FDB">
        <w:tc>
          <w:tcPr>
            <w:tcW w:w="2500" w:type="pct"/>
            <w:shd w:val="clear" w:color="auto" w:fill="auto"/>
            <w:tcMar>
              <w:top w:w="0" w:type="dxa"/>
              <w:left w:w="108" w:type="dxa"/>
              <w:bottom w:w="0" w:type="dxa"/>
              <w:right w:w="108" w:type="dxa"/>
            </w:tcMar>
            <w:vAlign w:val="center"/>
          </w:tcPr>
          <w:p w14:paraId="3A666873"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5C1E9D5" w14:textId="77777777" w:rsidR="00F87596" w:rsidRPr="00FD28C4" w:rsidRDefault="00F87596" w:rsidP="00BC78AB">
            <w:pPr>
              <w:jc w:val="both"/>
              <w:rPr>
                <w:rFonts w:ascii="Arial" w:hAnsi="Arial" w:cs="Arial"/>
                <w:sz w:val="20"/>
                <w:szCs w:val="20"/>
                <w:lang w:val="en-US"/>
              </w:rPr>
            </w:pPr>
          </w:p>
        </w:tc>
      </w:tr>
      <w:tr w:rsidR="002B00D0" w:rsidRPr="005C12A5" w14:paraId="5EEDEFD6" w14:textId="77777777" w:rsidTr="00BB6FDB">
        <w:tc>
          <w:tcPr>
            <w:tcW w:w="2500" w:type="pct"/>
            <w:shd w:val="clear" w:color="auto" w:fill="auto"/>
            <w:tcMar>
              <w:top w:w="0" w:type="dxa"/>
              <w:left w:w="108" w:type="dxa"/>
              <w:bottom w:w="0" w:type="dxa"/>
              <w:right w:w="108" w:type="dxa"/>
            </w:tcMar>
            <w:vAlign w:val="center"/>
          </w:tcPr>
          <w:p w14:paraId="2160A01C"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CONTRATANTE será responsável por qualquer pessoa que autorizar e/ou permitir o acesso à Área de Co-location, à Área de Staging ou à Infraestrutura Tecnológica B3.</w:t>
            </w:r>
          </w:p>
        </w:tc>
        <w:tc>
          <w:tcPr>
            <w:tcW w:w="2500" w:type="pct"/>
            <w:shd w:val="clear" w:color="auto" w:fill="auto"/>
            <w:tcMar>
              <w:top w:w="0" w:type="dxa"/>
              <w:left w:w="108" w:type="dxa"/>
              <w:bottom w:w="0" w:type="dxa"/>
              <w:right w:w="108" w:type="dxa"/>
            </w:tcMar>
            <w:vAlign w:val="center"/>
          </w:tcPr>
          <w:p w14:paraId="12EB10BD"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 xml:space="preserve">3.2. The CONTRACTING PARTY shall be liable for any individuals they authorize and/or allow to access the Co-location Area, Staging </w:t>
            </w:r>
            <w:proofErr w:type="gramStart"/>
            <w:r w:rsidRPr="00FD28C4">
              <w:rPr>
                <w:rFonts w:ascii="Arial" w:hAnsi="Arial" w:cs="Arial"/>
                <w:sz w:val="20"/>
                <w:szCs w:val="20"/>
                <w:lang w:val="en-US"/>
              </w:rPr>
              <w:t>Area</w:t>
            </w:r>
            <w:proofErr w:type="gramEnd"/>
            <w:r w:rsidRPr="00FD28C4">
              <w:rPr>
                <w:rFonts w:ascii="Arial" w:hAnsi="Arial" w:cs="Arial"/>
                <w:sz w:val="20"/>
                <w:szCs w:val="20"/>
                <w:lang w:val="en-US"/>
              </w:rPr>
              <w:t xml:space="preserve"> or B3 Technological Infrastructure.</w:t>
            </w:r>
          </w:p>
        </w:tc>
      </w:tr>
      <w:tr w:rsidR="002B00D0" w:rsidRPr="005C12A5" w14:paraId="0E3637D6" w14:textId="77777777" w:rsidTr="00BB6FDB">
        <w:tc>
          <w:tcPr>
            <w:tcW w:w="2500" w:type="pct"/>
            <w:shd w:val="clear" w:color="auto" w:fill="auto"/>
            <w:tcMar>
              <w:top w:w="0" w:type="dxa"/>
              <w:left w:w="108" w:type="dxa"/>
              <w:bottom w:w="0" w:type="dxa"/>
              <w:right w:w="108" w:type="dxa"/>
            </w:tcMar>
            <w:vAlign w:val="center"/>
          </w:tcPr>
          <w:p w14:paraId="6916C207"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91E65DA" w14:textId="77777777" w:rsidR="00F87596" w:rsidRPr="00FD28C4" w:rsidRDefault="00F87596" w:rsidP="00BC78AB">
            <w:pPr>
              <w:jc w:val="both"/>
              <w:rPr>
                <w:rFonts w:ascii="Arial" w:hAnsi="Arial" w:cs="Arial"/>
                <w:sz w:val="20"/>
                <w:szCs w:val="20"/>
                <w:lang w:val="en-US"/>
              </w:rPr>
            </w:pPr>
          </w:p>
        </w:tc>
      </w:tr>
      <w:tr w:rsidR="002B00D0" w:rsidRPr="005C12A5" w14:paraId="3C05D6A5" w14:textId="77777777" w:rsidTr="00BB6FDB">
        <w:tc>
          <w:tcPr>
            <w:tcW w:w="2500" w:type="pct"/>
            <w:shd w:val="clear" w:color="auto" w:fill="auto"/>
            <w:tcMar>
              <w:top w:w="0" w:type="dxa"/>
              <w:left w:w="108" w:type="dxa"/>
              <w:bottom w:w="0" w:type="dxa"/>
              <w:right w:w="108" w:type="dxa"/>
            </w:tcMar>
            <w:vAlign w:val="center"/>
          </w:tcPr>
          <w:p w14:paraId="5108C5D6"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Os Equipamentos poderão ser acessados remotamente, conforme disposto no Política Comercial do Co-location e Normativos da B3.</w:t>
            </w:r>
          </w:p>
        </w:tc>
        <w:tc>
          <w:tcPr>
            <w:tcW w:w="2500" w:type="pct"/>
            <w:shd w:val="clear" w:color="auto" w:fill="auto"/>
            <w:tcMar>
              <w:top w:w="0" w:type="dxa"/>
              <w:left w:w="108" w:type="dxa"/>
              <w:bottom w:w="0" w:type="dxa"/>
              <w:right w:w="108" w:type="dxa"/>
            </w:tcMar>
            <w:vAlign w:val="center"/>
          </w:tcPr>
          <w:p w14:paraId="589A8C51"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3.3. The Equipment may be accessed remotely, pursuant to the provisions set forth in the Co-location Commercial Policy and in the B3 Rules.</w:t>
            </w:r>
          </w:p>
        </w:tc>
      </w:tr>
      <w:tr w:rsidR="002B00D0" w:rsidRPr="005C12A5" w14:paraId="63A4A2D4" w14:textId="77777777" w:rsidTr="00BB6FDB">
        <w:tc>
          <w:tcPr>
            <w:tcW w:w="2500" w:type="pct"/>
            <w:shd w:val="clear" w:color="auto" w:fill="auto"/>
            <w:tcMar>
              <w:top w:w="0" w:type="dxa"/>
              <w:left w:w="108" w:type="dxa"/>
              <w:bottom w:w="0" w:type="dxa"/>
              <w:right w:w="108" w:type="dxa"/>
            </w:tcMar>
            <w:vAlign w:val="center"/>
          </w:tcPr>
          <w:p w14:paraId="47083BE7"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1EEDD18" w14:textId="77777777" w:rsidR="00F87596" w:rsidRPr="00FD28C4" w:rsidRDefault="00F87596" w:rsidP="00BC78AB">
            <w:pPr>
              <w:jc w:val="both"/>
              <w:rPr>
                <w:rFonts w:ascii="Arial" w:hAnsi="Arial" w:cs="Arial"/>
                <w:sz w:val="20"/>
                <w:szCs w:val="20"/>
                <w:lang w:val="en-US"/>
              </w:rPr>
            </w:pPr>
          </w:p>
        </w:tc>
      </w:tr>
      <w:tr w:rsidR="002B00D0" w:rsidRPr="005C12A5" w14:paraId="056A3A7C" w14:textId="77777777" w:rsidTr="00BB6FDB">
        <w:tc>
          <w:tcPr>
            <w:tcW w:w="2500" w:type="pct"/>
            <w:shd w:val="clear" w:color="auto" w:fill="auto"/>
            <w:tcMar>
              <w:top w:w="0" w:type="dxa"/>
              <w:left w:w="108" w:type="dxa"/>
              <w:bottom w:w="0" w:type="dxa"/>
              <w:right w:w="108" w:type="dxa"/>
            </w:tcMar>
            <w:vAlign w:val="center"/>
          </w:tcPr>
          <w:p w14:paraId="3E07994D" w14:textId="77777777" w:rsidR="00F87596" w:rsidRPr="00FD28C4" w:rsidRDefault="00561D65" w:rsidP="00BC78AB">
            <w:pPr>
              <w:pStyle w:val="PargrafodaLista"/>
              <w:numPr>
                <w:ilvl w:val="0"/>
                <w:numId w:val="2"/>
              </w:numPr>
              <w:tabs>
                <w:tab w:val="left" w:pos="567"/>
              </w:tabs>
              <w:ind w:left="34"/>
              <w:jc w:val="both"/>
            </w:pPr>
            <w:r w:rsidRPr="00FD28C4">
              <w:rPr>
                <w:rFonts w:ascii="Arial" w:hAnsi="Arial" w:cs="Arial"/>
                <w:b/>
                <w:sz w:val="20"/>
                <w:szCs w:val="20"/>
              </w:rPr>
              <w:t xml:space="preserve">Implementação, Certificação e Conexão. </w:t>
            </w:r>
            <w:r w:rsidRPr="00FD28C4">
              <w:rPr>
                <w:rFonts w:ascii="Arial" w:hAnsi="Arial" w:cs="Arial"/>
                <w:sz w:val="20"/>
                <w:szCs w:val="20"/>
              </w:rPr>
              <w:t>As Partes reconhecem que:</w:t>
            </w:r>
          </w:p>
        </w:tc>
        <w:tc>
          <w:tcPr>
            <w:tcW w:w="2500" w:type="pct"/>
            <w:shd w:val="clear" w:color="auto" w:fill="auto"/>
            <w:tcMar>
              <w:top w:w="0" w:type="dxa"/>
              <w:left w:w="108" w:type="dxa"/>
              <w:bottom w:w="0" w:type="dxa"/>
              <w:right w:w="108" w:type="dxa"/>
            </w:tcMar>
            <w:vAlign w:val="center"/>
          </w:tcPr>
          <w:p w14:paraId="4490E33B" w14:textId="77777777" w:rsidR="00F87596" w:rsidRPr="00FD28C4" w:rsidRDefault="00561D65" w:rsidP="00BC78AB">
            <w:pPr>
              <w:jc w:val="both"/>
              <w:rPr>
                <w:lang w:val="en-US"/>
              </w:rPr>
            </w:pPr>
            <w:r w:rsidRPr="00FD28C4">
              <w:rPr>
                <w:rFonts w:ascii="Arial" w:hAnsi="Arial" w:cs="Arial"/>
                <w:b/>
                <w:sz w:val="20"/>
                <w:szCs w:val="20"/>
                <w:lang w:val="en-US"/>
              </w:rPr>
              <w:t xml:space="preserve">4. Implementation, Certification and Connection. </w:t>
            </w:r>
            <w:r w:rsidRPr="00FD28C4">
              <w:rPr>
                <w:rFonts w:ascii="Arial" w:hAnsi="Arial" w:cs="Arial"/>
                <w:sz w:val="20"/>
                <w:szCs w:val="20"/>
                <w:lang w:val="en-US"/>
              </w:rPr>
              <w:t>The Parties represent that:</w:t>
            </w:r>
          </w:p>
        </w:tc>
      </w:tr>
      <w:tr w:rsidR="002B00D0" w:rsidRPr="005C12A5" w14:paraId="7BD8D63C" w14:textId="77777777" w:rsidTr="00BB6FDB">
        <w:tc>
          <w:tcPr>
            <w:tcW w:w="2500" w:type="pct"/>
            <w:shd w:val="clear" w:color="auto" w:fill="auto"/>
            <w:tcMar>
              <w:top w:w="0" w:type="dxa"/>
              <w:left w:w="108" w:type="dxa"/>
              <w:bottom w:w="0" w:type="dxa"/>
              <w:right w:w="108" w:type="dxa"/>
            </w:tcMar>
            <w:vAlign w:val="center"/>
          </w:tcPr>
          <w:p w14:paraId="575257AD"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CFA5D45" w14:textId="77777777" w:rsidR="00F87596" w:rsidRPr="00FD28C4" w:rsidRDefault="00F87596" w:rsidP="00BC78AB">
            <w:pPr>
              <w:jc w:val="both"/>
              <w:rPr>
                <w:rFonts w:ascii="Arial" w:hAnsi="Arial" w:cs="Arial"/>
                <w:sz w:val="20"/>
                <w:szCs w:val="20"/>
                <w:lang w:val="en-US"/>
              </w:rPr>
            </w:pPr>
          </w:p>
        </w:tc>
      </w:tr>
      <w:tr w:rsidR="002B00D0" w:rsidRPr="005C12A5" w14:paraId="7CFFFC5A" w14:textId="77777777" w:rsidTr="00BB6FDB">
        <w:tc>
          <w:tcPr>
            <w:tcW w:w="2500" w:type="pct"/>
            <w:shd w:val="clear" w:color="auto" w:fill="auto"/>
            <w:tcMar>
              <w:top w:w="0" w:type="dxa"/>
              <w:left w:w="108" w:type="dxa"/>
              <w:bottom w:w="0" w:type="dxa"/>
              <w:right w:w="108" w:type="dxa"/>
            </w:tcMar>
            <w:vAlign w:val="center"/>
          </w:tcPr>
          <w:p w14:paraId="489FC883"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Somente poderão ser utilizadas no Co-location B3 soluções tecnológicas de propriedade ou licenciadas pela CONTRATANTE e previamente certificadas pela B3, conforme seus testes de funcionalidade, de acordo com a Política Comercial do Co-location.</w:t>
            </w:r>
          </w:p>
        </w:tc>
        <w:tc>
          <w:tcPr>
            <w:tcW w:w="2500" w:type="pct"/>
            <w:shd w:val="clear" w:color="auto" w:fill="auto"/>
            <w:tcMar>
              <w:top w:w="0" w:type="dxa"/>
              <w:left w:w="108" w:type="dxa"/>
              <w:bottom w:w="0" w:type="dxa"/>
              <w:right w:w="108" w:type="dxa"/>
            </w:tcMar>
          </w:tcPr>
          <w:p w14:paraId="34DC283A"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4.1. Only technological solutions owned or licensed by the CONTRACTING PARTY and previously certified by B3 in accordance with its functionality tests, pursuant to the Co-location Commercial Policy, shall be used in the B3 Co-location.</w:t>
            </w:r>
          </w:p>
        </w:tc>
      </w:tr>
      <w:tr w:rsidR="002B00D0" w:rsidRPr="005C12A5" w14:paraId="774734FC" w14:textId="77777777" w:rsidTr="00BB6FDB">
        <w:tc>
          <w:tcPr>
            <w:tcW w:w="2500" w:type="pct"/>
            <w:shd w:val="clear" w:color="auto" w:fill="auto"/>
            <w:tcMar>
              <w:top w:w="0" w:type="dxa"/>
              <w:left w:w="108" w:type="dxa"/>
              <w:bottom w:w="0" w:type="dxa"/>
              <w:right w:w="108" w:type="dxa"/>
            </w:tcMar>
            <w:vAlign w:val="center"/>
          </w:tcPr>
          <w:p w14:paraId="03810D3F"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8E5E9CE" w14:textId="77777777" w:rsidR="00F87596" w:rsidRPr="00FD28C4" w:rsidRDefault="00F87596" w:rsidP="00BC78AB">
            <w:pPr>
              <w:jc w:val="both"/>
              <w:rPr>
                <w:rFonts w:ascii="Arial" w:hAnsi="Arial" w:cs="Arial"/>
                <w:sz w:val="20"/>
                <w:szCs w:val="20"/>
                <w:lang w:val="en-US"/>
              </w:rPr>
            </w:pPr>
          </w:p>
        </w:tc>
      </w:tr>
      <w:tr w:rsidR="002B00D0" w:rsidRPr="005C12A5" w14:paraId="3E7CF9C0" w14:textId="77777777" w:rsidTr="00BB6FDB">
        <w:tc>
          <w:tcPr>
            <w:tcW w:w="2500" w:type="pct"/>
            <w:shd w:val="clear" w:color="auto" w:fill="auto"/>
            <w:tcMar>
              <w:top w:w="0" w:type="dxa"/>
              <w:left w:w="108" w:type="dxa"/>
              <w:bottom w:w="0" w:type="dxa"/>
              <w:right w:w="108" w:type="dxa"/>
            </w:tcMar>
            <w:vAlign w:val="center"/>
          </w:tcPr>
          <w:p w14:paraId="01C8ADBF"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 xml:space="preserve">Sem prejuízo da certificação, a CONTRATANTE é a única responsável perante a B3 e quaisquer terceiros pela escolha, contratação, implementação e validade da solução tecnológica que lhe seja mais adequada.  </w:t>
            </w:r>
          </w:p>
        </w:tc>
        <w:tc>
          <w:tcPr>
            <w:tcW w:w="2500" w:type="pct"/>
            <w:shd w:val="clear" w:color="auto" w:fill="auto"/>
            <w:tcMar>
              <w:top w:w="0" w:type="dxa"/>
              <w:left w:w="108" w:type="dxa"/>
              <w:bottom w:w="0" w:type="dxa"/>
              <w:right w:w="108" w:type="dxa"/>
            </w:tcMar>
            <w:vAlign w:val="center"/>
          </w:tcPr>
          <w:p w14:paraId="0ABE3827" w14:textId="22B1A1FC"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4.2. Without prejudice to the certification, the CONTRACTING PARTY shall be solely liable before B3 and any third parties for the selection, contracting, implementation and validity of the technological solution that best suits it.</w:t>
            </w:r>
          </w:p>
        </w:tc>
      </w:tr>
      <w:tr w:rsidR="002B00D0" w:rsidRPr="005C12A5" w14:paraId="0E6AF061" w14:textId="77777777" w:rsidTr="00BB6FDB">
        <w:tc>
          <w:tcPr>
            <w:tcW w:w="2500" w:type="pct"/>
            <w:shd w:val="clear" w:color="auto" w:fill="auto"/>
            <w:tcMar>
              <w:top w:w="0" w:type="dxa"/>
              <w:left w:w="108" w:type="dxa"/>
              <w:bottom w:w="0" w:type="dxa"/>
              <w:right w:w="108" w:type="dxa"/>
            </w:tcMar>
            <w:vAlign w:val="center"/>
          </w:tcPr>
          <w:p w14:paraId="2610ABB6" w14:textId="77777777" w:rsidR="004965AF" w:rsidRPr="00FD28C4" w:rsidRDefault="004965AF" w:rsidP="00BC78AB">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8983D61" w14:textId="77777777" w:rsidR="004965AF" w:rsidRPr="00FD28C4" w:rsidRDefault="004965AF" w:rsidP="00BC78AB">
            <w:pPr>
              <w:ind w:left="567"/>
              <w:jc w:val="both"/>
              <w:rPr>
                <w:rFonts w:ascii="Arial" w:hAnsi="Arial" w:cs="Arial"/>
                <w:sz w:val="20"/>
                <w:szCs w:val="20"/>
                <w:lang w:val="en-US"/>
              </w:rPr>
            </w:pPr>
          </w:p>
        </w:tc>
      </w:tr>
      <w:tr w:rsidR="002B00D0" w:rsidRPr="005C12A5" w14:paraId="749B0144" w14:textId="77777777" w:rsidTr="00F211DF">
        <w:tc>
          <w:tcPr>
            <w:tcW w:w="2500" w:type="pct"/>
            <w:shd w:val="clear" w:color="auto" w:fill="auto"/>
            <w:tcMar>
              <w:top w:w="0" w:type="dxa"/>
              <w:left w:w="108" w:type="dxa"/>
              <w:bottom w:w="0" w:type="dxa"/>
              <w:right w:w="108" w:type="dxa"/>
            </w:tcMar>
            <w:vAlign w:val="center"/>
          </w:tcPr>
          <w:p w14:paraId="51EC8B21" w14:textId="643DCF0E" w:rsidR="001B52D4" w:rsidRPr="00FD28C4" w:rsidRDefault="001B52D4" w:rsidP="00F211DF">
            <w:pPr>
              <w:numPr>
                <w:ilvl w:val="1"/>
                <w:numId w:val="2"/>
              </w:numPr>
              <w:ind w:left="589"/>
              <w:jc w:val="both"/>
              <w:rPr>
                <w:rFonts w:ascii="Arial" w:hAnsi="Arial" w:cs="Arial"/>
                <w:sz w:val="20"/>
                <w:szCs w:val="20"/>
              </w:rPr>
            </w:pPr>
            <w:r w:rsidRPr="00FD28C4">
              <w:rPr>
                <w:rFonts w:ascii="Arial" w:hAnsi="Arial" w:cs="Arial"/>
                <w:sz w:val="20"/>
                <w:szCs w:val="20"/>
              </w:rPr>
              <w:t xml:space="preserve">A CONTRATANTE poderá contratar os Serviços de Cross Connection mediante </w:t>
            </w:r>
            <w:r w:rsidR="00BC78AB" w:rsidRPr="00FD28C4">
              <w:rPr>
                <w:rFonts w:ascii="Arial" w:hAnsi="Arial" w:cs="Arial"/>
                <w:sz w:val="20"/>
                <w:szCs w:val="20"/>
              </w:rPr>
              <w:t xml:space="preserve">o preenchimento </w:t>
            </w:r>
            <w:r w:rsidRPr="00FD28C4">
              <w:rPr>
                <w:rFonts w:ascii="Arial" w:hAnsi="Arial" w:cs="Arial"/>
                <w:sz w:val="20"/>
                <w:szCs w:val="20"/>
              </w:rPr>
              <w:t>do Formulário de Solicitação de Serviço do Cross Connection (“Formulário”), cujo modelo será disponibilizado pela B3, conforme o fluxo definido abaixo:</w:t>
            </w:r>
          </w:p>
        </w:tc>
        <w:tc>
          <w:tcPr>
            <w:tcW w:w="2500" w:type="pct"/>
            <w:shd w:val="clear" w:color="auto" w:fill="auto"/>
            <w:tcMar>
              <w:top w:w="0" w:type="dxa"/>
              <w:left w:w="108" w:type="dxa"/>
              <w:bottom w:w="0" w:type="dxa"/>
              <w:right w:w="108" w:type="dxa"/>
            </w:tcMar>
          </w:tcPr>
          <w:p w14:paraId="7AA240B5" w14:textId="4D00F739" w:rsidR="001B52D4" w:rsidRPr="00FD28C4" w:rsidRDefault="001B52D4" w:rsidP="00CF41A9">
            <w:pPr>
              <w:ind w:left="558"/>
              <w:jc w:val="both"/>
              <w:rPr>
                <w:rFonts w:ascii="Arial" w:hAnsi="Arial" w:cs="Arial"/>
                <w:sz w:val="20"/>
                <w:szCs w:val="20"/>
                <w:lang w:val="en-US"/>
              </w:rPr>
            </w:pPr>
            <w:r w:rsidRPr="00FD28C4">
              <w:rPr>
                <w:rFonts w:ascii="Arial" w:hAnsi="Arial" w:cs="Arial"/>
                <w:sz w:val="20"/>
                <w:szCs w:val="20"/>
                <w:lang w:val="en-US"/>
              </w:rPr>
              <w:t xml:space="preserve">4.3. The CONTRACTING PARTY may hire the Cross Connection Services by the signature of the Cross Connection Services Order Form to </w:t>
            </w:r>
            <w:r w:rsidR="007107EA" w:rsidRPr="00FD28C4">
              <w:rPr>
                <w:rFonts w:ascii="Arial" w:hAnsi="Arial" w:cs="Arial"/>
                <w:sz w:val="20"/>
                <w:szCs w:val="20"/>
                <w:lang w:val="en-US"/>
              </w:rPr>
              <w:t>disponible</w:t>
            </w:r>
            <w:r w:rsidRPr="00FD28C4">
              <w:rPr>
                <w:rFonts w:ascii="Arial" w:hAnsi="Arial" w:cs="Arial"/>
                <w:sz w:val="20"/>
                <w:szCs w:val="20"/>
                <w:lang w:val="en-US"/>
              </w:rPr>
              <w:t xml:space="preserve"> by B3 (“Order Form”), following rules defined below:</w:t>
            </w:r>
          </w:p>
        </w:tc>
      </w:tr>
      <w:tr w:rsidR="002B00D0" w:rsidRPr="005C12A5" w14:paraId="5C4C6765" w14:textId="77777777" w:rsidTr="00F211DF">
        <w:tc>
          <w:tcPr>
            <w:tcW w:w="2500" w:type="pct"/>
            <w:shd w:val="clear" w:color="auto" w:fill="auto"/>
            <w:tcMar>
              <w:top w:w="0" w:type="dxa"/>
              <w:left w:w="108" w:type="dxa"/>
              <w:bottom w:w="0" w:type="dxa"/>
              <w:right w:w="108" w:type="dxa"/>
            </w:tcMar>
            <w:vAlign w:val="center"/>
          </w:tcPr>
          <w:p w14:paraId="4189FA2A" w14:textId="77777777" w:rsidR="001B52D4" w:rsidRPr="00FD28C4" w:rsidRDefault="001B52D4" w:rsidP="00CF41A9">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654EE63C" w14:textId="77777777" w:rsidR="001B52D4" w:rsidRPr="00FD28C4" w:rsidRDefault="001B52D4" w:rsidP="00CF41A9">
            <w:pPr>
              <w:ind w:left="558"/>
              <w:jc w:val="both"/>
              <w:rPr>
                <w:rFonts w:ascii="Arial" w:hAnsi="Arial" w:cs="Arial"/>
                <w:sz w:val="20"/>
                <w:szCs w:val="20"/>
                <w:lang w:val="en-US"/>
              </w:rPr>
            </w:pPr>
          </w:p>
        </w:tc>
      </w:tr>
      <w:tr w:rsidR="002B00D0" w:rsidRPr="005C12A5" w14:paraId="38811F48" w14:textId="77777777" w:rsidTr="00F211DF">
        <w:tc>
          <w:tcPr>
            <w:tcW w:w="2500" w:type="pct"/>
            <w:shd w:val="clear" w:color="auto" w:fill="auto"/>
            <w:tcMar>
              <w:top w:w="0" w:type="dxa"/>
              <w:left w:w="108" w:type="dxa"/>
              <w:bottom w:w="0" w:type="dxa"/>
              <w:right w:w="108" w:type="dxa"/>
            </w:tcMar>
            <w:vAlign w:val="center"/>
          </w:tcPr>
          <w:p w14:paraId="1A05F31B" w14:textId="77777777" w:rsidR="001B52D4" w:rsidRPr="00FD28C4" w:rsidRDefault="001B52D4" w:rsidP="00CF41A9">
            <w:pPr>
              <w:pStyle w:val="PargrafodaLista"/>
              <w:numPr>
                <w:ilvl w:val="0"/>
                <w:numId w:val="11"/>
              </w:numPr>
              <w:ind w:left="600" w:hanging="11"/>
              <w:jc w:val="both"/>
              <w:rPr>
                <w:rFonts w:ascii="Arial" w:hAnsi="Arial" w:cs="Arial"/>
                <w:sz w:val="20"/>
                <w:szCs w:val="20"/>
              </w:rPr>
            </w:pPr>
            <w:r w:rsidRPr="00FD28C4">
              <w:rPr>
                <w:rFonts w:ascii="Arial" w:hAnsi="Arial" w:cs="Arial"/>
                <w:sz w:val="20"/>
                <w:szCs w:val="20"/>
              </w:rPr>
              <w:t>Caso a CONTRATANTE seja participante dos mercados administrados pela B3, esta poderá preencher o Formulário de Solicitação de Serviço do Cross Connection mediante acesso ao sistema Portal de Serviços B3  </w:t>
            </w:r>
            <w:hyperlink r:id="rId7" w:tgtFrame="_blank" w:tooltip="https://cau.bvmfnet.com.br/login/" w:history="1">
              <w:r w:rsidRPr="00FD28C4">
                <w:rPr>
                  <w:rFonts w:ascii="Arial" w:hAnsi="Arial" w:cs="Arial"/>
                  <w:sz w:val="20"/>
                  <w:szCs w:val="20"/>
                </w:rPr>
                <w:t>https://cau.bvmfnet.com.br/Login/</w:t>
              </w:r>
            </w:hyperlink>
            <w:r w:rsidRPr="00FD28C4">
              <w:rPr>
                <w:rFonts w:ascii="Arial" w:hAnsi="Arial" w:cs="Arial"/>
                <w:sz w:val="20"/>
                <w:szCs w:val="20"/>
              </w:rPr>
              <w:t>.</w:t>
            </w:r>
          </w:p>
        </w:tc>
        <w:tc>
          <w:tcPr>
            <w:tcW w:w="2500" w:type="pct"/>
            <w:shd w:val="clear" w:color="auto" w:fill="auto"/>
            <w:tcMar>
              <w:top w:w="0" w:type="dxa"/>
              <w:left w:w="108" w:type="dxa"/>
              <w:bottom w:w="0" w:type="dxa"/>
              <w:right w:w="108" w:type="dxa"/>
            </w:tcMar>
          </w:tcPr>
          <w:p w14:paraId="714C1977" w14:textId="47C753DF" w:rsidR="001B52D4" w:rsidRPr="00FD28C4" w:rsidRDefault="001B52D4" w:rsidP="00CF41A9">
            <w:pPr>
              <w:pStyle w:val="PargrafodaLista"/>
              <w:numPr>
                <w:ilvl w:val="0"/>
                <w:numId w:val="12"/>
              </w:numPr>
              <w:ind w:left="564" w:hanging="6"/>
              <w:jc w:val="both"/>
              <w:rPr>
                <w:rFonts w:ascii="Arial" w:hAnsi="Arial" w:cs="Arial"/>
                <w:sz w:val="20"/>
                <w:szCs w:val="20"/>
                <w:lang w:val="en-US"/>
              </w:rPr>
            </w:pPr>
            <w:r w:rsidRPr="00FD28C4">
              <w:rPr>
                <w:rFonts w:ascii="Arial" w:hAnsi="Arial" w:cs="Arial"/>
                <w:sz w:val="20"/>
                <w:szCs w:val="20"/>
                <w:lang w:val="en-US"/>
              </w:rPr>
              <w:t xml:space="preserve">If the CONTRACTING PARTY is a participant of markets managed by B3, it may fill the Order Form accessing the </w:t>
            </w:r>
            <w:r w:rsidR="00BC78AB" w:rsidRPr="00FD28C4">
              <w:rPr>
                <w:rFonts w:ascii="Arial" w:hAnsi="Arial" w:cs="Arial"/>
                <w:sz w:val="20"/>
                <w:szCs w:val="20"/>
                <w:lang w:val="en-US"/>
              </w:rPr>
              <w:t>B3 Service Portal</w:t>
            </w:r>
            <w:r w:rsidRPr="00FD28C4">
              <w:rPr>
                <w:rFonts w:ascii="Arial" w:hAnsi="Arial" w:cs="Arial"/>
                <w:sz w:val="20"/>
                <w:szCs w:val="20"/>
                <w:lang w:val="en-US"/>
              </w:rPr>
              <w:t xml:space="preserve"> system: </w:t>
            </w:r>
            <w:r w:rsidRPr="00FD28C4">
              <w:rPr>
                <w:rFonts w:ascii="Arial" w:hAnsi="Arial" w:cs="Arial"/>
                <w:sz w:val="20"/>
                <w:szCs w:val="20"/>
              </w:rPr>
              <w:fldChar w:fldCharType="begin">
                <w:ffData>
                  <w:name w:val=""/>
                  <w:enabled/>
                  <w:calcOnExit w:val="0"/>
                  <w:textInput>
                    <w:default w:val="https://cau.bvmfnet.com.br/Login/"/>
                  </w:textInput>
                </w:ffData>
              </w:fldChar>
            </w:r>
            <w:r w:rsidRPr="00FD28C4">
              <w:rPr>
                <w:rFonts w:ascii="Arial" w:hAnsi="Arial" w:cs="Arial"/>
                <w:sz w:val="20"/>
                <w:szCs w:val="20"/>
                <w:lang w:val="en-US"/>
              </w:rPr>
              <w:instrText xml:space="preserve"> FORMTEXT </w:instrText>
            </w:r>
            <w:r w:rsidRPr="00FD28C4">
              <w:rPr>
                <w:rFonts w:ascii="Arial" w:hAnsi="Arial" w:cs="Arial"/>
                <w:sz w:val="20"/>
                <w:szCs w:val="20"/>
              </w:rPr>
            </w:r>
            <w:r w:rsidRPr="00FD28C4">
              <w:rPr>
                <w:rFonts w:ascii="Arial" w:hAnsi="Arial" w:cs="Arial"/>
                <w:sz w:val="20"/>
                <w:szCs w:val="20"/>
              </w:rPr>
              <w:fldChar w:fldCharType="separate"/>
            </w:r>
            <w:r w:rsidRPr="00FD28C4">
              <w:rPr>
                <w:rFonts w:ascii="Arial" w:hAnsi="Arial" w:cs="Arial"/>
                <w:noProof/>
                <w:sz w:val="20"/>
                <w:szCs w:val="20"/>
                <w:lang w:val="en-US"/>
              </w:rPr>
              <w:t>https://cau.bvmfnet.com.br/Login/</w:t>
            </w:r>
            <w:r w:rsidRPr="00FD28C4">
              <w:rPr>
                <w:rFonts w:ascii="Arial" w:hAnsi="Arial" w:cs="Arial"/>
                <w:sz w:val="20"/>
                <w:szCs w:val="20"/>
              </w:rPr>
              <w:fldChar w:fldCharType="end"/>
            </w:r>
            <w:r w:rsidRPr="00FD28C4">
              <w:rPr>
                <w:rFonts w:ascii="Arial" w:hAnsi="Arial" w:cs="Arial"/>
                <w:sz w:val="20"/>
                <w:szCs w:val="20"/>
                <w:lang w:val="en-US"/>
              </w:rPr>
              <w:t xml:space="preserve">. </w:t>
            </w:r>
          </w:p>
        </w:tc>
      </w:tr>
      <w:tr w:rsidR="002B00D0" w:rsidRPr="005C12A5" w14:paraId="16BD239C" w14:textId="77777777" w:rsidTr="00F211DF">
        <w:tc>
          <w:tcPr>
            <w:tcW w:w="2500" w:type="pct"/>
            <w:shd w:val="clear" w:color="auto" w:fill="auto"/>
            <w:tcMar>
              <w:top w:w="0" w:type="dxa"/>
              <w:left w:w="108" w:type="dxa"/>
              <w:bottom w:w="0" w:type="dxa"/>
              <w:right w:w="108" w:type="dxa"/>
            </w:tcMar>
            <w:vAlign w:val="center"/>
          </w:tcPr>
          <w:p w14:paraId="4F0A4559" w14:textId="77777777" w:rsidR="001B52D4" w:rsidRPr="00FD28C4" w:rsidRDefault="001B52D4" w:rsidP="00CF41A9">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581356AD" w14:textId="77777777" w:rsidR="001B52D4" w:rsidRPr="00FD28C4" w:rsidRDefault="001B52D4" w:rsidP="00CF41A9">
            <w:pPr>
              <w:ind w:left="558"/>
              <w:jc w:val="both"/>
              <w:rPr>
                <w:rFonts w:ascii="Arial" w:hAnsi="Arial" w:cs="Arial"/>
                <w:sz w:val="20"/>
                <w:szCs w:val="20"/>
                <w:lang w:val="en-US"/>
              </w:rPr>
            </w:pPr>
          </w:p>
        </w:tc>
      </w:tr>
      <w:tr w:rsidR="002B00D0" w:rsidRPr="005C12A5" w14:paraId="7A8A6A65" w14:textId="77777777" w:rsidTr="00BB6FDB">
        <w:tc>
          <w:tcPr>
            <w:tcW w:w="2500" w:type="pct"/>
            <w:shd w:val="clear" w:color="auto" w:fill="auto"/>
            <w:tcMar>
              <w:top w:w="0" w:type="dxa"/>
              <w:left w:w="108" w:type="dxa"/>
              <w:bottom w:w="0" w:type="dxa"/>
              <w:right w:w="108" w:type="dxa"/>
            </w:tcMar>
            <w:vAlign w:val="center"/>
          </w:tcPr>
          <w:p w14:paraId="2D989CE4" w14:textId="77777777" w:rsidR="001B52D4" w:rsidRPr="00FD28C4" w:rsidRDefault="001B52D4" w:rsidP="00CF41A9">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52C791DF" w14:textId="77777777" w:rsidR="001B52D4" w:rsidRPr="00FD28C4" w:rsidRDefault="001B52D4" w:rsidP="00CF41A9">
            <w:pPr>
              <w:ind w:left="558"/>
              <w:jc w:val="both"/>
              <w:rPr>
                <w:rFonts w:ascii="Arial" w:hAnsi="Arial" w:cs="Arial"/>
                <w:sz w:val="20"/>
                <w:szCs w:val="20"/>
                <w:lang w:val="en-US"/>
              </w:rPr>
            </w:pPr>
          </w:p>
        </w:tc>
      </w:tr>
      <w:tr w:rsidR="002B00D0" w:rsidRPr="005C12A5" w14:paraId="2CE805E2" w14:textId="77777777" w:rsidTr="00BB6FDB">
        <w:tc>
          <w:tcPr>
            <w:tcW w:w="2500" w:type="pct"/>
            <w:shd w:val="clear" w:color="auto" w:fill="auto"/>
            <w:tcMar>
              <w:top w:w="0" w:type="dxa"/>
              <w:left w:w="108" w:type="dxa"/>
              <w:bottom w:w="0" w:type="dxa"/>
              <w:right w:w="108" w:type="dxa"/>
            </w:tcMar>
            <w:vAlign w:val="center"/>
          </w:tcPr>
          <w:p w14:paraId="5D958112" w14:textId="77777777" w:rsidR="001B52D4" w:rsidRPr="00FD28C4" w:rsidRDefault="001B52D4" w:rsidP="00CF41A9">
            <w:pPr>
              <w:numPr>
                <w:ilvl w:val="2"/>
                <w:numId w:val="2"/>
              </w:numPr>
              <w:ind w:left="313" w:firstLine="0"/>
              <w:jc w:val="both"/>
              <w:rPr>
                <w:rFonts w:ascii="Arial" w:hAnsi="Arial" w:cs="Arial"/>
                <w:sz w:val="20"/>
                <w:szCs w:val="20"/>
              </w:rPr>
            </w:pPr>
            <w:r w:rsidRPr="00FD28C4">
              <w:rPr>
                <w:rFonts w:ascii="Arial" w:hAnsi="Arial" w:cs="Arial"/>
                <w:sz w:val="20"/>
                <w:szCs w:val="20"/>
              </w:rPr>
              <w:t>A CONTRATANTE deverá obter a autorização de terceiros para a execução dos Serviços de Cross Connection pela B3, sendo certo que desde já a CONTRATANTE isenta a B3 de qualquer responsabilidade sobre referida autorização.</w:t>
            </w:r>
          </w:p>
        </w:tc>
        <w:tc>
          <w:tcPr>
            <w:tcW w:w="2500" w:type="pct"/>
            <w:shd w:val="clear" w:color="auto" w:fill="auto"/>
            <w:tcMar>
              <w:top w:w="0" w:type="dxa"/>
              <w:left w:w="108" w:type="dxa"/>
              <w:bottom w:w="0" w:type="dxa"/>
              <w:right w:w="108" w:type="dxa"/>
            </w:tcMar>
          </w:tcPr>
          <w:p w14:paraId="4B85839A" w14:textId="7CC222C4" w:rsidR="001B52D4" w:rsidRPr="00FD28C4" w:rsidRDefault="001B52D4" w:rsidP="00CF41A9">
            <w:pPr>
              <w:ind w:left="558"/>
              <w:jc w:val="both"/>
              <w:rPr>
                <w:rFonts w:ascii="Arial" w:hAnsi="Arial" w:cs="Arial"/>
                <w:sz w:val="20"/>
                <w:szCs w:val="20"/>
                <w:lang w:val="en-US"/>
              </w:rPr>
            </w:pPr>
            <w:r w:rsidRPr="00FD28C4">
              <w:rPr>
                <w:rFonts w:ascii="Arial" w:hAnsi="Arial" w:cs="Arial"/>
                <w:sz w:val="20"/>
                <w:szCs w:val="20"/>
                <w:lang w:val="en-US"/>
              </w:rPr>
              <w:t>4.3.</w:t>
            </w:r>
            <w:r w:rsidR="00802F70" w:rsidRPr="00FD28C4">
              <w:rPr>
                <w:rFonts w:ascii="Arial" w:hAnsi="Arial" w:cs="Arial"/>
                <w:sz w:val="20"/>
                <w:szCs w:val="20"/>
                <w:lang w:val="en-US"/>
              </w:rPr>
              <w:t>1</w:t>
            </w:r>
            <w:r w:rsidRPr="00FD28C4">
              <w:rPr>
                <w:rFonts w:ascii="Arial" w:hAnsi="Arial" w:cs="Arial"/>
                <w:sz w:val="20"/>
                <w:szCs w:val="20"/>
                <w:lang w:val="en-US"/>
              </w:rPr>
              <w:t>. The CONTRACTING PARTY shall obtain all the third-parties authorization to B3 execute the Cross Connection Services, as well it exempt B3 of such authorization.</w:t>
            </w:r>
          </w:p>
        </w:tc>
      </w:tr>
      <w:tr w:rsidR="002B00D0" w:rsidRPr="005C12A5" w14:paraId="68A703C7" w14:textId="77777777" w:rsidTr="00BB6FDB">
        <w:tc>
          <w:tcPr>
            <w:tcW w:w="2500" w:type="pct"/>
            <w:shd w:val="clear" w:color="auto" w:fill="auto"/>
            <w:tcMar>
              <w:top w:w="0" w:type="dxa"/>
              <w:left w:w="108" w:type="dxa"/>
              <w:bottom w:w="0" w:type="dxa"/>
              <w:right w:w="108" w:type="dxa"/>
            </w:tcMar>
            <w:vAlign w:val="center"/>
          </w:tcPr>
          <w:p w14:paraId="6904ACC4" w14:textId="77777777" w:rsidR="001B52D4" w:rsidRPr="00FD28C4" w:rsidRDefault="001B52D4" w:rsidP="00CF41A9">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7364B976" w14:textId="77777777" w:rsidR="001B52D4" w:rsidRPr="00FD28C4" w:rsidRDefault="001B52D4" w:rsidP="00CF41A9">
            <w:pPr>
              <w:ind w:left="558"/>
              <w:jc w:val="both"/>
              <w:rPr>
                <w:rFonts w:ascii="Arial" w:hAnsi="Arial" w:cs="Arial"/>
                <w:sz w:val="20"/>
                <w:szCs w:val="20"/>
                <w:lang w:val="en-US"/>
              </w:rPr>
            </w:pPr>
          </w:p>
        </w:tc>
      </w:tr>
      <w:tr w:rsidR="002B00D0" w:rsidRPr="005C12A5" w14:paraId="3EE166F9" w14:textId="77777777" w:rsidTr="00F211DF">
        <w:trPr>
          <w:trHeight w:val="60"/>
        </w:trPr>
        <w:tc>
          <w:tcPr>
            <w:tcW w:w="2500" w:type="pct"/>
            <w:shd w:val="clear" w:color="auto" w:fill="auto"/>
            <w:tcMar>
              <w:top w:w="0" w:type="dxa"/>
              <w:left w:w="108" w:type="dxa"/>
              <w:bottom w:w="0" w:type="dxa"/>
              <w:right w:w="108" w:type="dxa"/>
            </w:tcMar>
            <w:vAlign w:val="center"/>
          </w:tcPr>
          <w:p w14:paraId="7DFF3922" w14:textId="77777777" w:rsidR="001B52D4" w:rsidRPr="00FD28C4" w:rsidRDefault="001B52D4" w:rsidP="00CF41A9">
            <w:pPr>
              <w:numPr>
                <w:ilvl w:val="2"/>
                <w:numId w:val="2"/>
              </w:numPr>
              <w:ind w:left="313" w:firstLine="0"/>
              <w:jc w:val="both"/>
              <w:rPr>
                <w:rFonts w:ascii="Arial" w:hAnsi="Arial" w:cs="Arial"/>
                <w:sz w:val="20"/>
                <w:szCs w:val="20"/>
              </w:rPr>
            </w:pPr>
            <w:r w:rsidRPr="00FD28C4">
              <w:rPr>
                <w:rFonts w:ascii="Arial" w:hAnsi="Arial" w:cs="Arial"/>
                <w:sz w:val="20"/>
                <w:szCs w:val="20"/>
              </w:rPr>
              <w:t>A CONTRATANTE está ciente que a B3 poderá alterar, de tempos em tempos, a forma de envio do Formulário de Solicitação de Serviço do Cross Connection, o que será indicado por meio da Política Comercial do Co-location.</w:t>
            </w:r>
          </w:p>
        </w:tc>
        <w:tc>
          <w:tcPr>
            <w:tcW w:w="2500" w:type="pct"/>
            <w:shd w:val="clear" w:color="auto" w:fill="auto"/>
            <w:tcMar>
              <w:top w:w="0" w:type="dxa"/>
              <w:left w:w="108" w:type="dxa"/>
              <w:bottom w:w="0" w:type="dxa"/>
              <w:right w:w="108" w:type="dxa"/>
            </w:tcMar>
          </w:tcPr>
          <w:p w14:paraId="433FB8B9" w14:textId="5ADD7432" w:rsidR="001B52D4" w:rsidRPr="00FD28C4" w:rsidRDefault="001B52D4" w:rsidP="00CF41A9">
            <w:pPr>
              <w:ind w:left="558"/>
              <w:jc w:val="both"/>
              <w:rPr>
                <w:rFonts w:ascii="Arial" w:hAnsi="Arial" w:cs="Arial"/>
                <w:sz w:val="20"/>
                <w:szCs w:val="20"/>
                <w:lang w:val="en-US"/>
              </w:rPr>
            </w:pPr>
            <w:r w:rsidRPr="00FD28C4">
              <w:rPr>
                <w:rFonts w:ascii="Arial" w:hAnsi="Arial" w:cs="Arial"/>
                <w:sz w:val="20"/>
                <w:szCs w:val="20"/>
                <w:lang w:val="en-US"/>
              </w:rPr>
              <w:t>4.</w:t>
            </w:r>
            <w:r w:rsidR="00802F70" w:rsidRPr="00FD28C4">
              <w:rPr>
                <w:rFonts w:ascii="Arial" w:hAnsi="Arial" w:cs="Arial"/>
                <w:sz w:val="20"/>
                <w:szCs w:val="20"/>
                <w:lang w:val="en-US"/>
              </w:rPr>
              <w:t>3.2</w:t>
            </w:r>
            <w:r w:rsidRPr="00FD28C4">
              <w:rPr>
                <w:rFonts w:ascii="Arial" w:hAnsi="Arial" w:cs="Arial"/>
                <w:sz w:val="20"/>
                <w:szCs w:val="20"/>
                <w:lang w:val="en-US"/>
              </w:rPr>
              <w:t>. The CONTRACTING PARTY is aware that B3 may change, from time to time, the conditions to send the Order Form to B3, which will be indicated by the Co-location Commercial Policy.</w:t>
            </w:r>
          </w:p>
        </w:tc>
      </w:tr>
      <w:tr w:rsidR="002B00D0" w:rsidRPr="005C12A5" w14:paraId="54EAB302" w14:textId="77777777" w:rsidTr="00726176">
        <w:trPr>
          <w:trHeight w:val="60"/>
        </w:trPr>
        <w:tc>
          <w:tcPr>
            <w:tcW w:w="2500" w:type="pct"/>
            <w:shd w:val="clear" w:color="auto" w:fill="auto"/>
            <w:tcMar>
              <w:top w:w="0" w:type="dxa"/>
              <w:left w:w="108" w:type="dxa"/>
              <w:bottom w:w="0" w:type="dxa"/>
              <w:right w:w="108" w:type="dxa"/>
            </w:tcMar>
            <w:vAlign w:val="center"/>
          </w:tcPr>
          <w:p w14:paraId="59C5E292" w14:textId="77777777" w:rsidR="00FD04B8" w:rsidRPr="00FD28C4" w:rsidRDefault="00FD04B8" w:rsidP="00FD04B8">
            <w:pPr>
              <w:ind w:left="313"/>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1791F181" w14:textId="77777777" w:rsidR="00FD04B8" w:rsidRPr="00FD28C4" w:rsidRDefault="00FD04B8" w:rsidP="00CF41A9">
            <w:pPr>
              <w:ind w:left="558"/>
              <w:jc w:val="both"/>
              <w:rPr>
                <w:rFonts w:ascii="Arial" w:hAnsi="Arial" w:cs="Arial"/>
                <w:sz w:val="20"/>
                <w:szCs w:val="20"/>
                <w:lang w:val="en-US"/>
              </w:rPr>
            </w:pPr>
          </w:p>
        </w:tc>
      </w:tr>
      <w:tr w:rsidR="002B00D0" w:rsidRPr="005C12A5" w14:paraId="5BB9C3F2" w14:textId="77777777" w:rsidTr="00726176">
        <w:tc>
          <w:tcPr>
            <w:tcW w:w="2500" w:type="pct"/>
            <w:shd w:val="clear" w:color="auto" w:fill="auto"/>
            <w:tcMar>
              <w:top w:w="0" w:type="dxa"/>
              <w:left w:w="108" w:type="dxa"/>
              <w:bottom w:w="0" w:type="dxa"/>
              <w:right w:w="108" w:type="dxa"/>
            </w:tcMar>
            <w:vAlign w:val="center"/>
          </w:tcPr>
          <w:p w14:paraId="4119F5C6" w14:textId="77777777" w:rsidR="00F87596" w:rsidRPr="00FD28C4" w:rsidRDefault="00561D65" w:rsidP="00BC78AB">
            <w:pPr>
              <w:numPr>
                <w:ilvl w:val="0"/>
                <w:numId w:val="2"/>
              </w:numPr>
              <w:jc w:val="both"/>
            </w:pPr>
            <w:r w:rsidRPr="00FD28C4">
              <w:rPr>
                <w:rFonts w:ascii="Arial" w:hAnsi="Arial" w:cs="Arial"/>
                <w:b/>
                <w:sz w:val="20"/>
                <w:szCs w:val="20"/>
              </w:rPr>
              <w:t>Operação dos Sistemas.</w:t>
            </w:r>
            <w:r w:rsidRPr="00FD28C4">
              <w:rPr>
                <w:rFonts w:ascii="Arial" w:hAnsi="Arial" w:cs="Arial"/>
                <w:sz w:val="20"/>
                <w:szCs w:val="20"/>
              </w:rPr>
              <w:t xml:space="preserve"> As Partes são responsáveis pela manutenção e pela operação de seus respectivos Sistemas.</w:t>
            </w:r>
          </w:p>
        </w:tc>
        <w:tc>
          <w:tcPr>
            <w:tcW w:w="2500" w:type="pct"/>
            <w:shd w:val="clear" w:color="auto" w:fill="auto"/>
            <w:tcMar>
              <w:top w:w="0" w:type="dxa"/>
              <w:left w:w="108" w:type="dxa"/>
              <w:bottom w:w="0" w:type="dxa"/>
              <w:right w:w="108" w:type="dxa"/>
            </w:tcMar>
          </w:tcPr>
          <w:p w14:paraId="1BF68785" w14:textId="77777777" w:rsidR="00F87596" w:rsidRPr="00FD28C4" w:rsidRDefault="00561D65" w:rsidP="00FD04B8">
            <w:pPr>
              <w:jc w:val="both"/>
              <w:rPr>
                <w:lang w:val="en-US"/>
              </w:rPr>
            </w:pPr>
            <w:r w:rsidRPr="00FD28C4">
              <w:rPr>
                <w:rFonts w:ascii="Arial" w:hAnsi="Arial" w:cs="Arial"/>
                <w:b/>
                <w:sz w:val="20"/>
                <w:szCs w:val="20"/>
                <w:lang w:val="en-US"/>
              </w:rPr>
              <w:t>5. Systems Operation.</w:t>
            </w:r>
            <w:r w:rsidRPr="00FD28C4">
              <w:rPr>
                <w:rFonts w:ascii="Arial" w:hAnsi="Arial" w:cs="Arial"/>
                <w:sz w:val="20"/>
                <w:szCs w:val="20"/>
                <w:lang w:val="en-US"/>
              </w:rPr>
              <w:t xml:space="preserve"> The Parties are liable for the maintenance and operation of their respective Systems.</w:t>
            </w:r>
          </w:p>
        </w:tc>
      </w:tr>
      <w:tr w:rsidR="002B00D0" w:rsidRPr="005C12A5" w14:paraId="1A3A0239" w14:textId="77777777" w:rsidTr="00726176">
        <w:tc>
          <w:tcPr>
            <w:tcW w:w="2500" w:type="pct"/>
            <w:shd w:val="clear" w:color="auto" w:fill="auto"/>
            <w:tcMar>
              <w:top w:w="0" w:type="dxa"/>
              <w:left w:w="108" w:type="dxa"/>
              <w:bottom w:w="0" w:type="dxa"/>
              <w:right w:w="108" w:type="dxa"/>
            </w:tcMar>
            <w:vAlign w:val="center"/>
          </w:tcPr>
          <w:p w14:paraId="009EF176"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CA1E779" w14:textId="77777777" w:rsidR="00F87596" w:rsidRPr="00FD28C4" w:rsidRDefault="00F87596" w:rsidP="00BC78AB">
            <w:pPr>
              <w:jc w:val="both"/>
              <w:rPr>
                <w:rFonts w:ascii="Arial" w:hAnsi="Arial" w:cs="Arial"/>
                <w:sz w:val="20"/>
                <w:szCs w:val="20"/>
                <w:lang w:val="en-US"/>
              </w:rPr>
            </w:pPr>
          </w:p>
        </w:tc>
      </w:tr>
      <w:tr w:rsidR="002B00D0" w:rsidRPr="005C12A5" w14:paraId="5B7EE4D9" w14:textId="77777777" w:rsidTr="00726176">
        <w:tc>
          <w:tcPr>
            <w:tcW w:w="2500" w:type="pct"/>
            <w:shd w:val="clear" w:color="auto" w:fill="auto"/>
            <w:tcMar>
              <w:top w:w="0" w:type="dxa"/>
              <w:left w:w="108" w:type="dxa"/>
              <w:bottom w:w="0" w:type="dxa"/>
              <w:right w:w="108" w:type="dxa"/>
            </w:tcMar>
            <w:vAlign w:val="center"/>
          </w:tcPr>
          <w:p w14:paraId="3E740E10"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CONTRATANTE será integral e exclusivamente responsável perante a B3 e terceiros quanto à manutenção e operação do Sistema da CONTRATANTE, arcando com seus respectivos custos.</w:t>
            </w:r>
          </w:p>
        </w:tc>
        <w:tc>
          <w:tcPr>
            <w:tcW w:w="2500" w:type="pct"/>
            <w:shd w:val="clear" w:color="auto" w:fill="auto"/>
            <w:tcMar>
              <w:top w:w="0" w:type="dxa"/>
              <w:left w:w="108" w:type="dxa"/>
              <w:bottom w:w="0" w:type="dxa"/>
              <w:right w:w="108" w:type="dxa"/>
            </w:tcMar>
            <w:vAlign w:val="center"/>
          </w:tcPr>
          <w:p w14:paraId="054C4EFD"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5.1. The CONTRACTING PARTY shall be totally and exclusively liable before B3 and third parties for the maintenance and operation of the CONTRACTING PARTY’s System, paying for the corresponding costs.</w:t>
            </w:r>
          </w:p>
        </w:tc>
      </w:tr>
      <w:tr w:rsidR="002B00D0" w:rsidRPr="005C12A5" w14:paraId="0C918D33" w14:textId="77777777" w:rsidTr="00726176">
        <w:tc>
          <w:tcPr>
            <w:tcW w:w="2500" w:type="pct"/>
            <w:shd w:val="clear" w:color="auto" w:fill="auto"/>
            <w:tcMar>
              <w:top w:w="0" w:type="dxa"/>
              <w:left w:w="108" w:type="dxa"/>
              <w:bottom w:w="0" w:type="dxa"/>
              <w:right w:w="108" w:type="dxa"/>
            </w:tcMar>
            <w:vAlign w:val="center"/>
          </w:tcPr>
          <w:p w14:paraId="2E1E47BA"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AB27DD0" w14:textId="77777777" w:rsidR="00F87596" w:rsidRPr="00FD28C4" w:rsidRDefault="00F87596" w:rsidP="00BC78AB">
            <w:pPr>
              <w:jc w:val="both"/>
              <w:rPr>
                <w:rFonts w:ascii="Arial" w:hAnsi="Arial" w:cs="Arial"/>
                <w:sz w:val="20"/>
                <w:szCs w:val="20"/>
                <w:lang w:val="en-US"/>
              </w:rPr>
            </w:pPr>
          </w:p>
        </w:tc>
      </w:tr>
      <w:tr w:rsidR="002B00D0" w:rsidRPr="005C12A5" w14:paraId="51AE9EF3" w14:textId="77777777" w:rsidTr="00726176">
        <w:tc>
          <w:tcPr>
            <w:tcW w:w="2500" w:type="pct"/>
            <w:shd w:val="clear" w:color="auto" w:fill="auto"/>
            <w:tcMar>
              <w:top w:w="0" w:type="dxa"/>
              <w:left w:w="108" w:type="dxa"/>
              <w:bottom w:w="0" w:type="dxa"/>
              <w:right w:w="108" w:type="dxa"/>
            </w:tcMar>
            <w:vAlign w:val="center"/>
          </w:tcPr>
          <w:p w14:paraId="46E2A1F0" w14:textId="77777777"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A B3 será exclusivamente responsável perante a CONTRATANTE pela manutenção e operação do Sistema B3, arcando com seus respectivos custos.</w:t>
            </w:r>
          </w:p>
        </w:tc>
        <w:tc>
          <w:tcPr>
            <w:tcW w:w="2500" w:type="pct"/>
            <w:shd w:val="clear" w:color="auto" w:fill="auto"/>
            <w:tcMar>
              <w:top w:w="0" w:type="dxa"/>
              <w:left w:w="108" w:type="dxa"/>
              <w:bottom w:w="0" w:type="dxa"/>
              <w:right w:w="108" w:type="dxa"/>
            </w:tcMar>
            <w:vAlign w:val="center"/>
          </w:tcPr>
          <w:p w14:paraId="7F6B47CE"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5.2. B3 shall be exclusively liable before the CONTRACTING PARTY for the maintenance and operation of the B3 System, paying for the corresponding costs.</w:t>
            </w:r>
          </w:p>
        </w:tc>
      </w:tr>
      <w:tr w:rsidR="002B00D0" w:rsidRPr="005C12A5" w14:paraId="07D469AE" w14:textId="77777777" w:rsidTr="00726176">
        <w:tc>
          <w:tcPr>
            <w:tcW w:w="2500" w:type="pct"/>
            <w:shd w:val="clear" w:color="auto" w:fill="auto"/>
            <w:tcMar>
              <w:top w:w="0" w:type="dxa"/>
              <w:left w:w="108" w:type="dxa"/>
              <w:bottom w:w="0" w:type="dxa"/>
              <w:right w:w="108" w:type="dxa"/>
            </w:tcMar>
            <w:vAlign w:val="center"/>
          </w:tcPr>
          <w:p w14:paraId="3314A685" w14:textId="77777777" w:rsidR="00F87596" w:rsidRPr="00FD28C4" w:rsidRDefault="00F87596" w:rsidP="00BC78AB">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A4518C7" w14:textId="77777777" w:rsidR="00F87596" w:rsidRPr="00FD28C4" w:rsidRDefault="00F87596" w:rsidP="00BC78AB">
            <w:pPr>
              <w:jc w:val="both"/>
              <w:rPr>
                <w:rFonts w:ascii="Arial" w:hAnsi="Arial" w:cs="Arial"/>
                <w:sz w:val="20"/>
                <w:szCs w:val="20"/>
                <w:lang w:val="en-US"/>
              </w:rPr>
            </w:pPr>
          </w:p>
        </w:tc>
      </w:tr>
      <w:tr w:rsidR="002B00D0" w:rsidRPr="005C12A5" w14:paraId="28C4DDA2" w14:textId="77777777" w:rsidTr="00726176">
        <w:tc>
          <w:tcPr>
            <w:tcW w:w="2500" w:type="pct"/>
            <w:shd w:val="clear" w:color="auto" w:fill="auto"/>
            <w:tcMar>
              <w:top w:w="0" w:type="dxa"/>
              <w:left w:w="108" w:type="dxa"/>
              <w:bottom w:w="0" w:type="dxa"/>
              <w:right w:w="108" w:type="dxa"/>
            </w:tcMar>
            <w:vAlign w:val="center"/>
          </w:tcPr>
          <w:p w14:paraId="093CE17B" w14:textId="07936E7F" w:rsidR="00F87596" w:rsidRPr="00FD28C4" w:rsidRDefault="00561D65" w:rsidP="00BC78AB">
            <w:pPr>
              <w:numPr>
                <w:ilvl w:val="1"/>
                <w:numId w:val="2"/>
              </w:numPr>
              <w:jc w:val="both"/>
              <w:rPr>
                <w:rFonts w:ascii="Arial" w:hAnsi="Arial" w:cs="Arial"/>
                <w:sz w:val="20"/>
                <w:szCs w:val="20"/>
              </w:rPr>
            </w:pPr>
            <w:r w:rsidRPr="00FD28C4">
              <w:rPr>
                <w:rFonts w:ascii="Arial" w:hAnsi="Arial" w:cs="Arial"/>
                <w:sz w:val="20"/>
                <w:szCs w:val="20"/>
              </w:rPr>
              <w:t xml:space="preserve">As Partes se comprometem a </w:t>
            </w:r>
            <w:r w:rsidR="00687D91" w:rsidRPr="00FD28C4">
              <w:rPr>
                <w:rFonts w:ascii="Arial" w:hAnsi="Arial" w:cs="Arial"/>
                <w:sz w:val="20"/>
                <w:szCs w:val="20"/>
              </w:rPr>
              <w:t xml:space="preserve">exercer os melhores esforços para adotar </w:t>
            </w:r>
            <w:r w:rsidRPr="00FD28C4">
              <w:rPr>
                <w:rFonts w:ascii="Arial" w:hAnsi="Arial" w:cs="Arial"/>
                <w:sz w:val="20"/>
                <w:szCs w:val="20"/>
              </w:rPr>
              <w:t>todas as medidas adequadas e necessárias para evitar a troca e a transmissão indevida de informações, de forma a dar estrito cumprimento às leis aplicáveis a esse respeito.</w:t>
            </w:r>
          </w:p>
        </w:tc>
        <w:tc>
          <w:tcPr>
            <w:tcW w:w="2500" w:type="pct"/>
            <w:shd w:val="clear" w:color="auto" w:fill="auto"/>
            <w:tcMar>
              <w:top w:w="0" w:type="dxa"/>
              <w:left w:w="108" w:type="dxa"/>
              <w:bottom w:w="0" w:type="dxa"/>
              <w:right w:w="108" w:type="dxa"/>
            </w:tcMar>
          </w:tcPr>
          <w:p w14:paraId="7FA2EF57" w14:textId="77777777" w:rsidR="00F87596" w:rsidRPr="00FD28C4" w:rsidRDefault="00561D65" w:rsidP="00BC78AB">
            <w:pPr>
              <w:ind w:left="567"/>
              <w:jc w:val="both"/>
              <w:rPr>
                <w:rFonts w:ascii="Arial" w:hAnsi="Arial" w:cs="Arial"/>
                <w:sz w:val="20"/>
                <w:szCs w:val="20"/>
                <w:lang w:val="en-US"/>
              </w:rPr>
            </w:pPr>
            <w:r w:rsidRPr="00FD28C4">
              <w:rPr>
                <w:rFonts w:ascii="Arial" w:hAnsi="Arial" w:cs="Arial"/>
                <w:sz w:val="20"/>
                <w:szCs w:val="20"/>
                <w:lang w:val="en-US"/>
              </w:rPr>
              <w:t xml:space="preserve">5.3. The CONTRACTING PARTY commits to take all appropriate and necessary measures </w:t>
            </w:r>
            <w:proofErr w:type="gramStart"/>
            <w:r w:rsidRPr="00FD28C4">
              <w:rPr>
                <w:rFonts w:ascii="Arial" w:hAnsi="Arial" w:cs="Arial"/>
                <w:sz w:val="20"/>
                <w:szCs w:val="20"/>
                <w:lang w:val="en-US"/>
              </w:rPr>
              <w:t>in order to</w:t>
            </w:r>
            <w:proofErr w:type="gramEnd"/>
            <w:r w:rsidRPr="00FD28C4">
              <w:rPr>
                <w:rFonts w:ascii="Arial" w:hAnsi="Arial" w:cs="Arial"/>
                <w:sz w:val="20"/>
                <w:szCs w:val="20"/>
                <w:lang w:val="en-US"/>
              </w:rPr>
              <w:t xml:space="preserve"> avoid unlawful exchange and transmission of information, complying with the laws applicable to this matter.</w:t>
            </w:r>
          </w:p>
        </w:tc>
      </w:tr>
      <w:tr w:rsidR="002B00D0" w:rsidRPr="005C12A5" w14:paraId="0FCAAE6E" w14:textId="77777777" w:rsidTr="00726176">
        <w:tc>
          <w:tcPr>
            <w:tcW w:w="2500" w:type="pct"/>
            <w:shd w:val="clear" w:color="auto" w:fill="auto"/>
            <w:tcMar>
              <w:top w:w="0" w:type="dxa"/>
              <w:left w:w="108" w:type="dxa"/>
              <w:bottom w:w="0" w:type="dxa"/>
              <w:right w:w="108" w:type="dxa"/>
            </w:tcMar>
            <w:vAlign w:val="center"/>
          </w:tcPr>
          <w:p w14:paraId="293974D3" w14:textId="77777777" w:rsidR="00B636EC" w:rsidRPr="00FD28C4" w:rsidRDefault="00B636EC" w:rsidP="00FD04B8">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1C43827E" w14:textId="77777777" w:rsidR="00B636EC" w:rsidRPr="00FD28C4" w:rsidRDefault="00B636EC" w:rsidP="00FD04B8">
            <w:pPr>
              <w:jc w:val="both"/>
              <w:rPr>
                <w:rFonts w:ascii="Arial" w:hAnsi="Arial" w:cs="Arial"/>
                <w:b/>
                <w:sz w:val="20"/>
                <w:szCs w:val="20"/>
                <w:lang w:val="en-US"/>
              </w:rPr>
            </w:pPr>
          </w:p>
        </w:tc>
      </w:tr>
      <w:tr w:rsidR="002B00D0" w:rsidRPr="005C12A5" w14:paraId="6BE87C22" w14:textId="77777777" w:rsidTr="00726176">
        <w:tc>
          <w:tcPr>
            <w:tcW w:w="2500" w:type="pct"/>
            <w:shd w:val="clear" w:color="auto" w:fill="auto"/>
            <w:tcMar>
              <w:top w:w="0" w:type="dxa"/>
              <w:left w:w="108" w:type="dxa"/>
              <w:bottom w:w="0" w:type="dxa"/>
              <w:right w:w="108" w:type="dxa"/>
            </w:tcMar>
          </w:tcPr>
          <w:p w14:paraId="0E13A3D7" w14:textId="6A68059B" w:rsidR="00196BE6" w:rsidRPr="00FD28C4" w:rsidRDefault="00196BE6" w:rsidP="00196BE6">
            <w:pPr>
              <w:numPr>
                <w:ilvl w:val="1"/>
                <w:numId w:val="2"/>
              </w:numPr>
              <w:jc w:val="both"/>
              <w:rPr>
                <w:rFonts w:ascii="Arial" w:hAnsi="Arial" w:cs="Arial"/>
                <w:bCs/>
                <w:sz w:val="20"/>
                <w:szCs w:val="20"/>
              </w:rPr>
            </w:pPr>
            <w:r w:rsidRPr="00FD28C4">
              <w:rPr>
                <w:rFonts w:ascii="Arial" w:hAnsi="Arial" w:cs="Arial"/>
                <w:sz w:val="20"/>
                <w:szCs w:val="20"/>
              </w:rPr>
              <w:t xml:space="preserve">O </w:t>
            </w:r>
            <w:r w:rsidRPr="00FD28C4">
              <w:rPr>
                <w:rFonts w:ascii="Arial" w:hAnsi="Arial" w:cs="Arial"/>
                <w:b/>
                <w:bCs/>
                <w:sz w:val="20"/>
                <w:szCs w:val="20"/>
              </w:rPr>
              <w:t>USUÁRIO</w:t>
            </w:r>
            <w:r w:rsidRPr="00FD28C4">
              <w:rPr>
                <w:rFonts w:ascii="Arial" w:hAnsi="Arial" w:cs="Arial"/>
                <w:sz w:val="20"/>
                <w:szCs w:val="20"/>
              </w:rPr>
              <w:t xml:space="preserve"> está ciente e concorda que: (i) a </w:t>
            </w:r>
            <w:r w:rsidRPr="00FD28C4">
              <w:rPr>
                <w:rFonts w:ascii="Arial" w:hAnsi="Arial" w:cs="Arial"/>
                <w:b/>
                <w:bCs/>
                <w:sz w:val="20"/>
                <w:szCs w:val="20"/>
              </w:rPr>
              <w:t xml:space="preserve">B3 </w:t>
            </w:r>
            <w:r w:rsidRPr="00FD28C4">
              <w:rPr>
                <w:rFonts w:ascii="Arial" w:hAnsi="Arial" w:cs="Arial"/>
                <w:sz w:val="20"/>
                <w:szCs w:val="20"/>
              </w:rPr>
              <w:t xml:space="preserve">poderá suspender temporariamente o acesso do </w:t>
            </w:r>
            <w:r w:rsidRPr="00FD28C4">
              <w:rPr>
                <w:rFonts w:ascii="Arial" w:hAnsi="Arial" w:cs="Arial"/>
                <w:b/>
                <w:bCs/>
                <w:sz w:val="20"/>
                <w:szCs w:val="20"/>
              </w:rPr>
              <w:t>USUÁRIO</w:t>
            </w:r>
            <w:r w:rsidRPr="00FD28C4">
              <w:rPr>
                <w:rFonts w:ascii="Arial" w:hAnsi="Arial" w:cs="Arial"/>
                <w:sz w:val="20"/>
                <w:szCs w:val="20"/>
              </w:rPr>
              <w:t xml:space="preserve"> aos Serviços, Sistemas B3 e/ou Infraestrutura Tecnológica B3 , bem como outras conexões que estejam relacionadas ao objeto deste Contrato e/ou adotar outras ações cabíveis, em caso de potencial risco de incidente cibernético, que acarrete riscos aos ambientes da </w:t>
            </w:r>
            <w:r w:rsidRPr="00FD28C4">
              <w:rPr>
                <w:rFonts w:ascii="Arial" w:hAnsi="Arial" w:cs="Arial"/>
                <w:b/>
                <w:bCs/>
                <w:sz w:val="20"/>
                <w:szCs w:val="20"/>
              </w:rPr>
              <w:t>B3</w:t>
            </w:r>
            <w:r w:rsidRPr="00FD28C4">
              <w:rPr>
                <w:rFonts w:ascii="Arial" w:hAnsi="Arial" w:cs="Arial"/>
                <w:sz w:val="20"/>
                <w:szCs w:val="20"/>
              </w:rPr>
              <w:t xml:space="preserve"> e/ou do </w:t>
            </w:r>
            <w:r w:rsidRPr="00FD28C4">
              <w:rPr>
                <w:rFonts w:ascii="Arial" w:hAnsi="Arial" w:cs="Arial"/>
                <w:b/>
                <w:bCs/>
                <w:sz w:val="20"/>
                <w:szCs w:val="20"/>
              </w:rPr>
              <w:t>USUÁRIO</w:t>
            </w:r>
            <w:r w:rsidRPr="00FD28C4">
              <w:rPr>
                <w:rFonts w:ascii="Arial" w:hAnsi="Arial" w:cs="Arial"/>
                <w:sz w:val="20"/>
                <w:szCs w:val="20"/>
              </w:rPr>
              <w:t xml:space="preserve">, a fim de resguardar a segurança do </w:t>
            </w:r>
            <w:r w:rsidRPr="00FD28C4">
              <w:rPr>
                <w:rFonts w:ascii="Arial" w:hAnsi="Arial" w:cs="Arial"/>
                <w:b/>
                <w:bCs/>
                <w:sz w:val="20"/>
                <w:szCs w:val="20"/>
              </w:rPr>
              <w:t>USUÁRIO</w:t>
            </w:r>
            <w:r w:rsidRPr="00FD28C4">
              <w:rPr>
                <w:rFonts w:ascii="Arial" w:hAnsi="Arial" w:cs="Arial"/>
                <w:sz w:val="20"/>
                <w:szCs w:val="20"/>
              </w:rPr>
              <w:t xml:space="preserve">, da </w:t>
            </w:r>
            <w:r w:rsidRPr="00FD28C4">
              <w:rPr>
                <w:rFonts w:ascii="Arial" w:hAnsi="Arial" w:cs="Arial"/>
                <w:b/>
                <w:bCs/>
                <w:sz w:val="20"/>
                <w:szCs w:val="20"/>
              </w:rPr>
              <w:t>B3</w:t>
            </w:r>
            <w:r w:rsidRPr="00FD28C4">
              <w:rPr>
                <w:rFonts w:ascii="Arial" w:hAnsi="Arial" w:cs="Arial"/>
                <w:sz w:val="20"/>
                <w:szCs w:val="20"/>
              </w:rPr>
              <w:t xml:space="preserve"> e seus demais clientes, bem como garantir o cumprimento das obrigações de segurança, integridade e sigilo previstas neste </w:t>
            </w:r>
            <w:r w:rsidR="00F47E99" w:rsidRPr="00FD28C4">
              <w:rPr>
                <w:rFonts w:ascii="Arial" w:hAnsi="Arial" w:cs="Arial"/>
                <w:sz w:val="20"/>
                <w:szCs w:val="20"/>
              </w:rPr>
              <w:t>Termo</w:t>
            </w:r>
            <w:r w:rsidRPr="00FD28C4">
              <w:rPr>
                <w:rFonts w:ascii="Arial" w:hAnsi="Arial" w:cs="Arial"/>
                <w:sz w:val="20"/>
                <w:szCs w:val="20"/>
              </w:rPr>
              <w:t xml:space="preserve">; (ii) em caso de suspensão, o acesso do </w:t>
            </w:r>
            <w:r w:rsidRPr="00FD28C4">
              <w:rPr>
                <w:rFonts w:ascii="Arial" w:hAnsi="Arial" w:cs="Arial"/>
                <w:b/>
                <w:bCs/>
                <w:sz w:val="20"/>
                <w:szCs w:val="20"/>
              </w:rPr>
              <w:t>USUÁRIO</w:t>
            </w:r>
            <w:r w:rsidRPr="00FD28C4">
              <w:rPr>
                <w:rFonts w:ascii="Arial" w:hAnsi="Arial" w:cs="Arial"/>
                <w:sz w:val="20"/>
                <w:szCs w:val="20"/>
              </w:rPr>
              <w:t xml:space="preserve"> apenas será retomado após a </w:t>
            </w:r>
            <w:r w:rsidRPr="00FD28C4">
              <w:rPr>
                <w:rFonts w:ascii="Arial" w:hAnsi="Arial" w:cs="Arial"/>
                <w:b/>
                <w:bCs/>
                <w:sz w:val="20"/>
                <w:szCs w:val="20"/>
              </w:rPr>
              <w:t>B3</w:t>
            </w:r>
            <w:r w:rsidRPr="00FD28C4">
              <w:rPr>
                <w:rFonts w:ascii="Arial" w:hAnsi="Arial" w:cs="Arial"/>
                <w:sz w:val="20"/>
                <w:szCs w:val="20"/>
              </w:rPr>
              <w:t xml:space="preserve"> confirmar a segurança e confiabilidade da referida conexão; e (iii) referida suspensão não caracterizará o descumprimento das obrigações estabelecidas neste </w:t>
            </w:r>
            <w:r w:rsidR="00F47E99" w:rsidRPr="00FD28C4">
              <w:rPr>
                <w:rFonts w:ascii="Arial" w:hAnsi="Arial" w:cs="Arial"/>
                <w:sz w:val="20"/>
                <w:szCs w:val="20"/>
              </w:rPr>
              <w:t>Termo</w:t>
            </w:r>
            <w:r w:rsidRPr="00FD28C4">
              <w:rPr>
                <w:rFonts w:ascii="Arial" w:hAnsi="Arial" w:cs="Arial"/>
                <w:sz w:val="20"/>
                <w:szCs w:val="20"/>
              </w:rPr>
              <w:t>.</w:t>
            </w:r>
          </w:p>
        </w:tc>
        <w:tc>
          <w:tcPr>
            <w:tcW w:w="2500" w:type="pct"/>
            <w:shd w:val="clear" w:color="auto" w:fill="auto"/>
            <w:tcMar>
              <w:top w:w="0" w:type="dxa"/>
              <w:left w:w="108" w:type="dxa"/>
              <w:bottom w:w="0" w:type="dxa"/>
              <w:right w:w="108" w:type="dxa"/>
            </w:tcMar>
          </w:tcPr>
          <w:p w14:paraId="22813684" w14:textId="150C69A7" w:rsidR="00196BE6" w:rsidRPr="00FD28C4" w:rsidRDefault="00196BE6" w:rsidP="00726176">
            <w:pPr>
              <w:ind w:left="567"/>
              <w:jc w:val="both"/>
              <w:rPr>
                <w:rFonts w:ascii="Arial" w:hAnsi="Arial" w:cs="Arial"/>
                <w:b/>
                <w:sz w:val="20"/>
                <w:szCs w:val="20"/>
                <w:lang w:val="en-US"/>
              </w:rPr>
            </w:pPr>
            <w:r w:rsidRPr="00FD28C4">
              <w:rPr>
                <w:rFonts w:ascii="Arial" w:hAnsi="Arial" w:cs="Arial"/>
                <w:bCs/>
                <w:sz w:val="20"/>
                <w:szCs w:val="20"/>
                <w:lang w:val="en-US"/>
              </w:rPr>
              <w:t>5.</w:t>
            </w:r>
            <w:r w:rsidR="00F47E99" w:rsidRPr="00FD28C4">
              <w:rPr>
                <w:rFonts w:ascii="Arial" w:hAnsi="Arial" w:cs="Arial"/>
                <w:bCs/>
                <w:sz w:val="20"/>
                <w:szCs w:val="20"/>
                <w:lang w:val="en-US"/>
              </w:rPr>
              <w:t>4</w:t>
            </w:r>
            <w:r w:rsidRPr="00FD28C4">
              <w:rPr>
                <w:rFonts w:ascii="Arial" w:hAnsi="Arial" w:cs="Arial"/>
                <w:bCs/>
                <w:sz w:val="20"/>
                <w:szCs w:val="20"/>
                <w:lang w:val="en-US"/>
              </w:rPr>
              <w:t xml:space="preserve">. </w:t>
            </w:r>
            <w:r w:rsidRPr="00FD28C4">
              <w:rPr>
                <w:rFonts w:ascii="Arial" w:hAnsi="Arial" w:cs="Arial"/>
                <w:b/>
                <w:sz w:val="20"/>
                <w:szCs w:val="20"/>
                <w:lang w:val="en-US"/>
              </w:rPr>
              <w:t>USER</w:t>
            </w:r>
            <w:r w:rsidRPr="00FD28C4">
              <w:rPr>
                <w:rFonts w:ascii="Arial" w:hAnsi="Arial" w:cs="Arial"/>
                <w:bCs/>
                <w:sz w:val="20"/>
                <w:szCs w:val="20"/>
                <w:lang w:val="en-US"/>
              </w:rPr>
              <w:t xml:space="preserve"> is </w:t>
            </w:r>
            <w:r w:rsidRPr="00FD28C4">
              <w:rPr>
                <w:rFonts w:ascii="Arial" w:hAnsi="Arial" w:cs="Arial"/>
                <w:sz w:val="20"/>
                <w:szCs w:val="20"/>
                <w:lang w:val="en-US"/>
              </w:rPr>
              <w:t>aware</w:t>
            </w:r>
            <w:r w:rsidRPr="00FD28C4">
              <w:rPr>
                <w:rFonts w:ascii="Arial" w:hAnsi="Arial" w:cs="Arial"/>
                <w:bCs/>
                <w:sz w:val="20"/>
                <w:szCs w:val="20"/>
                <w:lang w:val="en-US"/>
              </w:rPr>
              <w:t xml:space="preserve"> and agrees that: (i) </w:t>
            </w:r>
            <w:r w:rsidRPr="00FD28C4">
              <w:rPr>
                <w:rFonts w:ascii="Arial" w:hAnsi="Arial" w:cs="Arial"/>
                <w:b/>
                <w:sz w:val="20"/>
                <w:szCs w:val="20"/>
                <w:lang w:val="en-US"/>
              </w:rPr>
              <w:t>B3</w:t>
            </w:r>
            <w:r w:rsidRPr="00FD28C4">
              <w:rPr>
                <w:rFonts w:ascii="Arial" w:hAnsi="Arial" w:cs="Arial"/>
                <w:bCs/>
                <w:sz w:val="20"/>
                <w:szCs w:val="20"/>
                <w:lang w:val="en-US"/>
              </w:rPr>
              <w:t xml:space="preserve"> may temporarily suspend </w:t>
            </w:r>
            <w:r w:rsidRPr="00FD28C4">
              <w:rPr>
                <w:rFonts w:ascii="Arial" w:hAnsi="Arial" w:cs="Arial"/>
                <w:b/>
                <w:sz w:val="20"/>
                <w:szCs w:val="20"/>
                <w:lang w:val="en-US"/>
              </w:rPr>
              <w:t>USER</w:t>
            </w:r>
            <w:r w:rsidRPr="00FD28C4">
              <w:rPr>
                <w:rFonts w:ascii="Arial" w:hAnsi="Arial" w:cs="Arial"/>
                <w:bCs/>
                <w:sz w:val="20"/>
                <w:szCs w:val="20"/>
                <w:lang w:val="en-US"/>
              </w:rPr>
              <w:t xml:space="preserve">'s access to B3 Systems, B3 Technological Infrastructure and/or B3 Co-location, as well as other connections that are related to the object of this Term and/or adopt other appropriate actions, in the event of a possible cyber incident, which results in risks to </w:t>
            </w:r>
            <w:r w:rsidRPr="00FD28C4">
              <w:rPr>
                <w:rFonts w:ascii="Arial" w:hAnsi="Arial" w:cs="Arial"/>
                <w:b/>
                <w:sz w:val="20"/>
                <w:szCs w:val="20"/>
                <w:lang w:val="en-US"/>
              </w:rPr>
              <w:t>B3</w:t>
            </w:r>
            <w:r w:rsidRPr="00FD28C4">
              <w:rPr>
                <w:rFonts w:ascii="Arial" w:hAnsi="Arial" w:cs="Arial"/>
                <w:bCs/>
                <w:sz w:val="20"/>
                <w:szCs w:val="20"/>
                <w:lang w:val="en-US"/>
              </w:rPr>
              <w:t xml:space="preserve">'s or </w:t>
            </w:r>
            <w:r w:rsidRPr="00FD28C4">
              <w:rPr>
                <w:rFonts w:ascii="Arial" w:hAnsi="Arial" w:cs="Arial"/>
                <w:b/>
                <w:sz w:val="20"/>
                <w:szCs w:val="20"/>
                <w:lang w:val="en-US"/>
              </w:rPr>
              <w:t>USER</w:t>
            </w:r>
            <w:r w:rsidRPr="00FD28C4">
              <w:rPr>
                <w:rFonts w:ascii="Arial" w:hAnsi="Arial" w:cs="Arial"/>
                <w:bCs/>
                <w:sz w:val="20"/>
                <w:szCs w:val="20"/>
                <w:lang w:val="en-US"/>
              </w:rPr>
              <w:t xml:space="preserve">'s environments, in order to protect the security of the </w:t>
            </w:r>
            <w:r w:rsidRPr="00FD28C4">
              <w:rPr>
                <w:rFonts w:ascii="Arial" w:hAnsi="Arial" w:cs="Arial"/>
                <w:b/>
                <w:sz w:val="20"/>
                <w:szCs w:val="20"/>
                <w:lang w:val="en-US"/>
              </w:rPr>
              <w:t>USER</w:t>
            </w:r>
            <w:r w:rsidRPr="00FD28C4">
              <w:rPr>
                <w:rFonts w:ascii="Arial" w:hAnsi="Arial" w:cs="Arial"/>
                <w:bCs/>
                <w:sz w:val="20"/>
                <w:szCs w:val="20"/>
                <w:lang w:val="en-US"/>
              </w:rPr>
              <w:t xml:space="preserve">, </w:t>
            </w:r>
            <w:r w:rsidRPr="00FD28C4">
              <w:rPr>
                <w:rFonts w:ascii="Arial" w:hAnsi="Arial" w:cs="Arial"/>
                <w:b/>
                <w:sz w:val="20"/>
                <w:szCs w:val="20"/>
                <w:lang w:val="en-US"/>
              </w:rPr>
              <w:t>B3</w:t>
            </w:r>
            <w:r w:rsidRPr="00FD28C4">
              <w:rPr>
                <w:rFonts w:ascii="Arial" w:hAnsi="Arial" w:cs="Arial"/>
                <w:bCs/>
                <w:sz w:val="20"/>
                <w:szCs w:val="20"/>
                <w:lang w:val="en-US"/>
              </w:rPr>
              <w:t xml:space="preserve"> and its other customers, as well as to guarantee compliance with the security, integrity and confidentiality provided for in this Term; (ii) in case of suspension, the </w:t>
            </w:r>
            <w:r w:rsidRPr="00FD28C4">
              <w:rPr>
                <w:rFonts w:ascii="Arial" w:hAnsi="Arial" w:cs="Arial"/>
                <w:b/>
                <w:sz w:val="20"/>
                <w:szCs w:val="20"/>
                <w:lang w:val="en-US"/>
              </w:rPr>
              <w:t>USER</w:t>
            </w:r>
            <w:r w:rsidRPr="00FD28C4">
              <w:rPr>
                <w:rFonts w:ascii="Arial" w:hAnsi="Arial" w:cs="Arial"/>
                <w:bCs/>
                <w:sz w:val="20"/>
                <w:szCs w:val="20"/>
                <w:lang w:val="en-US"/>
              </w:rPr>
              <w:t xml:space="preserve">'s access will only be resumed after </w:t>
            </w:r>
            <w:r w:rsidRPr="00FD28C4">
              <w:rPr>
                <w:rFonts w:ascii="Arial" w:hAnsi="Arial" w:cs="Arial"/>
                <w:b/>
                <w:sz w:val="20"/>
                <w:szCs w:val="20"/>
                <w:lang w:val="en-US"/>
              </w:rPr>
              <w:t>B3</w:t>
            </w:r>
            <w:r w:rsidRPr="00FD28C4">
              <w:rPr>
                <w:rFonts w:ascii="Arial" w:hAnsi="Arial" w:cs="Arial"/>
                <w:bCs/>
                <w:sz w:val="20"/>
                <w:szCs w:val="20"/>
                <w:lang w:val="en-US"/>
              </w:rPr>
              <w:t xml:space="preserve"> confirms the security and reliability of said connection; and (iii) such suspension will not be characterized as a breach of the obligations established in this Term.</w:t>
            </w:r>
          </w:p>
        </w:tc>
      </w:tr>
      <w:tr w:rsidR="002B00D0" w:rsidRPr="005C12A5" w14:paraId="4F7CF6A5" w14:textId="77777777" w:rsidTr="00726176">
        <w:tc>
          <w:tcPr>
            <w:tcW w:w="2500" w:type="pct"/>
            <w:shd w:val="clear" w:color="auto" w:fill="auto"/>
            <w:tcMar>
              <w:top w:w="0" w:type="dxa"/>
              <w:left w:w="108" w:type="dxa"/>
              <w:bottom w:w="0" w:type="dxa"/>
              <w:right w:w="108" w:type="dxa"/>
            </w:tcMar>
            <w:vAlign w:val="center"/>
          </w:tcPr>
          <w:p w14:paraId="07D54B3F" w14:textId="77777777" w:rsidR="00436562" w:rsidRPr="00FD28C4" w:rsidRDefault="00436562" w:rsidP="00FD04B8">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1CB4646A" w14:textId="77777777" w:rsidR="00436562" w:rsidRPr="00FD28C4" w:rsidRDefault="00436562" w:rsidP="00FD04B8">
            <w:pPr>
              <w:jc w:val="both"/>
              <w:rPr>
                <w:rFonts w:ascii="Arial" w:hAnsi="Arial" w:cs="Arial"/>
                <w:b/>
                <w:sz w:val="20"/>
                <w:szCs w:val="20"/>
                <w:lang w:val="en-US"/>
              </w:rPr>
            </w:pPr>
          </w:p>
        </w:tc>
      </w:tr>
      <w:tr w:rsidR="002B00D0" w:rsidRPr="005C12A5" w14:paraId="56C5BE28" w14:textId="77777777" w:rsidTr="00726176">
        <w:tc>
          <w:tcPr>
            <w:tcW w:w="2500" w:type="pct"/>
            <w:shd w:val="clear" w:color="auto" w:fill="auto"/>
            <w:tcMar>
              <w:top w:w="0" w:type="dxa"/>
              <w:left w:w="108" w:type="dxa"/>
              <w:bottom w:w="0" w:type="dxa"/>
              <w:right w:w="108" w:type="dxa"/>
            </w:tcMar>
            <w:vAlign w:val="center"/>
          </w:tcPr>
          <w:p w14:paraId="35E80AF1" w14:textId="3B537006" w:rsidR="00F87596" w:rsidRPr="00FD28C4" w:rsidRDefault="00561D65" w:rsidP="00FD04B8">
            <w:pPr>
              <w:numPr>
                <w:ilvl w:val="0"/>
                <w:numId w:val="2"/>
              </w:numPr>
              <w:jc w:val="both"/>
              <w:rPr>
                <w:rFonts w:ascii="Arial" w:hAnsi="Arial" w:cs="Arial"/>
                <w:sz w:val="20"/>
                <w:szCs w:val="20"/>
              </w:rPr>
            </w:pPr>
            <w:r w:rsidRPr="00FD28C4">
              <w:rPr>
                <w:rFonts w:ascii="Arial" w:hAnsi="Arial" w:cs="Arial"/>
                <w:b/>
                <w:sz w:val="20"/>
                <w:szCs w:val="20"/>
              </w:rPr>
              <w:t>Contingência</w:t>
            </w:r>
            <w:r w:rsidRPr="00FD28C4">
              <w:rPr>
                <w:rFonts w:ascii="Arial" w:hAnsi="Arial" w:cs="Arial"/>
                <w:sz w:val="20"/>
                <w:szCs w:val="20"/>
              </w:rPr>
              <w:t>. A estrutura de contingência do Equipamento da CONTRATANTE que estiver hospedado no Co-location B3 deverá ser providenciada pela CONTRATANTE, em local distinto da Área de Co-location, conforme suas necessidades e de acordo com os Normativos da B3.</w:t>
            </w:r>
          </w:p>
        </w:tc>
        <w:tc>
          <w:tcPr>
            <w:tcW w:w="2500" w:type="pct"/>
            <w:shd w:val="clear" w:color="auto" w:fill="auto"/>
            <w:tcMar>
              <w:top w:w="0" w:type="dxa"/>
              <w:left w:w="108" w:type="dxa"/>
              <w:bottom w:w="0" w:type="dxa"/>
              <w:right w:w="108" w:type="dxa"/>
            </w:tcMar>
          </w:tcPr>
          <w:p w14:paraId="21F889A8" w14:textId="77777777" w:rsidR="00F87596" w:rsidRPr="00FD28C4" w:rsidRDefault="00561D65" w:rsidP="00FD04B8">
            <w:pPr>
              <w:jc w:val="both"/>
              <w:rPr>
                <w:lang w:val="en-US"/>
              </w:rPr>
            </w:pPr>
            <w:r w:rsidRPr="00FD28C4">
              <w:rPr>
                <w:rFonts w:ascii="Arial" w:hAnsi="Arial" w:cs="Arial"/>
                <w:b/>
                <w:sz w:val="20"/>
                <w:szCs w:val="20"/>
                <w:lang w:val="en-US"/>
              </w:rPr>
              <w:t>6. Contingency</w:t>
            </w:r>
            <w:r w:rsidRPr="00FD28C4">
              <w:rPr>
                <w:rFonts w:ascii="Arial" w:hAnsi="Arial" w:cs="Arial"/>
                <w:sz w:val="20"/>
                <w:szCs w:val="20"/>
                <w:lang w:val="en-US"/>
              </w:rPr>
              <w:t>. The contingency structure for the Equipment that are hosted in B3 Co-location shall be provided by the CONTRACTING PARTY, in a location outside the Co-location Area, pursuant to their needs and in accordance with the B3 Rules.</w:t>
            </w:r>
          </w:p>
        </w:tc>
      </w:tr>
      <w:tr w:rsidR="002B00D0" w:rsidRPr="005C12A5" w14:paraId="3CF777B4" w14:textId="77777777" w:rsidTr="00726176">
        <w:tc>
          <w:tcPr>
            <w:tcW w:w="2500" w:type="pct"/>
            <w:shd w:val="clear" w:color="auto" w:fill="auto"/>
            <w:tcMar>
              <w:top w:w="0" w:type="dxa"/>
              <w:left w:w="108" w:type="dxa"/>
              <w:bottom w:w="0" w:type="dxa"/>
              <w:right w:w="108" w:type="dxa"/>
            </w:tcMar>
            <w:vAlign w:val="center"/>
          </w:tcPr>
          <w:p w14:paraId="423C8CD3" w14:textId="77777777" w:rsidR="00436562" w:rsidRPr="00FD28C4" w:rsidRDefault="00436562" w:rsidP="00FD04B8">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tcPr>
          <w:p w14:paraId="27F35458" w14:textId="77777777" w:rsidR="00436562" w:rsidRPr="00FD28C4" w:rsidRDefault="00436562" w:rsidP="00FD04B8">
            <w:pPr>
              <w:jc w:val="both"/>
              <w:rPr>
                <w:rFonts w:ascii="Arial" w:hAnsi="Arial" w:cs="Arial"/>
                <w:b/>
                <w:sz w:val="20"/>
                <w:szCs w:val="20"/>
                <w:lang w:val="en-US"/>
              </w:rPr>
            </w:pPr>
          </w:p>
        </w:tc>
      </w:tr>
      <w:tr w:rsidR="002B00D0" w:rsidRPr="005C12A5" w14:paraId="234243F9" w14:textId="77777777" w:rsidTr="00726176">
        <w:tc>
          <w:tcPr>
            <w:tcW w:w="2500" w:type="pct"/>
            <w:shd w:val="clear" w:color="auto" w:fill="auto"/>
            <w:tcMar>
              <w:top w:w="0" w:type="dxa"/>
              <w:left w:w="108" w:type="dxa"/>
              <w:bottom w:w="0" w:type="dxa"/>
              <w:right w:w="108" w:type="dxa"/>
            </w:tcMar>
            <w:vAlign w:val="center"/>
          </w:tcPr>
          <w:p w14:paraId="20B08FF9" w14:textId="210AA783" w:rsidR="00F87596" w:rsidRPr="00FD28C4" w:rsidRDefault="00561D65" w:rsidP="00FD04B8">
            <w:pPr>
              <w:numPr>
                <w:ilvl w:val="0"/>
                <w:numId w:val="2"/>
              </w:numPr>
              <w:jc w:val="both"/>
              <w:rPr>
                <w:rFonts w:ascii="Arial" w:hAnsi="Arial" w:cs="Arial"/>
                <w:sz w:val="20"/>
                <w:szCs w:val="20"/>
              </w:rPr>
            </w:pPr>
            <w:r w:rsidRPr="00FD28C4">
              <w:rPr>
                <w:rFonts w:ascii="Arial" w:hAnsi="Arial" w:cs="Arial"/>
                <w:b/>
                <w:sz w:val="20"/>
                <w:szCs w:val="20"/>
              </w:rPr>
              <w:t>Remuneração</w:t>
            </w:r>
            <w:r w:rsidRPr="00FD28C4">
              <w:rPr>
                <w:rFonts w:ascii="Arial" w:hAnsi="Arial" w:cs="Arial"/>
                <w:sz w:val="20"/>
                <w:szCs w:val="20"/>
              </w:rPr>
              <w:t>. A CONTRATANTE pagará à B3, a remuneração pela hospedagem de seu Equipamento no Co-location B3, nos valores, forma e periodicidade estabelecidos na tabela de preços contida no Política Comercial do Co-location então vigente.</w:t>
            </w:r>
          </w:p>
        </w:tc>
        <w:tc>
          <w:tcPr>
            <w:tcW w:w="2500" w:type="pct"/>
            <w:shd w:val="clear" w:color="auto" w:fill="auto"/>
            <w:tcMar>
              <w:top w:w="0" w:type="dxa"/>
              <w:left w:w="108" w:type="dxa"/>
              <w:bottom w:w="0" w:type="dxa"/>
              <w:right w:w="108" w:type="dxa"/>
            </w:tcMar>
          </w:tcPr>
          <w:p w14:paraId="30901A00" w14:textId="77777777" w:rsidR="00F87596" w:rsidRPr="00FD28C4" w:rsidRDefault="00561D65" w:rsidP="00FD04B8">
            <w:pPr>
              <w:jc w:val="both"/>
              <w:rPr>
                <w:lang w:val="en-US"/>
              </w:rPr>
            </w:pPr>
            <w:r w:rsidRPr="00FD28C4">
              <w:rPr>
                <w:rFonts w:ascii="Arial" w:hAnsi="Arial" w:cs="Arial"/>
                <w:b/>
                <w:sz w:val="20"/>
                <w:szCs w:val="20"/>
                <w:lang w:val="en-US"/>
              </w:rPr>
              <w:t>7. Remuneration</w:t>
            </w:r>
            <w:r w:rsidRPr="00FD28C4">
              <w:rPr>
                <w:rFonts w:ascii="Arial" w:hAnsi="Arial" w:cs="Arial"/>
                <w:sz w:val="20"/>
                <w:szCs w:val="20"/>
                <w:lang w:val="en-US"/>
              </w:rPr>
              <w:t>. The CONTRACTING PARTY shall pay B3 for hosting its Equipment in the B3 Co-location, in accordance with the fee schedule as specified in the applicable Co-location Commercial Policy published by B3.</w:t>
            </w:r>
          </w:p>
        </w:tc>
      </w:tr>
      <w:tr w:rsidR="002B00D0" w:rsidRPr="005C12A5" w14:paraId="688C8864" w14:textId="77777777" w:rsidTr="00726176">
        <w:tc>
          <w:tcPr>
            <w:tcW w:w="2500" w:type="pct"/>
            <w:shd w:val="clear" w:color="auto" w:fill="auto"/>
            <w:tcMar>
              <w:top w:w="0" w:type="dxa"/>
              <w:left w:w="108" w:type="dxa"/>
              <w:bottom w:w="0" w:type="dxa"/>
              <w:right w:w="108" w:type="dxa"/>
            </w:tcMar>
            <w:vAlign w:val="center"/>
          </w:tcPr>
          <w:p w14:paraId="5CBB10E6" w14:textId="77777777" w:rsidR="00932423" w:rsidRPr="00FD28C4" w:rsidRDefault="00932423" w:rsidP="00FD04B8">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tcPr>
          <w:p w14:paraId="0F843E52" w14:textId="77777777" w:rsidR="00932423" w:rsidRPr="00FD28C4" w:rsidRDefault="00932423" w:rsidP="00FD04B8">
            <w:pPr>
              <w:jc w:val="both"/>
              <w:rPr>
                <w:rFonts w:ascii="Arial" w:hAnsi="Arial" w:cs="Arial"/>
                <w:b/>
                <w:sz w:val="20"/>
                <w:szCs w:val="20"/>
                <w:lang w:val="en-US"/>
              </w:rPr>
            </w:pPr>
          </w:p>
        </w:tc>
      </w:tr>
      <w:tr w:rsidR="002B00D0" w:rsidRPr="005C12A5" w14:paraId="0DA0C983" w14:textId="77777777" w:rsidTr="00726176">
        <w:tc>
          <w:tcPr>
            <w:tcW w:w="2500" w:type="pct"/>
            <w:shd w:val="clear" w:color="auto" w:fill="auto"/>
            <w:tcMar>
              <w:top w:w="0" w:type="dxa"/>
              <w:left w:w="108" w:type="dxa"/>
              <w:bottom w:w="0" w:type="dxa"/>
              <w:right w:w="108" w:type="dxa"/>
            </w:tcMar>
            <w:vAlign w:val="center"/>
          </w:tcPr>
          <w:p w14:paraId="4036765B" w14:textId="77777777" w:rsidR="00F87596" w:rsidRPr="00FD28C4" w:rsidRDefault="00561D65" w:rsidP="00FD04B8">
            <w:pPr>
              <w:numPr>
                <w:ilvl w:val="1"/>
                <w:numId w:val="2"/>
              </w:numPr>
              <w:jc w:val="both"/>
            </w:pPr>
            <w:r w:rsidRPr="00FD28C4">
              <w:rPr>
                <w:rFonts w:ascii="Arial" w:hAnsi="Arial" w:cs="Arial"/>
                <w:sz w:val="20"/>
                <w:szCs w:val="20"/>
              </w:rPr>
              <w:t>A B3</w:t>
            </w:r>
            <w:r w:rsidRPr="00FD28C4">
              <w:rPr>
                <w:rFonts w:ascii="Arial" w:hAnsi="Arial" w:cs="Arial"/>
                <w:b/>
                <w:sz w:val="20"/>
                <w:szCs w:val="20"/>
              </w:rPr>
              <w:t xml:space="preserve"> </w:t>
            </w:r>
            <w:r w:rsidRPr="00FD28C4">
              <w:rPr>
                <w:rFonts w:ascii="Arial" w:hAnsi="Arial" w:cs="Arial"/>
                <w:sz w:val="20"/>
                <w:szCs w:val="20"/>
              </w:rPr>
              <w:t>poderá alterar a tabela de preços, não mais que uma vez a cada período de 12 (doze) meses, a seu exclusivo critério, por meio de envio de notificação prévia por escrito à CONTRATANTE, ou publicação de Comunicado Externo ou Ofício Circular, com antecedência mínima de 90 (noventa) dias. O limite para alterações da Tabela de Preços, referido na presente cláusula, não inclui as alterações que sejam relacionadas ao reajuste anual de preços estabelecido Política Comercial do Co-location</w:t>
            </w:r>
            <w:r w:rsidRPr="00FD28C4">
              <w:rPr>
                <w:rFonts w:ascii="Arial" w:hAnsi="Arial" w:cs="Arial"/>
                <w:bCs/>
                <w:sz w:val="20"/>
                <w:szCs w:val="20"/>
              </w:rPr>
              <w:t>.</w:t>
            </w:r>
          </w:p>
        </w:tc>
        <w:tc>
          <w:tcPr>
            <w:tcW w:w="2500" w:type="pct"/>
            <w:shd w:val="clear" w:color="auto" w:fill="auto"/>
            <w:tcMar>
              <w:top w:w="0" w:type="dxa"/>
              <w:left w:w="108" w:type="dxa"/>
              <w:bottom w:w="0" w:type="dxa"/>
              <w:right w:w="108" w:type="dxa"/>
            </w:tcMar>
          </w:tcPr>
          <w:p w14:paraId="0467652B" w14:textId="77777777" w:rsidR="00F87596" w:rsidRPr="00FD28C4" w:rsidRDefault="00561D65" w:rsidP="00FD04B8">
            <w:pPr>
              <w:ind w:left="567"/>
              <w:jc w:val="both"/>
              <w:rPr>
                <w:rFonts w:ascii="Arial" w:hAnsi="Arial" w:cs="Arial"/>
                <w:sz w:val="20"/>
                <w:szCs w:val="20"/>
                <w:lang w:val="en-US"/>
              </w:rPr>
            </w:pPr>
            <w:r w:rsidRPr="00FD28C4">
              <w:rPr>
                <w:rFonts w:ascii="Arial" w:hAnsi="Arial" w:cs="Arial"/>
                <w:sz w:val="20"/>
                <w:szCs w:val="20"/>
                <w:lang w:val="en-US"/>
              </w:rPr>
              <w:t>7.1. B3 may modify the fee schedule no more than once every twelve (12) months, at its sole discretion, by sending prior written notice to CONTRACTING PARTY, or by publishing an External Communication or Circular Letter, upon ninety (90) days’ advance notice. For avoidance of doubt, the Fee Schedule’s modification limit, referred in this section, do not include the modifications related to the annual price adjustment established by the Co-location Commercial Policy.</w:t>
            </w:r>
          </w:p>
        </w:tc>
      </w:tr>
      <w:tr w:rsidR="002B00D0" w:rsidRPr="005C12A5" w14:paraId="3A1B5019" w14:textId="77777777" w:rsidTr="00726176">
        <w:tc>
          <w:tcPr>
            <w:tcW w:w="2500" w:type="pct"/>
            <w:shd w:val="clear" w:color="auto" w:fill="auto"/>
            <w:tcMar>
              <w:top w:w="0" w:type="dxa"/>
              <w:left w:w="108" w:type="dxa"/>
              <w:bottom w:w="0" w:type="dxa"/>
              <w:right w:w="108" w:type="dxa"/>
            </w:tcMar>
            <w:vAlign w:val="center"/>
          </w:tcPr>
          <w:p w14:paraId="6C5F647A" w14:textId="77777777" w:rsidR="00F87596" w:rsidRPr="00FD28C4" w:rsidRDefault="00F87596" w:rsidP="00FD04B8">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29E9DE0" w14:textId="77777777" w:rsidR="00F87596" w:rsidRPr="00FD28C4" w:rsidRDefault="00F87596" w:rsidP="00FD04B8">
            <w:pPr>
              <w:jc w:val="both"/>
              <w:rPr>
                <w:rFonts w:ascii="Arial" w:hAnsi="Arial" w:cs="Arial"/>
                <w:sz w:val="20"/>
                <w:szCs w:val="20"/>
                <w:lang w:val="en-US"/>
              </w:rPr>
            </w:pPr>
          </w:p>
        </w:tc>
      </w:tr>
      <w:tr w:rsidR="002B00D0" w:rsidRPr="005C12A5" w14:paraId="4C5C081C" w14:textId="77777777" w:rsidTr="00726176">
        <w:tc>
          <w:tcPr>
            <w:tcW w:w="2500" w:type="pct"/>
            <w:shd w:val="clear" w:color="auto" w:fill="auto"/>
            <w:tcMar>
              <w:top w:w="0" w:type="dxa"/>
              <w:left w:w="108" w:type="dxa"/>
              <w:bottom w:w="0" w:type="dxa"/>
              <w:right w:w="108" w:type="dxa"/>
            </w:tcMar>
            <w:vAlign w:val="center"/>
          </w:tcPr>
          <w:p w14:paraId="6D3F5E52" w14:textId="77777777" w:rsidR="00436562" w:rsidRPr="00FD28C4" w:rsidRDefault="00436562" w:rsidP="00FD04B8">
            <w:pPr>
              <w:numPr>
                <w:ilvl w:val="1"/>
                <w:numId w:val="2"/>
              </w:numPr>
              <w:jc w:val="both"/>
              <w:rPr>
                <w:rFonts w:ascii="Arial" w:hAnsi="Arial" w:cs="Arial"/>
                <w:sz w:val="20"/>
                <w:szCs w:val="20"/>
              </w:rPr>
            </w:pPr>
            <w:r w:rsidRPr="00FD28C4">
              <w:rPr>
                <w:rFonts w:ascii="Arial" w:hAnsi="Arial" w:cs="Arial"/>
                <w:sz w:val="20"/>
                <w:szCs w:val="20"/>
              </w:rPr>
              <w:t>A não efetivação dos pagamentos na forma e prazos discriminados no Política Comercial do Co-location então vigente acarretará à CONTRATANTE o pagamento de multa de 2% (dois por cento) cumulada com juros de mora de 1% (um por cento) ao mês, incidente sobre o total do débito.</w:t>
            </w:r>
          </w:p>
          <w:p w14:paraId="59AD40F0" w14:textId="77777777" w:rsidR="00436562" w:rsidRPr="00FD28C4" w:rsidRDefault="00436562" w:rsidP="00FD04B8">
            <w:pPr>
              <w:ind w:left="567"/>
              <w:jc w:val="both"/>
              <w:rPr>
                <w:rFonts w:ascii="Arial" w:hAnsi="Arial" w:cs="Arial"/>
                <w:sz w:val="20"/>
                <w:szCs w:val="20"/>
              </w:rPr>
            </w:pPr>
          </w:p>
        </w:tc>
        <w:tc>
          <w:tcPr>
            <w:tcW w:w="2500" w:type="pct"/>
            <w:shd w:val="clear" w:color="auto" w:fill="auto"/>
            <w:tcMar>
              <w:top w:w="0" w:type="dxa"/>
              <w:left w:w="108" w:type="dxa"/>
              <w:bottom w:w="0" w:type="dxa"/>
              <w:right w:w="108" w:type="dxa"/>
            </w:tcMar>
          </w:tcPr>
          <w:p w14:paraId="66A112D3" w14:textId="205CFA7B" w:rsidR="00436562" w:rsidRPr="00FD28C4" w:rsidRDefault="00436562" w:rsidP="00FD04B8">
            <w:pPr>
              <w:ind w:left="567"/>
              <w:jc w:val="both"/>
              <w:rPr>
                <w:rFonts w:ascii="Arial" w:hAnsi="Arial" w:cs="Arial"/>
                <w:sz w:val="20"/>
                <w:szCs w:val="20"/>
                <w:lang w:val="en-US"/>
              </w:rPr>
            </w:pPr>
            <w:r w:rsidRPr="00FD28C4">
              <w:rPr>
                <w:rFonts w:ascii="Arial" w:hAnsi="Arial" w:cs="Arial"/>
                <w:sz w:val="20"/>
                <w:szCs w:val="20"/>
                <w:lang w:val="en-US"/>
              </w:rPr>
              <w:t>7.2. Failure to make payment in accordance with the form and terms established in the then applicable Fee Schedule contained in the Co-location Commercial Policy shall obligate CONTRACTING PARTY to pay a penalty of two percent (2%) cumulative with default interest of 1% (one percent) per month, incident on the total debt.</w:t>
            </w:r>
          </w:p>
        </w:tc>
      </w:tr>
      <w:tr w:rsidR="002B00D0" w:rsidRPr="005C12A5" w14:paraId="41549512" w14:textId="77777777" w:rsidTr="00726176">
        <w:tc>
          <w:tcPr>
            <w:tcW w:w="2500" w:type="pct"/>
            <w:shd w:val="clear" w:color="auto" w:fill="auto"/>
            <w:tcMar>
              <w:top w:w="0" w:type="dxa"/>
              <w:left w:w="108" w:type="dxa"/>
              <w:bottom w:w="0" w:type="dxa"/>
              <w:right w:w="108" w:type="dxa"/>
            </w:tcMar>
            <w:vAlign w:val="center"/>
          </w:tcPr>
          <w:p w14:paraId="3B17AD41" w14:textId="77777777" w:rsidR="00436562" w:rsidRPr="00FD28C4" w:rsidRDefault="00436562" w:rsidP="00FD04B8">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65E78FF" w14:textId="77777777" w:rsidR="00436562" w:rsidRPr="00FD28C4" w:rsidRDefault="00436562" w:rsidP="00FD04B8">
            <w:pPr>
              <w:ind w:left="567"/>
              <w:jc w:val="both"/>
              <w:rPr>
                <w:rFonts w:ascii="Arial" w:hAnsi="Arial" w:cs="Arial"/>
                <w:sz w:val="20"/>
                <w:szCs w:val="20"/>
                <w:lang w:val="en-US"/>
              </w:rPr>
            </w:pPr>
          </w:p>
        </w:tc>
      </w:tr>
      <w:tr w:rsidR="002B00D0" w:rsidRPr="005C12A5" w14:paraId="54967855" w14:textId="77777777" w:rsidTr="00726176">
        <w:tc>
          <w:tcPr>
            <w:tcW w:w="2500" w:type="pct"/>
            <w:shd w:val="clear" w:color="auto" w:fill="auto"/>
            <w:tcMar>
              <w:top w:w="0" w:type="dxa"/>
              <w:left w:w="108" w:type="dxa"/>
              <w:bottom w:w="0" w:type="dxa"/>
              <w:right w:w="108" w:type="dxa"/>
            </w:tcMar>
          </w:tcPr>
          <w:p w14:paraId="132776F2" w14:textId="77777777" w:rsidR="00F87596" w:rsidRPr="00FD28C4" w:rsidRDefault="00561D65" w:rsidP="00FD04B8">
            <w:pPr>
              <w:numPr>
                <w:ilvl w:val="1"/>
                <w:numId w:val="2"/>
              </w:numPr>
              <w:jc w:val="both"/>
              <w:rPr>
                <w:rFonts w:ascii="Arial" w:hAnsi="Arial" w:cs="Arial"/>
                <w:sz w:val="20"/>
                <w:szCs w:val="20"/>
              </w:rPr>
            </w:pPr>
            <w:r w:rsidRPr="00FD28C4">
              <w:rPr>
                <w:rFonts w:ascii="Arial" w:hAnsi="Arial" w:cs="Arial"/>
                <w:sz w:val="20"/>
                <w:szCs w:val="20"/>
              </w:rPr>
              <w:t>As faturas referentes aos serviços objeto deste Termo serão emitidas pela filial da B3, localizada na cidade de Santana de Parnaíba.</w:t>
            </w:r>
          </w:p>
        </w:tc>
        <w:tc>
          <w:tcPr>
            <w:tcW w:w="2500" w:type="pct"/>
            <w:shd w:val="clear" w:color="auto" w:fill="auto"/>
            <w:tcMar>
              <w:top w:w="0" w:type="dxa"/>
              <w:left w:w="108" w:type="dxa"/>
              <w:bottom w:w="0" w:type="dxa"/>
              <w:right w:w="108" w:type="dxa"/>
            </w:tcMar>
            <w:vAlign w:val="center"/>
          </w:tcPr>
          <w:p w14:paraId="2E0A1A0F" w14:textId="167C5017" w:rsidR="00F87596" w:rsidRPr="00FD28C4" w:rsidRDefault="00561D65" w:rsidP="00FD04B8">
            <w:pPr>
              <w:ind w:left="567"/>
              <w:jc w:val="both"/>
              <w:rPr>
                <w:rFonts w:ascii="Arial" w:hAnsi="Arial" w:cs="Arial"/>
                <w:sz w:val="20"/>
                <w:szCs w:val="20"/>
                <w:lang w:val="en-US"/>
              </w:rPr>
            </w:pPr>
            <w:r w:rsidRPr="00FD28C4">
              <w:rPr>
                <w:rFonts w:ascii="Arial" w:hAnsi="Arial" w:cs="Arial"/>
                <w:sz w:val="20"/>
                <w:szCs w:val="20"/>
                <w:lang w:val="en-US"/>
              </w:rPr>
              <w:t>7.3 The invoices referring to the services object of this Term will be issued by the subsidiary of B3, located in the city of Santana de Parnaíba.</w:t>
            </w:r>
          </w:p>
        </w:tc>
      </w:tr>
      <w:tr w:rsidR="002B00D0" w:rsidRPr="005C12A5" w14:paraId="1D8280BF" w14:textId="77777777" w:rsidTr="00726176">
        <w:tc>
          <w:tcPr>
            <w:tcW w:w="2500" w:type="pct"/>
            <w:shd w:val="clear" w:color="auto" w:fill="auto"/>
            <w:tcMar>
              <w:top w:w="0" w:type="dxa"/>
              <w:left w:w="108" w:type="dxa"/>
              <w:bottom w:w="0" w:type="dxa"/>
              <w:right w:w="108" w:type="dxa"/>
            </w:tcMar>
            <w:vAlign w:val="center"/>
          </w:tcPr>
          <w:p w14:paraId="2B932847" w14:textId="77777777" w:rsidR="00F87596" w:rsidRPr="00FD28C4" w:rsidRDefault="00F87596" w:rsidP="00FD04B8">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477CE5A3" w14:textId="77777777" w:rsidR="00F87596" w:rsidRPr="00FD28C4" w:rsidRDefault="00F87596" w:rsidP="00FD04B8">
            <w:pPr>
              <w:jc w:val="both"/>
              <w:rPr>
                <w:rFonts w:ascii="Arial" w:hAnsi="Arial" w:cs="Arial"/>
                <w:sz w:val="20"/>
                <w:szCs w:val="20"/>
                <w:lang w:val="en-US"/>
              </w:rPr>
            </w:pPr>
          </w:p>
        </w:tc>
      </w:tr>
      <w:tr w:rsidR="002B00D0" w:rsidRPr="005C12A5" w14:paraId="71A2DB64" w14:textId="77777777" w:rsidTr="00726176">
        <w:tc>
          <w:tcPr>
            <w:tcW w:w="2500" w:type="pct"/>
            <w:shd w:val="clear" w:color="auto" w:fill="auto"/>
            <w:tcMar>
              <w:top w:w="0" w:type="dxa"/>
              <w:left w:w="108" w:type="dxa"/>
              <w:bottom w:w="0" w:type="dxa"/>
              <w:right w:w="108" w:type="dxa"/>
            </w:tcMar>
            <w:vAlign w:val="center"/>
          </w:tcPr>
          <w:p w14:paraId="3291F3C2" w14:textId="77777777" w:rsidR="00F87596" w:rsidRPr="00FD28C4" w:rsidRDefault="00561D65" w:rsidP="00FD04B8">
            <w:pPr>
              <w:numPr>
                <w:ilvl w:val="0"/>
                <w:numId w:val="2"/>
              </w:numPr>
              <w:jc w:val="both"/>
            </w:pPr>
            <w:r w:rsidRPr="00FD28C4">
              <w:rPr>
                <w:rFonts w:ascii="Arial" w:hAnsi="Arial" w:cs="Arial"/>
                <w:b/>
                <w:sz w:val="20"/>
                <w:szCs w:val="20"/>
              </w:rPr>
              <w:t>Propriedade Intelectual</w:t>
            </w:r>
            <w:r w:rsidRPr="00FD28C4">
              <w:rPr>
                <w:rFonts w:ascii="Arial" w:hAnsi="Arial" w:cs="Arial"/>
                <w:sz w:val="20"/>
                <w:szCs w:val="20"/>
              </w:rPr>
              <w:t>. As Partes reciprocamente reconhecem que o Equipamento e a Infraestrutura Tecnológica B3, incluindo eventuais atualizações ou melhorias neles realizadas, constituem segredos comerciais, direitos autorais e de patente reservados à CONTRATANTE e à B3, respectivamente. As Partes, em nome próprio e em nome de seus funcionários e representantes, concordam em manter tais informações em caráter confidencial e utilizá-las exclusivamente para o desempenho de suas atividades nos estritos termos deste Termo. As Partes concordam em tomar, ou fazer com que sejam tomadas, todas as precauções razoavelmente necessárias para manter a privacidade e a confidencialidade de tais informações, não as divulgando a terceiros. As disposições desta cláusula prevalecerão mesmo que o presente Termo seja resilido, independentemente do motivo.</w:t>
            </w:r>
          </w:p>
        </w:tc>
        <w:tc>
          <w:tcPr>
            <w:tcW w:w="2500" w:type="pct"/>
            <w:shd w:val="clear" w:color="auto" w:fill="auto"/>
            <w:tcMar>
              <w:top w:w="0" w:type="dxa"/>
              <w:left w:w="108" w:type="dxa"/>
              <w:bottom w:w="0" w:type="dxa"/>
              <w:right w:w="108" w:type="dxa"/>
            </w:tcMar>
          </w:tcPr>
          <w:p w14:paraId="2441212F" w14:textId="77777777" w:rsidR="00F87596" w:rsidRPr="00FD28C4" w:rsidRDefault="00561D65" w:rsidP="00FD04B8">
            <w:pPr>
              <w:jc w:val="both"/>
              <w:rPr>
                <w:lang w:val="en-US"/>
              </w:rPr>
            </w:pPr>
            <w:r w:rsidRPr="00FD28C4">
              <w:rPr>
                <w:rFonts w:ascii="Arial" w:hAnsi="Arial" w:cs="Arial"/>
                <w:b/>
                <w:sz w:val="20"/>
                <w:szCs w:val="20"/>
                <w:lang w:val="en-US"/>
              </w:rPr>
              <w:t>8. Intellectual Property</w:t>
            </w:r>
            <w:r w:rsidRPr="00FD28C4">
              <w:rPr>
                <w:rFonts w:ascii="Arial" w:hAnsi="Arial" w:cs="Arial"/>
                <w:sz w:val="20"/>
                <w:szCs w:val="20"/>
                <w:lang w:val="en-US"/>
              </w:rPr>
              <w:t xml:space="preserve">. The Parties hereby represent to one another that the Equipment and the B3 Technological Infrastructure, including any updates or improvements made to them, shall constitute commercial secrets, copyrights and patent rights reserved to the CONTRACTING PARTY and to B3, respectively. The Parties, on their behalf and on behalf of their employees and representatives, agree to maintain such information strictly confidential and use it exclusively to perform their activities strictly in accordance with the provisions of this Term. The Parties agree to take, or cause to take, all the precautions deemed reasonably necessary to maintain the privacy and confidentiality of such information, not disclosing it to third parties. The provisions of this clause shall prevail even </w:t>
            </w:r>
            <w:proofErr w:type="gramStart"/>
            <w:r w:rsidRPr="00FD28C4">
              <w:rPr>
                <w:rFonts w:ascii="Arial" w:hAnsi="Arial" w:cs="Arial"/>
                <w:sz w:val="20"/>
                <w:szCs w:val="20"/>
                <w:lang w:val="en-US"/>
              </w:rPr>
              <w:t>in the event that</w:t>
            </w:r>
            <w:proofErr w:type="gramEnd"/>
            <w:r w:rsidRPr="00FD28C4">
              <w:rPr>
                <w:rFonts w:ascii="Arial" w:hAnsi="Arial" w:cs="Arial"/>
                <w:sz w:val="20"/>
                <w:szCs w:val="20"/>
                <w:lang w:val="en-US"/>
              </w:rPr>
              <w:t xml:space="preserve"> the present Term is terminated, regardless of the reason of termination.</w:t>
            </w:r>
          </w:p>
        </w:tc>
      </w:tr>
      <w:tr w:rsidR="002B00D0" w:rsidRPr="005C12A5" w14:paraId="5BCC1366" w14:textId="77777777" w:rsidTr="00726176">
        <w:tc>
          <w:tcPr>
            <w:tcW w:w="2500" w:type="pct"/>
            <w:shd w:val="clear" w:color="auto" w:fill="auto"/>
            <w:tcMar>
              <w:top w:w="0" w:type="dxa"/>
              <w:left w:w="108" w:type="dxa"/>
              <w:bottom w:w="0" w:type="dxa"/>
              <w:right w:w="108" w:type="dxa"/>
            </w:tcMar>
            <w:vAlign w:val="center"/>
          </w:tcPr>
          <w:p w14:paraId="0FC78AEF" w14:textId="77777777" w:rsidR="00F87596" w:rsidRPr="00FD28C4" w:rsidRDefault="00F87596" w:rsidP="00FD04B8">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529B32F" w14:textId="77777777" w:rsidR="00F87596" w:rsidRPr="00FD28C4" w:rsidRDefault="00F87596" w:rsidP="00FD04B8">
            <w:pPr>
              <w:jc w:val="both"/>
              <w:rPr>
                <w:rFonts w:ascii="Arial" w:hAnsi="Arial" w:cs="Arial"/>
                <w:sz w:val="20"/>
                <w:szCs w:val="20"/>
                <w:lang w:val="en-US"/>
              </w:rPr>
            </w:pPr>
          </w:p>
        </w:tc>
      </w:tr>
      <w:tr w:rsidR="002B00D0" w:rsidRPr="005C12A5" w14:paraId="01FB95D0" w14:textId="77777777" w:rsidTr="00726176">
        <w:tc>
          <w:tcPr>
            <w:tcW w:w="2500" w:type="pct"/>
            <w:shd w:val="clear" w:color="auto" w:fill="auto"/>
            <w:tcMar>
              <w:top w:w="0" w:type="dxa"/>
              <w:left w:w="108" w:type="dxa"/>
              <w:bottom w:w="0" w:type="dxa"/>
              <w:right w:w="108" w:type="dxa"/>
            </w:tcMar>
            <w:vAlign w:val="center"/>
          </w:tcPr>
          <w:p w14:paraId="3F111DAD" w14:textId="77777777" w:rsidR="00F87596" w:rsidRPr="00FD28C4" w:rsidRDefault="00561D65" w:rsidP="00FD04B8">
            <w:pPr>
              <w:numPr>
                <w:ilvl w:val="0"/>
                <w:numId w:val="2"/>
              </w:numPr>
              <w:jc w:val="both"/>
            </w:pPr>
            <w:r w:rsidRPr="00FD28C4">
              <w:rPr>
                <w:rFonts w:ascii="Arial" w:hAnsi="Arial" w:cs="Arial"/>
                <w:b/>
                <w:bCs/>
                <w:sz w:val="20"/>
                <w:szCs w:val="20"/>
              </w:rPr>
              <w:t>Confidencialidade</w:t>
            </w:r>
            <w:r w:rsidRPr="00FD28C4">
              <w:rPr>
                <w:rFonts w:ascii="Arial" w:hAnsi="Arial" w:cs="Arial"/>
                <w:sz w:val="20"/>
                <w:szCs w:val="20"/>
              </w:rPr>
              <w:t>. As Partes deverão manter em sigilo de todas as informações, orais e escritas, fornecidas durante a vigência deste Termo, incluindo sem limitação os termos, as condições e os valores deste Termo e Anexos, bem como toda e qualquer informação, seja oral ou escrita, relacionada às suas respectivas tecnologias, aos negócios, planos de marketing e, especialmente, à localização da Área de Co-location e</w:t>
            </w:r>
            <w:r w:rsidRPr="00FD28C4">
              <w:rPr>
                <w:rFonts w:ascii="Arial" w:hAnsi="Arial" w:cs="Arial"/>
                <w:i/>
                <w:sz w:val="20"/>
                <w:szCs w:val="20"/>
              </w:rPr>
              <w:t xml:space="preserve"> </w:t>
            </w:r>
            <w:r w:rsidRPr="00FD28C4">
              <w:rPr>
                <w:rFonts w:ascii="Arial" w:hAnsi="Arial" w:cs="Arial"/>
                <w:sz w:val="20"/>
                <w:szCs w:val="20"/>
              </w:rPr>
              <w:t>da Área de</w:t>
            </w:r>
            <w:r w:rsidRPr="00FD28C4">
              <w:rPr>
                <w:rFonts w:ascii="Arial" w:hAnsi="Arial" w:cs="Arial"/>
                <w:i/>
                <w:sz w:val="20"/>
                <w:szCs w:val="20"/>
              </w:rPr>
              <w:t xml:space="preserve"> </w:t>
            </w:r>
            <w:r w:rsidRPr="00FD28C4">
              <w:rPr>
                <w:rFonts w:ascii="Arial" w:hAnsi="Arial" w:cs="Arial"/>
                <w:sz w:val="20"/>
                <w:szCs w:val="20"/>
              </w:rPr>
              <w:t>Staging.</w:t>
            </w:r>
          </w:p>
        </w:tc>
        <w:tc>
          <w:tcPr>
            <w:tcW w:w="2500" w:type="pct"/>
            <w:shd w:val="clear" w:color="auto" w:fill="auto"/>
            <w:tcMar>
              <w:top w:w="0" w:type="dxa"/>
              <w:left w:w="108" w:type="dxa"/>
              <w:bottom w:w="0" w:type="dxa"/>
              <w:right w:w="108" w:type="dxa"/>
            </w:tcMar>
          </w:tcPr>
          <w:p w14:paraId="0EAC45B9" w14:textId="77777777" w:rsidR="00F87596" w:rsidRPr="00FD28C4" w:rsidRDefault="00561D65" w:rsidP="00FD04B8">
            <w:pPr>
              <w:jc w:val="both"/>
              <w:rPr>
                <w:lang w:val="en-US"/>
              </w:rPr>
            </w:pPr>
            <w:r w:rsidRPr="00FD28C4">
              <w:rPr>
                <w:rFonts w:ascii="Arial" w:hAnsi="Arial" w:cs="Arial"/>
                <w:b/>
                <w:bCs/>
                <w:sz w:val="20"/>
                <w:szCs w:val="20"/>
                <w:lang w:val="en-US"/>
              </w:rPr>
              <w:t>9. Confidentiality</w:t>
            </w:r>
            <w:r w:rsidRPr="00FD28C4">
              <w:rPr>
                <w:rFonts w:ascii="Arial" w:hAnsi="Arial" w:cs="Arial"/>
                <w:sz w:val="20"/>
                <w:szCs w:val="20"/>
                <w:lang w:val="en-US"/>
              </w:rPr>
              <w:t xml:space="preserve">. The Parties shall maintain confidentiality of all oral and written information provided during the validity of this Term, including but not limited to the terms, conditions and values contained in this Term and Annexes, as well as </w:t>
            </w:r>
            <w:proofErr w:type="gramStart"/>
            <w:r w:rsidRPr="00FD28C4">
              <w:rPr>
                <w:rFonts w:ascii="Arial" w:hAnsi="Arial" w:cs="Arial"/>
                <w:sz w:val="20"/>
                <w:szCs w:val="20"/>
                <w:lang w:val="en-US"/>
              </w:rPr>
              <w:t>any and all</w:t>
            </w:r>
            <w:proofErr w:type="gramEnd"/>
            <w:r w:rsidRPr="00FD28C4">
              <w:rPr>
                <w:rFonts w:ascii="Arial" w:hAnsi="Arial" w:cs="Arial"/>
                <w:sz w:val="20"/>
                <w:szCs w:val="20"/>
                <w:lang w:val="en-US"/>
              </w:rPr>
              <w:t xml:space="preserve"> oral and written information related to their respective technologies, businesses, marketing plans and, especially, to the localization of the Co-location Area and Staging Area.</w:t>
            </w:r>
          </w:p>
        </w:tc>
      </w:tr>
      <w:tr w:rsidR="002B00D0" w:rsidRPr="005C12A5" w14:paraId="4B816050" w14:textId="77777777" w:rsidTr="00726176">
        <w:tc>
          <w:tcPr>
            <w:tcW w:w="2500" w:type="pct"/>
            <w:shd w:val="clear" w:color="auto" w:fill="auto"/>
            <w:tcMar>
              <w:top w:w="0" w:type="dxa"/>
              <w:left w:w="108" w:type="dxa"/>
              <w:bottom w:w="0" w:type="dxa"/>
              <w:right w:w="108" w:type="dxa"/>
            </w:tcMar>
            <w:vAlign w:val="center"/>
          </w:tcPr>
          <w:p w14:paraId="2BAF0A9B" w14:textId="77777777" w:rsidR="00F87596" w:rsidRPr="00FD28C4" w:rsidRDefault="00F87596" w:rsidP="00FD04B8">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5369F12" w14:textId="77777777" w:rsidR="00F87596" w:rsidRPr="00FD28C4" w:rsidRDefault="00F87596" w:rsidP="00FD04B8">
            <w:pPr>
              <w:jc w:val="both"/>
              <w:rPr>
                <w:rFonts w:ascii="Arial" w:hAnsi="Arial" w:cs="Arial"/>
                <w:sz w:val="20"/>
                <w:szCs w:val="20"/>
                <w:lang w:val="en-US"/>
              </w:rPr>
            </w:pPr>
          </w:p>
        </w:tc>
      </w:tr>
      <w:tr w:rsidR="002B00D0" w:rsidRPr="005C12A5" w14:paraId="264FC836" w14:textId="77777777" w:rsidTr="00726176">
        <w:tc>
          <w:tcPr>
            <w:tcW w:w="2500" w:type="pct"/>
            <w:shd w:val="clear" w:color="auto" w:fill="auto"/>
            <w:tcMar>
              <w:top w:w="0" w:type="dxa"/>
              <w:left w:w="108" w:type="dxa"/>
              <w:bottom w:w="0" w:type="dxa"/>
              <w:right w:w="108" w:type="dxa"/>
            </w:tcMar>
            <w:vAlign w:val="center"/>
          </w:tcPr>
          <w:p w14:paraId="3D58B0C2" w14:textId="77777777" w:rsidR="00F87596" w:rsidRPr="00FD28C4" w:rsidRDefault="00561D65" w:rsidP="00FD04B8">
            <w:pPr>
              <w:numPr>
                <w:ilvl w:val="1"/>
                <w:numId w:val="2"/>
              </w:numPr>
              <w:jc w:val="both"/>
              <w:rPr>
                <w:rFonts w:ascii="Arial" w:hAnsi="Arial" w:cs="Arial"/>
                <w:sz w:val="20"/>
                <w:szCs w:val="20"/>
              </w:rPr>
            </w:pPr>
            <w:r w:rsidRPr="00FD28C4">
              <w:rPr>
                <w:rFonts w:ascii="Arial" w:hAnsi="Arial" w:cs="Arial"/>
                <w:sz w:val="20"/>
                <w:szCs w:val="20"/>
              </w:rPr>
              <w:t xml:space="preserve">Cada uma das Partes não divulgará a identidade das outras Partes a terceiros sem a expressa autorização destas. Referida proibição não se aplica a: (i) hipóteses em que tal divulgação se faça necessária em virtude do cumprimento deste Termo; (ii) hipóteses em que tal divulgação seja autorizada com antecedência, por escrito, pela outra Parte; ou (iii) hipóteses em que a divulgação de tais informações seja obrigatória por lei, regulamento ou ordem judicial ou governamental competente. </w:t>
            </w:r>
          </w:p>
        </w:tc>
        <w:tc>
          <w:tcPr>
            <w:tcW w:w="2500" w:type="pct"/>
            <w:shd w:val="clear" w:color="auto" w:fill="auto"/>
            <w:tcMar>
              <w:top w:w="0" w:type="dxa"/>
              <w:left w:w="108" w:type="dxa"/>
              <w:bottom w:w="0" w:type="dxa"/>
              <w:right w:w="108" w:type="dxa"/>
            </w:tcMar>
          </w:tcPr>
          <w:p w14:paraId="0E81D833" w14:textId="77777777" w:rsidR="00F87596" w:rsidRPr="00FD28C4" w:rsidRDefault="00561D65" w:rsidP="0015035B">
            <w:pPr>
              <w:ind w:left="435"/>
              <w:jc w:val="both"/>
              <w:rPr>
                <w:rFonts w:ascii="Arial" w:hAnsi="Arial" w:cs="Arial"/>
                <w:sz w:val="20"/>
                <w:szCs w:val="20"/>
                <w:lang w:val="en-US"/>
              </w:rPr>
            </w:pPr>
            <w:r w:rsidRPr="00FD28C4">
              <w:rPr>
                <w:rFonts w:ascii="Arial" w:hAnsi="Arial" w:cs="Arial"/>
                <w:sz w:val="20"/>
                <w:szCs w:val="20"/>
                <w:lang w:val="en-US"/>
              </w:rPr>
              <w:t xml:space="preserve">9.1. Each Party shall not disclose the identity of the other Parties to third parties without express authorization from the other Parties. This prohibition shall not be applicable to: (i) events where such disclosure becomes necessary by virtue of compliance to this Term; (ii) events where such disclosure is authorized in advance, in writing, by the other Party; or (iii) events where the disclosure of such information is required by law, by rules or by a competent judicial or governmental order. </w:t>
            </w:r>
          </w:p>
        </w:tc>
      </w:tr>
      <w:tr w:rsidR="002B00D0" w:rsidRPr="005C12A5" w14:paraId="160F7E89" w14:textId="77777777" w:rsidTr="00726176">
        <w:tc>
          <w:tcPr>
            <w:tcW w:w="2500" w:type="pct"/>
            <w:shd w:val="clear" w:color="auto" w:fill="auto"/>
            <w:tcMar>
              <w:top w:w="0" w:type="dxa"/>
              <w:left w:w="108" w:type="dxa"/>
              <w:bottom w:w="0" w:type="dxa"/>
              <w:right w:w="108" w:type="dxa"/>
            </w:tcMar>
            <w:vAlign w:val="center"/>
          </w:tcPr>
          <w:p w14:paraId="5DC0957C"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0339608" w14:textId="77777777" w:rsidR="00F87596" w:rsidRPr="00FD28C4" w:rsidRDefault="00F87596" w:rsidP="0015035B">
            <w:pPr>
              <w:ind w:left="435"/>
              <w:jc w:val="both"/>
              <w:rPr>
                <w:rFonts w:ascii="Arial" w:hAnsi="Arial" w:cs="Arial"/>
                <w:sz w:val="20"/>
                <w:szCs w:val="20"/>
                <w:lang w:val="en-US"/>
              </w:rPr>
            </w:pPr>
          </w:p>
        </w:tc>
      </w:tr>
      <w:tr w:rsidR="002B00D0" w:rsidRPr="005C12A5" w14:paraId="1EB6186F" w14:textId="77777777" w:rsidTr="00726176">
        <w:tc>
          <w:tcPr>
            <w:tcW w:w="2500" w:type="pct"/>
            <w:shd w:val="clear" w:color="auto" w:fill="auto"/>
            <w:tcMar>
              <w:top w:w="0" w:type="dxa"/>
              <w:left w:w="108" w:type="dxa"/>
              <w:bottom w:w="0" w:type="dxa"/>
              <w:right w:w="108" w:type="dxa"/>
            </w:tcMar>
            <w:vAlign w:val="center"/>
          </w:tcPr>
          <w:p w14:paraId="6B760823" w14:textId="77777777" w:rsidR="00F87596" w:rsidRPr="00FD28C4" w:rsidRDefault="00561D65" w:rsidP="00887320">
            <w:pPr>
              <w:numPr>
                <w:ilvl w:val="1"/>
                <w:numId w:val="2"/>
              </w:numPr>
              <w:jc w:val="both"/>
              <w:rPr>
                <w:rFonts w:ascii="Arial" w:hAnsi="Arial" w:cs="Arial"/>
                <w:sz w:val="20"/>
                <w:szCs w:val="20"/>
              </w:rPr>
            </w:pPr>
            <w:r w:rsidRPr="00FD28C4">
              <w:rPr>
                <w:rFonts w:ascii="Arial" w:hAnsi="Arial" w:cs="Arial"/>
                <w:sz w:val="20"/>
                <w:szCs w:val="20"/>
              </w:rPr>
              <w:t xml:space="preserve">Após o término deste Termo, cada Parte deverá devolver a outra Parte, ou destruir, as informações confidenciais, em qualquer forma tangível, e todas as cópias delas decorrentes. </w:t>
            </w:r>
          </w:p>
        </w:tc>
        <w:tc>
          <w:tcPr>
            <w:tcW w:w="2500" w:type="pct"/>
            <w:shd w:val="clear" w:color="auto" w:fill="auto"/>
            <w:tcMar>
              <w:top w:w="0" w:type="dxa"/>
              <w:left w:w="108" w:type="dxa"/>
              <w:bottom w:w="0" w:type="dxa"/>
              <w:right w:w="108" w:type="dxa"/>
            </w:tcMar>
          </w:tcPr>
          <w:p w14:paraId="2A2313AA" w14:textId="77777777" w:rsidR="00F87596" w:rsidRPr="00FD28C4" w:rsidRDefault="00561D65" w:rsidP="0015035B">
            <w:pPr>
              <w:ind w:left="435"/>
              <w:jc w:val="both"/>
              <w:rPr>
                <w:rFonts w:ascii="Arial" w:hAnsi="Arial" w:cs="Arial"/>
                <w:sz w:val="20"/>
                <w:szCs w:val="20"/>
                <w:lang w:val="en-US"/>
              </w:rPr>
            </w:pPr>
            <w:r w:rsidRPr="00FD28C4">
              <w:rPr>
                <w:rFonts w:ascii="Arial" w:hAnsi="Arial" w:cs="Arial"/>
                <w:sz w:val="20"/>
                <w:szCs w:val="20"/>
                <w:lang w:val="en-US"/>
              </w:rPr>
              <w:t xml:space="preserve">9.2. Upon the termination of this Term, each Party shall either destroy or return to the other Party all confidential information, in any tangible form, including all copies thereof. </w:t>
            </w:r>
          </w:p>
        </w:tc>
      </w:tr>
      <w:tr w:rsidR="002B00D0" w:rsidRPr="005C12A5" w14:paraId="65B00C20" w14:textId="77777777" w:rsidTr="00726176">
        <w:tc>
          <w:tcPr>
            <w:tcW w:w="2500" w:type="pct"/>
            <w:shd w:val="clear" w:color="auto" w:fill="auto"/>
            <w:tcMar>
              <w:top w:w="0" w:type="dxa"/>
              <w:left w:w="108" w:type="dxa"/>
              <w:bottom w:w="0" w:type="dxa"/>
              <w:right w:w="108" w:type="dxa"/>
            </w:tcMar>
            <w:vAlign w:val="center"/>
          </w:tcPr>
          <w:p w14:paraId="4AD40C3A"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tcPr>
          <w:p w14:paraId="43E5E5DC" w14:textId="77777777" w:rsidR="00F87596" w:rsidRPr="00FD28C4" w:rsidRDefault="00F87596" w:rsidP="00726176">
            <w:pPr>
              <w:jc w:val="both"/>
              <w:rPr>
                <w:rFonts w:ascii="Arial" w:hAnsi="Arial" w:cs="Arial"/>
                <w:sz w:val="20"/>
                <w:szCs w:val="20"/>
                <w:lang w:val="en-US"/>
              </w:rPr>
            </w:pPr>
          </w:p>
        </w:tc>
      </w:tr>
      <w:tr w:rsidR="002B00D0" w:rsidRPr="005C12A5" w14:paraId="5BC1CAC1" w14:textId="77777777" w:rsidTr="00726176">
        <w:tc>
          <w:tcPr>
            <w:tcW w:w="2500" w:type="pct"/>
            <w:shd w:val="clear" w:color="auto" w:fill="auto"/>
            <w:tcMar>
              <w:top w:w="0" w:type="dxa"/>
              <w:left w:w="108" w:type="dxa"/>
              <w:bottom w:w="0" w:type="dxa"/>
              <w:right w:w="108" w:type="dxa"/>
            </w:tcMar>
            <w:vAlign w:val="center"/>
          </w:tcPr>
          <w:p w14:paraId="2DCE1459" w14:textId="617FA265" w:rsidR="00F87596" w:rsidRPr="00FD28C4" w:rsidRDefault="00561D65" w:rsidP="00887320">
            <w:pPr>
              <w:numPr>
                <w:ilvl w:val="1"/>
                <w:numId w:val="2"/>
              </w:numPr>
              <w:jc w:val="both"/>
              <w:rPr>
                <w:rFonts w:ascii="Arial" w:hAnsi="Arial" w:cs="Arial"/>
                <w:sz w:val="20"/>
                <w:szCs w:val="20"/>
              </w:rPr>
            </w:pPr>
            <w:r w:rsidRPr="00FD28C4">
              <w:rPr>
                <w:rFonts w:ascii="Arial" w:hAnsi="Arial" w:cs="Arial"/>
                <w:sz w:val="20"/>
                <w:szCs w:val="20"/>
              </w:rPr>
              <w:t xml:space="preserve">Esta cláusula deverá prevalecer mesmo que </w:t>
            </w:r>
            <w:r w:rsidR="0015035B" w:rsidRPr="00FD28C4">
              <w:rPr>
                <w:rFonts w:ascii="Arial" w:hAnsi="Arial" w:cs="Arial"/>
                <w:sz w:val="20"/>
                <w:szCs w:val="20"/>
              </w:rPr>
              <w:t>este</w:t>
            </w:r>
            <w:r w:rsidRPr="00FD28C4">
              <w:rPr>
                <w:rFonts w:ascii="Arial" w:hAnsi="Arial" w:cs="Arial"/>
                <w:sz w:val="20"/>
                <w:szCs w:val="20"/>
              </w:rPr>
              <w:t xml:space="preserve"> Termo seja resilido, independentemente do motivo, pelo período de cinco (5) anos.</w:t>
            </w:r>
          </w:p>
        </w:tc>
        <w:tc>
          <w:tcPr>
            <w:tcW w:w="2500" w:type="pct"/>
            <w:shd w:val="clear" w:color="auto" w:fill="auto"/>
            <w:tcMar>
              <w:top w:w="0" w:type="dxa"/>
              <w:left w:w="108" w:type="dxa"/>
              <w:bottom w:w="0" w:type="dxa"/>
              <w:right w:w="108" w:type="dxa"/>
            </w:tcMar>
          </w:tcPr>
          <w:p w14:paraId="55EF6350" w14:textId="77777777" w:rsidR="00F87596" w:rsidRPr="00FD28C4" w:rsidRDefault="00561D65" w:rsidP="0015035B">
            <w:pPr>
              <w:ind w:left="435"/>
              <w:jc w:val="both"/>
              <w:rPr>
                <w:rFonts w:ascii="Arial" w:hAnsi="Arial" w:cs="Arial"/>
                <w:sz w:val="20"/>
                <w:szCs w:val="20"/>
                <w:lang w:val="en-US"/>
              </w:rPr>
            </w:pPr>
            <w:r w:rsidRPr="00FD28C4">
              <w:rPr>
                <w:rFonts w:ascii="Arial" w:hAnsi="Arial" w:cs="Arial"/>
                <w:sz w:val="20"/>
                <w:szCs w:val="20"/>
                <w:lang w:val="en-US"/>
              </w:rPr>
              <w:t>9.3. This clause shall prevail for a period of five (5) years even if the present Term is terminated, regardless of the reason of termination.</w:t>
            </w:r>
          </w:p>
        </w:tc>
      </w:tr>
      <w:tr w:rsidR="002B00D0" w:rsidRPr="005C12A5" w14:paraId="17F10AC9" w14:textId="77777777" w:rsidTr="00726176">
        <w:tc>
          <w:tcPr>
            <w:tcW w:w="2500" w:type="pct"/>
            <w:shd w:val="clear" w:color="auto" w:fill="auto"/>
            <w:tcMar>
              <w:top w:w="0" w:type="dxa"/>
              <w:left w:w="108" w:type="dxa"/>
              <w:bottom w:w="0" w:type="dxa"/>
              <w:right w:w="108" w:type="dxa"/>
            </w:tcMar>
            <w:vAlign w:val="center"/>
          </w:tcPr>
          <w:p w14:paraId="1B05ADE9" w14:textId="77777777" w:rsidR="00D05D0E" w:rsidRPr="00FD28C4" w:rsidRDefault="00D05D0E" w:rsidP="00887320">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43ED8E33" w14:textId="77777777" w:rsidR="00D05D0E" w:rsidRPr="00FD28C4" w:rsidRDefault="00D05D0E">
            <w:pPr>
              <w:ind w:left="567"/>
              <w:jc w:val="both"/>
              <w:rPr>
                <w:rFonts w:ascii="Arial" w:hAnsi="Arial" w:cs="Arial"/>
                <w:sz w:val="20"/>
                <w:szCs w:val="20"/>
                <w:lang w:val="en-US"/>
              </w:rPr>
            </w:pPr>
          </w:p>
        </w:tc>
      </w:tr>
      <w:tr w:rsidR="002B00D0" w:rsidRPr="005C12A5" w14:paraId="48977363" w14:textId="77777777" w:rsidTr="00726176">
        <w:tc>
          <w:tcPr>
            <w:tcW w:w="2500" w:type="pct"/>
            <w:shd w:val="clear" w:color="auto" w:fill="auto"/>
            <w:tcMar>
              <w:top w:w="0" w:type="dxa"/>
              <w:left w:w="108" w:type="dxa"/>
              <w:bottom w:w="0" w:type="dxa"/>
              <w:right w:w="108" w:type="dxa"/>
            </w:tcMar>
          </w:tcPr>
          <w:p w14:paraId="11750ACF" w14:textId="33AC0A9D" w:rsidR="00D05D0E" w:rsidRPr="00FD28C4" w:rsidRDefault="00D05D0E" w:rsidP="00726176">
            <w:pPr>
              <w:numPr>
                <w:ilvl w:val="1"/>
                <w:numId w:val="2"/>
              </w:numPr>
              <w:jc w:val="both"/>
              <w:rPr>
                <w:rFonts w:ascii="Arial" w:hAnsi="Arial" w:cs="Arial"/>
                <w:sz w:val="20"/>
                <w:szCs w:val="20"/>
              </w:rPr>
            </w:pPr>
            <w:r w:rsidRPr="00FD28C4">
              <w:rPr>
                <w:rFonts w:ascii="Arial" w:hAnsi="Arial" w:cs="Arial"/>
                <w:sz w:val="20"/>
                <w:szCs w:val="20"/>
              </w:rPr>
              <w:t xml:space="preserve">As Partes acordam que, sem o prévio consentimento da outra Parte, poderão, caso necessário, compartilhar as informações referentes a este </w:t>
            </w:r>
            <w:r w:rsidR="00196BE6" w:rsidRPr="00FD28C4">
              <w:rPr>
                <w:rFonts w:ascii="Arial" w:hAnsi="Arial" w:cs="Arial"/>
                <w:sz w:val="20"/>
                <w:szCs w:val="20"/>
              </w:rPr>
              <w:t xml:space="preserve">Termo </w:t>
            </w:r>
            <w:r w:rsidRPr="00FD28C4">
              <w:rPr>
                <w:rFonts w:ascii="Arial" w:hAnsi="Arial" w:cs="Arial"/>
                <w:sz w:val="20"/>
                <w:szCs w:val="20"/>
              </w:rPr>
              <w:t>com o Banco Central do Brasil ou com suas outras entidades reguladoras, conforme previsto em legislação e/ou regulação específica, não sendo caracterizada violação de eventual dever de confidencialidade aqui definida.</w:t>
            </w:r>
          </w:p>
        </w:tc>
        <w:tc>
          <w:tcPr>
            <w:tcW w:w="2500" w:type="pct"/>
            <w:shd w:val="clear" w:color="auto" w:fill="auto"/>
            <w:tcMar>
              <w:top w:w="0" w:type="dxa"/>
              <w:left w:w="108" w:type="dxa"/>
              <w:bottom w:w="0" w:type="dxa"/>
              <w:right w:w="108" w:type="dxa"/>
            </w:tcMar>
          </w:tcPr>
          <w:p w14:paraId="522C6012" w14:textId="1895FE26" w:rsidR="00D05D0E" w:rsidRPr="00FD28C4" w:rsidRDefault="00F91E5F" w:rsidP="00726176">
            <w:pPr>
              <w:pStyle w:val="PargrafodaLista"/>
              <w:numPr>
                <w:ilvl w:val="1"/>
                <w:numId w:val="19"/>
              </w:numPr>
              <w:ind w:left="491" w:firstLine="0"/>
              <w:jc w:val="both"/>
              <w:rPr>
                <w:rFonts w:ascii="Arial" w:hAnsi="Arial" w:cs="Arial"/>
                <w:sz w:val="20"/>
                <w:szCs w:val="20"/>
                <w:lang w:val="en-US"/>
              </w:rPr>
            </w:pPr>
            <w:r w:rsidRPr="00FD28C4">
              <w:rPr>
                <w:rFonts w:ascii="Arial" w:hAnsi="Arial" w:cs="Arial"/>
                <w:sz w:val="20"/>
                <w:szCs w:val="20"/>
                <w:lang w:val="en-US"/>
              </w:rPr>
              <w:t>The Parties hereby agree that, without the prior consent of the other Party, they can, if necessary, share information regarding this Term with the Central Bank of Brazil (Banco Central do Brasil) or its other regulatory entities, as established in specific legislation and/or regulation, not being characterized as a violation of any duty of confidentiality defined herein.</w:t>
            </w:r>
          </w:p>
        </w:tc>
      </w:tr>
      <w:tr w:rsidR="002B00D0" w:rsidRPr="005C12A5" w14:paraId="08B29099" w14:textId="77777777" w:rsidTr="00726176">
        <w:tc>
          <w:tcPr>
            <w:tcW w:w="2500" w:type="pct"/>
            <w:shd w:val="clear" w:color="auto" w:fill="auto"/>
            <w:tcMar>
              <w:top w:w="0" w:type="dxa"/>
              <w:left w:w="108" w:type="dxa"/>
              <w:bottom w:w="0" w:type="dxa"/>
              <w:right w:w="108" w:type="dxa"/>
            </w:tcMar>
            <w:vAlign w:val="center"/>
          </w:tcPr>
          <w:p w14:paraId="348C2E06"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0CE62D7" w14:textId="77777777" w:rsidR="00F87596" w:rsidRPr="00FD28C4" w:rsidRDefault="00F87596" w:rsidP="00887320">
            <w:pPr>
              <w:jc w:val="both"/>
              <w:rPr>
                <w:rFonts w:ascii="Arial" w:hAnsi="Arial" w:cs="Arial"/>
                <w:sz w:val="20"/>
                <w:szCs w:val="20"/>
                <w:lang w:val="en-US"/>
              </w:rPr>
            </w:pPr>
          </w:p>
        </w:tc>
      </w:tr>
      <w:tr w:rsidR="002B00D0" w:rsidRPr="005C12A5" w14:paraId="7660896D" w14:textId="77777777" w:rsidTr="00726176">
        <w:tc>
          <w:tcPr>
            <w:tcW w:w="2500" w:type="pct"/>
            <w:shd w:val="clear" w:color="auto" w:fill="auto"/>
            <w:tcMar>
              <w:top w:w="0" w:type="dxa"/>
              <w:left w:w="108" w:type="dxa"/>
              <w:bottom w:w="0" w:type="dxa"/>
              <w:right w:w="108" w:type="dxa"/>
            </w:tcMar>
            <w:vAlign w:val="center"/>
          </w:tcPr>
          <w:p w14:paraId="456203CA" w14:textId="77777777" w:rsidR="00F87596" w:rsidRPr="00FD28C4" w:rsidRDefault="00561D65" w:rsidP="0015035B">
            <w:pPr>
              <w:numPr>
                <w:ilvl w:val="0"/>
                <w:numId w:val="19"/>
              </w:numPr>
              <w:ind w:left="0" w:firstLine="0"/>
              <w:jc w:val="both"/>
            </w:pPr>
            <w:r w:rsidRPr="00FD28C4">
              <w:rPr>
                <w:rFonts w:ascii="Arial" w:hAnsi="Arial" w:cs="Arial"/>
                <w:b/>
                <w:sz w:val="20"/>
                <w:szCs w:val="20"/>
              </w:rPr>
              <w:t>Responsabilidade</w:t>
            </w:r>
            <w:r w:rsidRPr="00FD28C4">
              <w:rPr>
                <w:rFonts w:ascii="Arial" w:hAnsi="Arial" w:cs="Arial"/>
                <w:sz w:val="20"/>
                <w:szCs w:val="20"/>
              </w:rPr>
              <w:t>. As Partes concordam expressamente que a B3 não será considerada responsável por quaisquer perdas de lucros (antecipados ou não) de uso, de negociação, de outros custos ou economias, ou de interrupções operacionais, bem como pelo aumento de despesas operacionais, ou por quaisquer outros danos sofridos ou custos e despesas incorridos pela CONTRATANTE, seus clientes ou quaisquer terceiros, qualquer que seja sua natureza ou causa, quer sejam eles diretos, especiais, acidentais ou consequenciais, e que sejam oriundos da provisão, do desempenho, da manutenção ou do uso, ou da incapacidade de uso, da Infraestrutura Tecnológica B3, Sistema B3, Linhas de Comunicação, softwares, bancos de dados, manuais e quaisquer outros serviços e materiais fornecidos pela e em nome da B3, independentemente do fato de a B3 ter sido avisada da possibilidade ou da iminência de tais danos.</w:t>
            </w:r>
          </w:p>
        </w:tc>
        <w:tc>
          <w:tcPr>
            <w:tcW w:w="2500" w:type="pct"/>
            <w:shd w:val="clear" w:color="auto" w:fill="auto"/>
            <w:tcMar>
              <w:top w:w="0" w:type="dxa"/>
              <w:left w:w="108" w:type="dxa"/>
              <w:bottom w:w="0" w:type="dxa"/>
              <w:right w:w="108" w:type="dxa"/>
            </w:tcMar>
          </w:tcPr>
          <w:p w14:paraId="5C38494A" w14:textId="77777777" w:rsidR="00F87596" w:rsidRPr="00FD28C4" w:rsidRDefault="00561D65" w:rsidP="00887320">
            <w:pPr>
              <w:jc w:val="both"/>
              <w:rPr>
                <w:lang w:val="en-US"/>
              </w:rPr>
            </w:pPr>
            <w:r w:rsidRPr="00FD28C4">
              <w:rPr>
                <w:rFonts w:ascii="Arial" w:hAnsi="Arial" w:cs="Arial"/>
                <w:b/>
                <w:sz w:val="20"/>
                <w:szCs w:val="20"/>
                <w:lang w:val="en-US"/>
              </w:rPr>
              <w:t>10. Liability</w:t>
            </w:r>
            <w:r w:rsidRPr="00FD28C4">
              <w:rPr>
                <w:rFonts w:ascii="Arial" w:hAnsi="Arial" w:cs="Arial"/>
                <w:sz w:val="20"/>
                <w:szCs w:val="20"/>
                <w:lang w:val="en-US"/>
              </w:rPr>
              <w:t>. The Parties expressly agrees that B3 shall not be considered liable for any lost profits (anticipated or not), loss of use, trading losses, loss of other costs or savings, or losses due to operational interruptions, as well as for any  increase in operational expenses, or for any other damages suffered, or costs and expenses incurred by the CONTRACTING PARTY, by its customers or any third parties,  of nature or from any cause whatsoever, whether direct, special, incidental or consequential, arising out of the furnishing, performance, maintenance or use of, or inability to use, the B3 Technological Infrastructure, B3 System, Communication Lines, softwares, databases, manuals and any other service or material furnished by and on behalf of B3, notwithstanding that B3 may have been advised of the possibility or imminence of such damages.</w:t>
            </w:r>
          </w:p>
        </w:tc>
      </w:tr>
      <w:tr w:rsidR="002B00D0" w:rsidRPr="005C12A5" w14:paraId="18EC557D" w14:textId="77777777" w:rsidTr="00726176">
        <w:tc>
          <w:tcPr>
            <w:tcW w:w="2500" w:type="pct"/>
            <w:shd w:val="clear" w:color="auto" w:fill="auto"/>
            <w:tcMar>
              <w:top w:w="0" w:type="dxa"/>
              <w:left w:w="108" w:type="dxa"/>
              <w:bottom w:w="0" w:type="dxa"/>
              <w:right w:w="108" w:type="dxa"/>
            </w:tcMar>
            <w:vAlign w:val="center"/>
          </w:tcPr>
          <w:p w14:paraId="708509DD"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AD85973" w14:textId="77777777" w:rsidR="00F87596" w:rsidRPr="00FD28C4" w:rsidRDefault="00F87596" w:rsidP="00887320">
            <w:pPr>
              <w:jc w:val="both"/>
              <w:rPr>
                <w:rFonts w:ascii="Arial" w:hAnsi="Arial" w:cs="Arial"/>
                <w:sz w:val="20"/>
                <w:szCs w:val="20"/>
                <w:lang w:val="en-US"/>
              </w:rPr>
            </w:pPr>
          </w:p>
        </w:tc>
      </w:tr>
      <w:tr w:rsidR="002B00D0" w:rsidRPr="005C12A5" w14:paraId="2C406782" w14:textId="77777777" w:rsidTr="00726176">
        <w:tc>
          <w:tcPr>
            <w:tcW w:w="2500" w:type="pct"/>
            <w:shd w:val="clear" w:color="auto" w:fill="auto"/>
            <w:tcMar>
              <w:top w:w="0" w:type="dxa"/>
              <w:left w:w="108" w:type="dxa"/>
              <w:bottom w:w="0" w:type="dxa"/>
              <w:right w:w="108" w:type="dxa"/>
            </w:tcMar>
            <w:vAlign w:val="center"/>
          </w:tcPr>
          <w:p w14:paraId="3D98658A"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 xml:space="preserve">A INFRAESTRUTURA TECNOLÓGICA B3, O SISTEMA B3, AS LINHAS DE COMUNICAÇÃO, OS SOFTWARES, OS BANCOS DE DADOS, OS MANUAIS E OUTROS MATERIAIS E SERVIÇOS PROVIDOS PELA OU EM NOME DA B3 SÃO FORNECIDOS “NA FORMA EM QUE SE ENCONTRAM”, SEM NENHUM TIPO DE GARANTIA, INCLUINDO SEM LIMITAÇÃO GARANTIAS IMPLÍCITAS DE USO COMERCIAL E ADEQUAÇÃO PARA UM FIM, TÍTULO E NÃO VIOLAÇÃO ESPECÍFICOS. CABE À CONTRATANTE CORRER TODO O RISCO RELACIONADO À QUALIDADE E AO DESEMPENHO DA INFRAESTRUTURA TECNOLÓGICA B3, SISTEMA B3, LINHAS DE COMUNICAÇÃO, SOFTWARES, BANCOS DE DADOS, MANUAIS E OUTROS MATERIAIS E SERVIÇOS FORNECIDOS PELA OU EM NOME DA B3. A B3 NÃO DECLARA NEM GARANTE QUE A INFRAESTRUTURA TECNOLÓGICA B3, O SISTEMA B3, AS LINHAS DE COMUNICAÇÃO, OS SOFTWARES, OS BANCOS DE DADOS, OS MANUAIS E OUTROS MATERIAIS E SERVIÇOS FORNECIDOS PELA OU EM NOME DA B3 ATENDERÃO ÀS NECESSIDADES DA CONTRATANTE, NEM QUE ESTARÃO LIVRES DE ERROS OU QUE OPERARÃO SEM INTERRUPÇÕES OU FALHAS. A B3 ISENTA-SE EXPRESSAMENTE DE RESPONSABILIDADE SOBRE TODAS AS GARANTIAS DE QUALQUER TIPO, SEJAM ELAS DE NATUREZA EXPRESSA, IMPLÍCITA OU LEGAL, INCLUINDO SEM LIMITAÇÃO USO, OPORTUNIDADE, SEQÜÊNCIA, INTEGRIDADE, EXATIDÃO, AUSÊNCIA DE INTERRUPÇÕES OU QUAISQUER GARANTIAS IMPLÍCITAS DECORRENTES DO USO NEGOCIAL, DO PROCESSO OPERACIONAL OU DO PROCESSO DE DESEMPENHO. </w:t>
            </w:r>
          </w:p>
        </w:tc>
        <w:tc>
          <w:tcPr>
            <w:tcW w:w="2500" w:type="pct"/>
            <w:shd w:val="clear" w:color="auto" w:fill="auto"/>
            <w:tcMar>
              <w:top w:w="0" w:type="dxa"/>
              <w:left w:w="108" w:type="dxa"/>
              <w:bottom w:w="0" w:type="dxa"/>
              <w:right w:w="108" w:type="dxa"/>
            </w:tcMar>
          </w:tcPr>
          <w:p w14:paraId="1A7C43C4"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 xml:space="preserve">10.1. THE B3 TECHNOLOGICAL INFRASTRUCTURE, B3 SYSTEM, COMMUNICATION LINES, SOFTWARES, DATABASES, MANUALS AND OTHER MATERIALS AND SERVICES FURNISHED BY OR ON BEHALF OF B3 ARE PROVIDED “AS IS”, WITHOUT WARRANTIES, INCLUDING BUT NOT LIMITED TO ANY IMPLIED WARRANTIES OF MERCHANTABILITY AND FITNESS FOR A PARTICULAR PURPOSE, USE OR NON-VIOLATION. THE CONTRACTING PARTY SHALL RUN ALL THE RISK RELATED TO THE QUALITY AND PERFORMANCE OF THE B3 TECHNOLOGICAL INFRASTRUCTURE, B3 SYSTEM, COMMUNICATION LINES, SOFTWARES, DATABASES, MANUALS AND OTHER MATERIALS AND SERVICES FURNISHED BY OR ON BEHALF OF B3. B3 DOES NOT REPRESENT OR WARRANT THAT THE B3 TECHNOLOGICAL INFRASTRUCTURE, B3 SYSTEM, COMMUNICATION LINES, SOFTWARES, DATABASES, MANUALS AND OTHER MATERIALS AND SERVICES FURNISHED BY OR ON BEHALF OF B3 SHALL MEET THE CONTRACTING PARTIES’ REQUIREMENTS, BE ERROR FREE OR OPERATE WITHOUT INTERRUPTIONS OR FAILURES. B3 PROVIDES THE SERVICES WITHOUT WARRANTIES, EXPRESS OR IMPLIED, INCLUDING, BUT NOT LIMITED TO, ANY WARRANTIES WITH RESPECT TO THE USE, OPPORTUNITY, SEQUENCE, INTEGRITY, ACCURACY, ABSENCE OF INTERRUPTIONS OR ANY OTHER IMPLIED WARRANTIES ARISING FROM TRADE USAGE, OPERATIONAL PROCESS OR PROCESS OF PERFORMANCE. </w:t>
            </w:r>
          </w:p>
        </w:tc>
      </w:tr>
      <w:tr w:rsidR="002B00D0" w:rsidRPr="005C12A5" w14:paraId="68C4261E" w14:textId="77777777" w:rsidTr="00726176">
        <w:tc>
          <w:tcPr>
            <w:tcW w:w="2500" w:type="pct"/>
            <w:shd w:val="clear" w:color="auto" w:fill="auto"/>
            <w:tcMar>
              <w:top w:w="0" w:type="dxa"/>
              <w:left w:w="108" w:type="dxa"/>
              <w:bottom w:w="0" w:type="dxa"/>
              <w:right w:w="108" w:type="dxa"/>
            </w:tcMar>
            <w:vAlign w:val="center"/>
          </w:tcPr>
          <w:p w14:paraId="3DCFADA2"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344FDA9" w14:textId="77777777" w:rsidR="00F87596" w:rsidRPr="00FD28C4" w:rsidRDefault="00F87596" w:rsidP="00887320">
            <w:pPr>
              <w:jc w:val="both"/>
              <w:rPr>
                <w:rFonts w:ascii="Arial" w:hAnsi="Arial" w:cs="Arial"/>
                <w:sz w:val="20"/>
                <w:szCs w:val="20"/>
                <w:lang w:val="en-US"/>
              </w:rPr>
            </w:pPr>
          </w:p>
        </w:tc>
      </w:tr>
      <w:tr w:rsidR="002B00D0" w:rsidRPr="005C12A5" w14:paraId="7206F5C1" w14:textId="77777777" w:rsidTr="00726176">
        <w:tc>
          <w:tcPr>
            <w:tcW w:w="2500" w:type="pct"/>
            <w:shd w:val="clear" w:color="auto" w:fill="auto"/>
            <w:tcMar>
              <w:top w:w="0" w:type="dxa"/>
              <w:left w:w="108" w:type="dxa"/>
              <w:bottom w:w="0" w:type="dxa"/>
              <w:right w:w="108" w:type="dxa"/>
            </w:tcMar>
            <w:vAlign w:val="center"/>
          </w:tcPr>
          <w:p w14:paraId="47F7320D"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A CONTRATANTE ASSUME A RESPONSABILIDADE INTEGRAL POR QUAISQUER PERDAS DE LUCROS, DE NEGOCIAÇÃO, DE USO, DE OUTROS CUSTOS OU ECONOMIAS, OU POR QUAISQUER OUTROS DANOS SOFRIDOS OU CUSTOS INCORRIDOS PELA CONTRATANTE OU POR QUAISQUER TERCEIROS, QUALQUER QUE SEJA SUA NATUREZA OU CAUSA, QUER SEJAM ELES DIRETOS, ESPECIAIS, ACIDENTAIS OU CONSEQUENCIAIS, E QUE SEJAM ORIUNDOS DA PROVISÃO, DO DESEMPENHO, DA MANUTENÇÃO OU DO USO, OU DA INCAPACIDADE DE USO, DA INFRAESTRUTURA TECNOLÓGICA B3, SISTEMA B3, DAS LINHAS DE COMUNICAÇÃO, DOS SOFTWARES, DOS BANCOS DE DADOS, DOS MANUAIS E DE QUAISQUER OUTROS SERVIÇOS E MATERIAIS FORNECIDOS PELA E EM NOME DA B3, INDEPENDENTEMENTE DO FATO DE A B3 TER SIDO AVISADA DA POSSIBILIDADE OU DA IMINÊNCIA DE TAIS DANOS. A CONTRATANTE ASSUME A RESPONSABILIDADE INTEGRAL POR QUAISQUER DECISÕES OU OPERAÇÕES DE INVESTIMENTO REALIZADAS PELA CONTRATANTE UTILIZANDO A INFRAESTRUTURA TECNOLÓGICA B3, O SISTEMA B3, AS LINHAS DE COMUNICAÇÃO, OS SOFTWARES, OS BANCOS DE DADOS, OS MANUAIS E OUTROS MATERIAIS E SERVIÇOS FORNECIDOS PELA OU EM NOME DA B3 INDEPENDENTEMENTE DO FATO DE A B3 TER SIDO AVISADA DA POSSIBILIDADE OU DA IMINÊNCIA DE TAIS DANOS.</w:t>
            </w:r>
          </w:p>
        </w:tc>
        <w:tc>
          <w:tcPr>
            <w:tcW w:w="2500" w:type="pct"/>
            <w:shd w:val="clear" w:color="auto" w:fill="auto"/>
            <w:tcMar>
              <w:top w:w="0" w:type="dxa"/>
              <w:left w:w="108" w:type="dxa"/>
              <w:bottom w:w="0" w:type="dxa"/>
              <w:right w:w="108" w:type="dxa"/>
            </w:tcMar>
          </w:tcPr>
          <w:p w14:paraId="7147FECD" w14:textId="77777777" w:rsidR="00F87596" w:rsidRPr="00FD28C4" w:rsidRDefault="00561D65" w:rsidP="00887320">
            <w:pPr>
              <w:ind w:left="567"/>
              <w:jc w:val="both"/>
              <w:rPr>
                <w:lang w:val="en-US"/>
              </w:rPr>
            </w:pPr>
            <w:r w:rsidRPr="00FD28C4">
              <w:rPr>
                <w:rFonts w:ascii="Arial" w:hAnsi="Arial" w:cs="Arial"/>
                <w:sz w:val="20"/>
                <w:szCs w:val="20"/>
                <w:lang w:val="en-US"/>
              </w:rPr>
              <w:t>10.2. THE CONTRACTING PARTY ASSUMES FULL LIABILITY FOR ANY LOST PROFITS</w:t>
            </w:r>
            <w:r w:rsidRPr="00FD28C4">
              <w:rPr>
                <w:rFonts w:ascii="Arial" w:hAnsi="Arial" w:cs="Arial"/>
                <w:caps/>
                <w:sz w:val="20"/>
                <w:szCs w:val="20"/>
                <w:lang w:val="en-US"/>
              </w:rPr>
              <w:t>, loss of use, trading losses, loss of other costs or savings, or for any other damages suffered or costs incurred by the Contracting PartY, by IT’S customers or any third parties, of any nature or from any cause whatsoever, whether direct, special, incidental or consequential, arising out of the furnishing, performance, maintenance or use of, or inability to use, the</w:t>
            </w:r>
            <w:r w:rsidRPr="00FD28C4">
              <w:rPr>
                <w:rFonts w:ascii="Arial" w:hAnsi="Arial" w:cs="Arial"/>
                <w:sz w:val="20"/>
                <w:szCs w:val="20"/>
                <w:lang w:val="en-US"/>
              </w:rPr>
              <w:t xml:space="preserve"> B3 TECHNOLOGICAL INFRASTRUCTURE, B3 SYSTEM, COMMUNICATION LINES, SOFTWARES, DATABASES, MANUALS AND ANY OTHER SERVICES AND MATERIALS FURNISHED BY AND ON BEHALF OF B3, </w:t>
            </w:r>
            <w:r w:rsidRPr="00FD28C4">
              <w:rPr>
                <w:rFonts w:ascii="Arial" w:hAnsi="Arial" w:cs="Arial"/>
                <w:caps/>
                <w:sz w:val="20"/>
                <w:szCs w:val="20"/>
                <w:lang w:val="en-US"/>
              </w:rPr>
              <w:t>notwithstanding that B3 may have been advised of the possibility or imminence of such damages</w:t>
            </w:r>
            <w:r w:rsidRPr="00FD28C4">
              <w:rPr>
                <w:rFonts w:ascii="Arial" w:hAnsi="Arial" w:cs="Arial"/>
                <w:sz w:val="20"/>
                <w:szCs w:val="20"/>
                <w:lang w:val="en-US"/>
              </w:rPr>
              <w:t xml:space="preserve">. THE CONTRACTING PARTY ASSUMES FULL LIABILITY FOR ANY DECISIONS OR INVESTMENT TRANSACTIONS CARRIED OUT BY THE CONTRACTING PARTY THROUGH THE B3 TECHNOLOGICAL INFRASTRUCTURE, B3 SYSTEM, COMMUNICATION LINES, SOFTWARES, THE DATABASES, MANUALS AND OTHER MATERIALS AND SERVICES FURNISHED BY OR ON BEHALF OF B3, </w:t>
            </w:r>
            <w:r w:rsidRPr="00FD28C4">
              <w:rPr>
                <w:rFonts w:ascii="Arial" w:hAnsi="Arial" w:cs="Arial"/>
                <w:caps/>
                <w:sz w:val="20"/>
                <w:szCs w:val="20"/>
                <w:lang w:val="en-US"/>
              </w:rPr>
              <w:t>notwithstanding that B3 may have been advised of the possibility or imminence of such damages</w:t>
            </w:r>
            <w:r w:rsidRPr="00FD28C4">
              <w:rPr>
                <w:rFonts w:ascii="Arial" w:hAnsi="Arial" w:cs="Arial"/>
                <w:sz w:val="20"/>
                <w:szCs w:val="20"/>
                <w:lang w:val="en-US"/>
              </w:rPr>
              <w:t>.</w:t>
            </w:r>
          </w:p>
        </w:tc>
      </w:tr>
      <w:tr w:rsidR="002B00D0" w:rsidRPr="005C12A5" w14:paraId="0367F4B9" w14:textId="77777777" w:rsidTr="00726176">
        <w:tc>
          <w:tcPr>
            <w:tcW w:w="2500" w:type="pct"/>
            <w:shd w:val="clear" w:color="auto" w:fill="auto"/>
            <w:tcMar>
              <w:top w:w="0" w:type="dxa"/>
              <w:left w:w="108" w:type="dxa"/>
              <w:bottom w:w="0" w:type="dxa"/>
              <w:right w:w="108" w:type="dxa"/>
            </w:tcMar>
            <w:vAlign w:val="center"/>
          </w:tcPr>
          <w:p w14:paraId="100EF3EA"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8B002CB" w14:textId="77777777" w:rsidR="00F87596" w:rsidRPr="00FD28C4" w:rsidRDefault="00F87596" w:rsidP="00887320">
            <w:pPr>
              <w:jc w:val="both"/>
              <w:rPr>
                <w:rFonts w:ascii="Arial" w:hAnsi="Arial" w:cs="Arial"/>
                <w:sz w:val="20"/>
                <w:szCs w:val="20"/>
                <w:lang w:val="en-US"/>
              </w:rPr>
            </w:pPr>
          </w:p>
        </w:tc>
      </w:tr>
      <w:tr w:rsidR="002B00D0" w:rsidRPr="005C12A5" w14:paraId="794AFC20" w14:textId="77777777" w:rsidTr="00726176">
        <w:tc>
          <w:tcPr>
            <w:tcW w:w="2500" w:type="pct"/>
            <w:shd w:val="clear" w:color="auto" w:fill="auto"/>
            <w:tcMar>
              <w:top w:w="0" w:type="dxa"/>
              <w:left w:w="108" w:type="dxa"/>
              <w:bottom w:w="0" w:type="dxa"/>
              <w:right w:w="108" w:type="dxa"/>
            </w:tcMar>
            <w:vAlign w:val="center"/>
          </w:tcPr>
          <w:p w14:paraId="462421EB" w14:textId="77777777" w:rsidR="00F87596" w:rsidRPr="00FD28C4" w:rsidRDefault="00561D65" w:rsidP="00887320">
            <w:pPr>
              <w:numPr>
                <w:ilvl w:val="1"/>
                <w:numId w:val="3"/>
              </w:numPr>
              <w:jc w:val="both"/>
            </w:pPr>
            <w:r w:rsidRPr="00FD28C4">
              <w:rPr>
                <w:rFonts w:ascii="Arial" w:hAnsi="Arial" w:cs="Arial"/>
                <w:bCs/>
                <w:sz w:val="20"/>
                <w:szCs w:val="20"/>
              </w:rPr>
              <w:t xml:space="preserve">Nenhuma das disposições deste Termo deverá ser interpretada como se criasse qualquer tipo de vínculo ou obrigação para a B3 quanto ao desenvolvimento, aprimoramento posterior ou à manutenção de qualquer versão atual ou futura do Sistema </w:t>
            </w:r>
            <w:r w:rsidRPr="00FD28C4">
              <w:rPr>
                <w:rFonts w:ascii="Arial" w:hAnsi="Arial" w:cs="Arial"/>
                <w:sz w:val="20"/>
                <w:szCs w:val="20"/>
              </w:rPr>
              <w:t>B3</w:t>
            </w:r>
            <w:r w:rsidRPr="00FD28C4">
              <w:rPr>
                <w:rFonts w:ascii="Arial" w:hAnsi="Arial" w:cs="Arial"/>
                <w:bCs/>
                <w:sz w:val="20"/>
                <w:szCs w:val="20"/>
              </w:rPr>
              <w:t xml:space="preserve"> ou de qualquer dos sistemas ou serviços relacionados às atividades da </w:t>
            </w:r>
            <w:r w:rsidRPr="00FD28C4">
              <w:rPr>
                <w:rFonts w:ascii="Arial" w:hAnsi="Arial" w:cs="Arial"/>
                <w:sz w:val="20"/>
                <w:szCs w:val="20"/>
              </w:rPr>
              <w:t>B3</w:t>
            </w:r>
            <w:r w:rsidRPr="00FD28C4">
              <w:rPr>
                <w:rFonts w:ascii="Arial" w:hAnsi="Arial" w:cs="Arial"/>
                <w:bCs/>
                <w:sz w:val="20"/>
                <w:szCs w:val="20"/>
              </w:rPr>
              <w:t>.</w:t>
            </w:r>
          </w:p>
        </w:tc>
        <w:tc>
          <w:tcPr>
            <w:tcW w:w="2500" w:type="pct"/>
            <w:shd w:val="clear" w:color="auto" w:fill="auto"/>
            <w:tcMar>
              <w:top w:w="0" w:type="dxa"/>
              <w:left w:w="108" w:type="dxa"/>
              <w:bottom w:w="0" w:type="dxa"/>
              <w:right w:w="108" w:type="dxa"/>
            </w:tcMar>
          </w:tcPr>
          <w:p w14:paraId="7335FD80" w14:textId="77777777" w:rsidR="00F87596" w:rsidRPr="00FD28C4" w:rsidRDefault="00561D65" w:rsidP="00887320">
            <w:pPr>
              <w:ind w:left="567"/>
              <w:jc w:val="both"/>
              <w:rPr>
                <w:lang w:val="en-US"/>
              </w:rPr>
            </w:pPr>
            <w:r w:rsidRPr="00FD28C4">
              <w:rPr>
                <w:rFonts w:ascii="Arial" w:hAnsi="Arial" w:cs="Arial"/>
                <w:bCs/>
                <w:sz w:val="20"/>
                <w:szCs w:val="20"/>
                <w:lang w:val="en-US"/>
              </w:rPr>
              <w:t xml:space="preserve">10.3. None of the provisions of this Term shall be interpreted as creating any type of relationship or obligation on the part of B3 to develop, further enhance or maintain any current or future version of the B3 System or any of the systems or services related to the activities of </w:t>
            </w:r>
            <w:r w:rsidRPr="00FD28C4">
              <w:rPr>
                <w:rFonts w:ascii="Arial" w:hAnsi="Arial" w:cs="Arial"/>
                <w:sz w:val="20"/>
                <w:szCs w:val="20"/>
                <w:lang w:val="en-US"/>
              </w:rPr>
              <w:t>B3</w:t>
            </w:r>
            <w:r w:rsidRPr="00FD28C4">
              <w:rPr>
                <w:rFonts w:ascii="Arial" w:hAnsi="Arial" w:cs="Arial"/>
                <w:bCs/>
                <w:sz w:val="20"/>
                <w:szCs w:val="20"/>
                <w:lang w:val="en-US"/>
              </w:rPr>
              <w:t>.</w:t>
            </w:r>
          </w:p>
        </w:tc>
      </w:tr>
      <w:tr w:rsidR="002B00D0" w:rsidRPr="005C12A5" w14:paraId="091B5143" w14:textId="77777777" w:rsidTr="00726176">
        <w:trPr>
          <w:trHeight w:val="105"/>
        </w:trPr>
        <w:tc>
          <w:tcPr>
            <w:tcW w:w="2500" w:type="pct"/>
            <w:shd w:val="clear" w:color="auto" w:fill="auto"/>
            <w:tcMar>
              <w:top w:w="0" w:type="dxa"/>
              <w:left w:w="108" w:type="dxa"/>
              <w:bottom w:w="0" w:type="dxa"/>
              <w:right w:w="108" w:type="dxa"/>
            </w:tcMar>
            <w:vAlign w:val="center"/>
          </w:tcPr>
          <w:p w14:paraId="4CB755BB"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060B563" w14:textId="77777777" w:rsidR="00F87596" w:rsidRPr="00FD28C4" w:rsidRDefault="00F87596" w:rsidP="00887320">
            <w:pPr>
              <w:jc w:val="both"/>
              <w:rPr>
                <w:rFonts w:ascii="Arial" w:hAnsi="Arial" w:cs="Arial"/>
                <w:sz w:val="20"/>
                <w:szCs w:val="20"/>
                <w:lang w:val="en-US"/>
              </w:rPr>
            </w:pPr>
          </w:p>
        </w:tc>
      </w:tr>
      <w:tr w:rsidR="002B00D0" w:rsidRPr="005C12A5" w14:paraId="29217A43" w14:textId="77777777" w:rsidTr="00726176">
        <w:tc>
          <w:tcPr>
            <w:tcW w:w="2500" w:type="pct"/>
            <w:shd w:val="clear" w:color="auto" w:fill="auto"/>
            <w:tcMar>
              <w:top w:w="0" w:type="dxa"/>
              <w:left w:w="108" w:type="dxa"/>
              <w:bottom w:w="0" w:type="dxa"/>
              <w:right w:w="108" w:type="dxa"/>
            </w:tcMar>
            <w:vAlign w:val="center"/>
          </w:tcPr>
          <w:p w14:paraId="780936F3"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 xml:space="preserve">Em qualquer ação movida pela CONTRATANTE, seja por violação contratual, ato ilícito ou qualquer outro motivo, a responsabilidade total da B3 estará limitada ao valor máximo de R$ 1.000.000,00 (um milhão de reais). </w:t>
            </w:r>
          </w:p>
        </w:tc>
        <w:tc>
          <w:tcPr>
            <w:tcW w:w="2500" w:type="pct"/>
            <w:shd w:val="clear" w:color="auto" w:fill="auto"/>
            <w:tcMar>
              <w:top w:w="0" w:type="dxa"/>
              <w:left w:w="108" w:type="dxa"/>
              <w:bottom w:w="0" w:type="dxa"/>
              <w:right w:w="108" w:type="dxa"/>
            </w:tcMar>
            <w:vAlign w:val="center"/>
          </w:tcPr>
          <w:p w14:paraId="148E10A6"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 xml:space="preserve">10.4. In any claim made by either CONTRACTING PARTY, whether for contractual breach, illegal act or any other reason, the total liability of the B3 shall not exceed BRL 1,000,000.00 (one million Brazilian Reais). </w:t>
            </w:r>
          </w:p>
        </w:tc>
      </w:tr>
      <w:tr w:rsidR="002B00D0" w:rsidRPr="005C12A5" w14:paraId="350E6B56" w14:textId="77777777" w:rsidTr="00726176">
        <w:tc>
          <w:tcPr>
            <w:tcW w:w="2500" w:type="pct"/>
            <w:shd w:val="clear" w:color="auto" w:fill="auto"/>
            <w:tcMar>
              <w:top w:w="0" w:type="dxa"/>
              <w:left w:w="108" w:type="dxa"/>
              <w:bottom w:w="0" w:type="dxa"/>
              <w:right w:w="108" w:type="dxa"/>
            </w:tcMar>
            <w:vAlign w:val="center"/>
          </w:tcPr>
          <w:p w14:paraId="045C1A89"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C72A41A" w14:textId="77777777" w:rsidR="00F87596" w:rsidRPr="00FD28C4" w:rsidRDefault="00F87596" w:rsidP="00887320">
            <w:pPr>
              <w:jc w:val="both"/>
              <w:rPr>
                <w:rFonts w:ascii="Arial" w:hAnsi="Arial" w:cs="Arial"/>
                <w:sz w:val="20"/>
                <w:szCs w:val="20"/>
                <w:lang w:val="en-US"/>
              </w:rPr>
            </w:pPr>
          </w:p>
        </w:tc>
      </w:tr>
      <w:tr w:rsidR="002B00D0" w:rsidRPr="005C12A5" w14:paraId="4461751D" w14:textId="77777777" w:rsidTr="00726176">
        <w:tc>
          <w:tcPr>
            <w:tcW w:w="2500" w:type="pct"/>
            <w:shd w:val="clear" w:color="auto" w:fill="auto"/>
            <w:tcMar>
              <w:top w:w="0" w:type="dxa"/>
              <w:left w:w="108" w:type="dxa"/>
              <w:bottom w:w="0" w:type="dxa"/>
              <w:right w:w="108" w:type="dxa"/>
            </w:tcMar>
            <w:vAlign w:val="center"/>
          </w:tcPr>
          <w:p w14:paraId="05389FAF"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As limitações e exclusões de responsabilidade previstas neste Termo não se aplicarão nos casos de fraude ou dolo da B3.</w:t>
            </w:r>
          </w:p>
        </w:tc>
        <w:tc>
          <w:tcPr>
            <w:tcW w:w="2500" w:type="pct"/>
            <w:shd w:val="clear" w:color="auto" w:fill="auto"/>
            <w:tcMar>
              <w:top w:w="0" w:type="dxa"/>
              <w:left w:w="108" w:type="dxa"/>
              <w:bottom w:w="0" w:type="dxa"/>
              <w:right w:w="108" w:type="dxa"/>
            </w:tcMar>
            <w:vAlign w:val="center"/>
          </w:tcPr>
          <w:p w14:paraId="68529D17"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10.5. The limitations and exclusions of liability contained in this Term shall not apply in the cases of willful misconduct or fraud by B3.</w:t>
            </w:r>
          </w:p>
        </w:tc>
      </w:tr>
      <w:tr w:rsidR="002B00D0" w:rsidRPr="005C12A5" w14:paraId="43D66BF5" w14:textId="77777777" w:rsidTr="00726176">
        <w:tc>
          <w:tcPr>
            <w:tcW w:w="2500" w:type="pct"/>
            <w:shd w:val="clear" w:color="auto" w:fill="auto"/>
            <w:tcMar>
              <w:top w:w="0" w:type="dxa"/>
              <w:left w:w="108" w:type="dxa"/>
              <w:bottom w:w="0" w:type="dxa"/>
              <w:right w:w="108" w:type="dxa"/>
            </w:tcMar>
            <w:vAlign w:val="center"/>
          </w:tcPr>
          <w:p w14:paraId="69D6B9BE"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DA0908D" w14:textId="77777777" w:rsidR="00F87596" w:rsidRPr="00FD28C4" w:rsidRDefault="00F87596" w:rsidP="00887320">
            <w:pPr>
              <w:jc w:val="both"/>
              <w:rPr>
                <w:rFonts w:ascii="Arial" w:hAnsi="Arial" w:cs="Arial"/>
                <w:sz w:val="20"/>
                <w:szCs w:val="20"/>
                <w:lang w:val="en-US"/>
              </w:rPr>
            </w:pPr>
          </w:p>
        </w:tc>
      </w:tr>
      <w:tr w:rsidR="002B00D0" w:rsidRPr="005C12A5" w14:paraId="369B8FB6" w14:textId="77777777" w:rsidTr="00726176">
        <w:tc>
          <w:tcPr>
            <w:tcW w:w="2500" w:type="pct"/>
            <w:shd w:val="clear" w:color="auto" w:fill="auto"/>
            <w:tcMar>
              <w:top w:w="0" w:type="dxa"/>
              <w:left w:w="108" w:type="dxa"/>
              <w:bottom w:w="0" w:type="dxa"/>
              <w:right w:w="108" w:type="dxa"/>
            </w:tcMar>
          </w:tcPr>
          <w:p w14:paraId="13F85DDD" w14:textId="77777777" w:rsidR="00F87596" w:rsidRPr="00FD28C4" w:rsidRDefault="00561D65" w:rsidP="00887320">
            <w:pPr>
              <w:numPr>
                <w:ilvl w:val="0"/>
                <w:numId w:val="3"/>
              </w:numPr>
              <w:jc w:val="both"/>
            </w:pPr>
            <w:r w:rsidRPr="00FD28C4">
              <w:rPr>
                <w:rFonts w:ascii="Arial" w:hAnsi="Arial" w:cs="Arial"/>
                <w:b/>
                <w:sz w:val="20"/>
                <w:szCs w:val="20"/>
              </w:rPr>
              <w:t>Inadimplemento.</w:t>
            </w:r>
            <w:r w:rsidRPr="00FD28C4">
              <w:rPr>
                <w:rFonts w:ascii="Arial" w:hAnsi="Arial" w:cs="Arial"/>
                <w:sz w:val="20"/>
                <w:szCs w:val="20"/>
              </w:rPr>
              <w:t xml:space="preserve"> Na hipótese de inadimplemento pela CONTRATANTE, a B3 terá todos os direitos previstos em lei ou sob o rito da eqüidade, incluindo o direito de compensação. As seguintes situações constituem inadimplemento da CONTRATANTE nos termos deste Termo:</w:t>
            </w:r>
          </w:p>
        </w:tc>
        <w:tc>
          <w:tcPr>
            <w:tcW w:w="2500" w:type="pct"/>
            <w:shd w:val="clear" w:color="auto" w:fill="auto"/>
            <w:tcMar>
              <w:top w:w="0" w:type="dxa"/>
              <w:left w:w="108" w:type="dxa"/>
              <w:bottom w:w="0" w:type="dxa"/>
              <w:right w:w="108" w:type="dxa"/>
            </w:tcMar>
          </w:tcPr>
          <w:p w14:paraId="3A35A22E" w14:textId="77777777" w:rsidR="00F87596" w:rsidRPr="00FD28C4" w:rsidRDefault="00561D65" w:rsidP="00887320">
            <w:pPr>
              <w:jc w:val="both"/>
              <w:rPr>
                <w:lang w:val="en-US"/>
              </w:rPr>
            </w:pPr>
            <w:r w:rsidRPr="00FD28C4">
              <w:rPr>
                <w:rFonts w:ascii="Arial" w:hAnsi="Arial" w:cs="Arial"/>
                <w:b/>
                <w:sz w:val="20"/>
                <w:szCs w:val="20"/>
                <w:lang w:val="en-US"/>
              </w:rPr>
              <w:t>11. Default.</w:t>
            </w:r>
            <w:r w:rsidRPr="00FD28C4">
              <w:rPr>
                <w:rFonts w:ascii="Arial" w:hAnsi="Arial" w:cs="Arial"/>
                <w:sz w:val="20"/>
                <w:szCs w:val="20"/>
                <w:lang w:val="en-US"/>
              </w:rPr>
              <w:t xml:space="preserve"> In the event of default by the CONTRACTING PARTY, B3 shall be fully entitled to all rights set forth by law or under principles of equity, including the right to compensation. The following situations constitute a default by the CONTRACTING PARTY pursuant to the provisions of the Term:</w:t>
            </w:r>
          </w:p>
        </w:tc>
      </w:tr>
      <w:tr w:rsidR="002B00D0" w:rsidRPr="005C12A5" w14:paraId="496F666D" w14:textId="77777777" w:rsidTr="00726176">
        <w:tc>
          <w:tcPr>
            <w:tcW w:w="2500" w:type="pct"/>
            <w:shd w:val="clear" w:color="auto" w:fill="auto"/>
            <w:tcMar>
              <w:top w:w="0" w:type="dxa"/>
              <w:left w:w="108" w:type="dxa"/>
              <w:bottom w:w="0" w:type="dxa"/>
              <w:right w:w="108" w:type="dxa"/>
            </w:tcMar>
            <w:vAlign w:val="center"/>
          </w:tcPr>
          <w:p w14:paraId="08E4FA29"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35D9D7B" w14:textId="77777777" w:rsidR="00F87596" w:rsidRPr="00FD28C4" w:rsidRDefault="00F87596" w:rsidP="00887320">
            <w:pPr>
              <w:jc w:val="both"/>
              <w:rPr>
                <w:rFonts w:ascii="Arial" w:hAnsi="Arial" w:cs="Arial"/>
                <w:sz w:val="20"/>
                <w:szCs w:val="20"/>
                <w:lang w:val="en-US"/>
              </w:rPr>
            </w:pPr>
          </w:p>
        </w:tc>
      </w:tr>
      <w:tr w:rsidR="002B00D0" w:rsidRPr="005C12A5" w14:paraId="4EA7EBCA" w14:textId="77777777" w:rsidTr="00726176">
        <w:tc>
          <w:tcPr>
            <w:tcW w:w="2500" w:type="pct"/>
            <w:shd w:val="clear" w:color="auto" w:fill="auto"/>
            <w:tcMar>
              <w:top w:w="0" w:type="dxa"/>
              <w:left w:w="108" w:type="dxa"/>
              <w:bottom w:w="0" w:type="dxa"/>
              <w:right w:w="108" w:type="dxa"/>
            </w:tcMar>
            <w:vAlign w:val="center"/>
          </w:tcPr>
          <w:p w14:paraId="51B94F45"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Violação de qualquer termo ou condição estabelecido neste Termo;</w:t>
            </w:r>
          </w:p>
        </w:tc>
        <w:tc>
          <w:tcPr>
            <w:tcW w:w="2500" w:type="pct"/>
            <w:shd w:val="clear" w:color="auto" w:fill="auto"/>
            <w:tcMar>
              <w:top w:w="0" w:type="dxa"/>
              <w:left w:w="108" w:type="dxa"/>
              <w:bottom w:w="0" w:type="dxa"/>
              <w:right w:w="108" w:type="dxa"/>
            </w:tcMar>
            <w:vAlign w:val="center"/>
          </w:tcPr>
          <w:p w14:paraId="4D22E494"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11.1. Breach of any provision or condition contained in this Term;</w:t>
            </w:r>
          </w:p>
        </w:tc>
      </w:tr>
      <w:tr w:rsidR="002B00D0" w:rsidRPr="005C12A5" w14:paraId="102A496E" w14:textId="77777777" w:rsidTr="00726176">
        <w:tc>
          <w:tcPr>
            <w:tcW w:w="2500" w:type="pct"/>
            <w:shd w:val="clear" w:color="auto" w:fill="auto"/>
            <w:tcMar>
              <w:top w:w="0" w:type="dxa"/>
              <w:left w:w="108" w:type="dxa"/>
              <w:bottom w:w="0" w:type="dxa"/>
              <w:right w:w="108" w:type="dxa"/>
            </w:tcMar>
            <w:vAlign w:val="center"/>
          </w:tcPr>
          <w:p w14:paraId="1B0D7F0C"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FCFC0F4" w14:textId="77777777" w:rsidR="00F87596" w:rsidRPr="00FD28C4" w:rsidRDefault="00F87596" w:rsidP="00887320">
            <w:pPr>
              <w:jc w:val="both"/>
              <w:rPr>
                <w:rFonts w:ascii="Arial" w:hAnsi="Arial" w:cs="Arial"/>
                <w:sz w:val="20"/>
                <w:szCs w:val="20"/>
                <w:lang w:val="en-US"/>
              </w:rPr>
            </w:pPr>
          </w:p>
        </w:tc>
      </w:tr>
      <w:tr w:rsidR="002B00D0" w:rsidRPr="005C12A5" w14:paraId="31AE8BBF" w14:textId="77777777" w:rsidTr="00726176">
        <w:tc>
          <w:tcPr>
            <w:tcW w:w="2500" w:type="pct"/>
            <w:shd w:val="clear" w:color="auto" w:fill="auto"/>
            <w:tcMar>
              <w:top w:w="0" w:type="dxa"/>
              <w:left w:w="108" w:type="dxa"/>
              <w:bottom w:w="0" w:type="dxa"/>
              <w:right w:w="108" w:type="dxa"/>
            </w:tcMar>
            <w:vAlign w:val="center"/>
          </w:tcPr>
          <w:p w14:paraId="414FACF2"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Falta de pagamento de quaisquer valores devidos, de acordo com este Termo; e</w:t>
            </w:r>
          </w:p>
        </w:tc>
        <w:tc>
          <w:tcPr>
            <w:tcW w:w="2500" w:type="pct"/>
            <w:shd w:val="clear" w:color="auto" w:fill="auto"/>
            <w:tcMar>
              <w:top w:w="0" w:type="dxa"/>
              <w:left w:w="108" w:type="dxa"/>
              <w:bottom w:w="0" w:type="dxa"/>
              <w:right w:w="108" w:type="dxa"/>
            </w:tcMar>
          </w:tcPr>
          <w:p w14:paraId="28AA8B4B"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 xml:space="preserve">11.2. Lack of payment of any amounts due, pursuant to this Term; and </w:t>
            </w:r>
          </w:p>
        </w:tc>
      </w:tr>
      <w:tr w:rsidR="002B00D0" w:rsidRPr="005C12A5" w14:paraId="28D61E0D" w14:textId="77777777" w:rsidTr="00726176">
        <w:tc>
          <w:tcPr>
            <w:tcW w:w="2500" w:type="pct"/>
            <w:shd w:val="clear" w:color="auto" w:fill="auto"/>
            <w:tcMar>
              <w:top w:w="0" w:type="dxa"/>
              <w:left w:w="108" w:type="dxa"/>
              <w:bottom w:w="0" w:type="dxa"/>
              <w:right w:w="108" w:type="dxa"/>
            </w:tcMar>
            <w:vAlign w:val="center"/>
          </w:tcPr>
          <w:p w14:paraId="1033ED84"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32B8D3D" w14:textId="77777777" w:rsidR="00F87596" w:rsidRPr="00FD28C4" w:rsidRDefault="00F87596" w:rsidP="00887320">
            <w:pPr>
              <w:jc w:val="both"/>
              <w:rPr>
                <w:rFonts w:ascii="Arial" w:hAnsi="Arial" w:cs="Arial"/>
                <w:sz w:val="20"/>
                <w:szCs w:val="20"/>
                <w:lang w:val="en-US"/>
              </w:rPr>
            </w:pPr>
          </w:p>
        </w:tc>
      </w:tr>
      <w:tr w:rsidR="002B00D0" w:rsidRPr="005C12A5" w14:paraId="080FFB15" w14:textId="77777777" w:rsidTr="00726176">
        <w:tc>
          <w:tcPr>
            <w:tcW w:w="2500" w:type="pct"/>
            <w:shd w:val="clear" w:color="auto" w:fill="auto"/>
            <w:tcMar>
              <w:top w:w="0" w:type="dxa"/>
              <w:left w:w="108" w:type="dxa"/>
              <w:bottom w:w="0" w:type="dxa"/>
              <w:right w:w="108" w:type="dxa"/>
            </w:tcMar>
            <w:vAlign w:val="center"/>
          </w:tcPr>
          <w:p w14:paraId="394B97BD"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Danos causados pela CONTRATANTE a qualquer bem ou Infraestrutura Tecnológica B3, assim como danos aos bens ou aos equipamentos de clientes ou parceiros comerciais da B3.</w:t>
            </w:r>
          </w:p>
        </w:tc>
        <w:tc>
          <w:tcPr>
            <w:tcW w:w="2500" w:type="pct"/>
            <w:shd w:val="clear" w:color="auto" w:fill="auto"/>
            <w:tcMar>
              <w:top w:w="0" w:type="dxa"/>
              <w:left w:w="108" w:type="dxa"/>
              <w:bottom w:w="0" w:type="dxa"/>
              <w:right w:w="108" w:type="dxa"/>
            </w:tcMar>
            <w:vAlign w:val="center"/>
          </w:tcPr>
          <w:p w14:paraId="2408FE49"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11.3. Damages caused by the CONTRACTING PARTY to any asset or to the B3 Technological Infrastructure, as well as damages to the assets or equipment of customers or B3 commercial partners.</w:t>
            </w:r>
          </w:p>
        </w:tc>
      </w:tr>
      <w:tr w:rsidR="002B00D0" w:rsidRPr="005C12A5" w14:paraId="2E7073D0" w14:textId="77777777" w:rsidTr="00726176">
        <w:tc>
          <w:tcPr>
            <w:tcW w:w="2500" w:type="pct"/>
            <w:shd w:val="clear" w:color="auto" w:fill="auto"/>
            <w:tcMar>
              <w:top w:w="0" w:type="dxa"/>
              <w:left w:w="108" w:type="dxa"/>
              <w:bottom w:w="0" w:type="dxa"/>
              <w:right w:w="108" w:type="dxa"/>
            </w:tcMar>
            <w:vAlign w:val="center"/>
          </w:tcPr>
          <w:p w14:paraId="68200FD2" w14:textId="77777777" w:rsidR="00F87596" w:rsidRPr="00FD28C4" w:rsidRDefault="00F87596" w:rsidP="00887320">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310BD829" w14:textId="77777777" w:rsidR="00F87596" w:rsidRPr="00FD28C4" w:rsidRDefault="00F87596" w:rsidP="00887320">
            <w:pPr>
              <w:jc w:val="both"/>
              <w:rPr>
                <w:rFonts w:ascii="Arial" w:hAnsi="Arial" w:cs="Arial"/>
                <w:b/>
                <w:sz w:val="20"/>
                <w:szCs w:val="20"/>
                <w:lang w:val="en-US"/>
              </w:rPr>
            </w:pPr>
          </w:p>
        </w:tc>
      </w:tr>
      <w:tr w:rsidR="002B00D0" w:rsidRPr="005C12A5" w14:paraId="1CEA12CB" w14:textId="77777777" w:rsidTr="00726176">
        <w:tc>
          <w:tcPr>
            <w:tcW w:w="2500" w:type="pct"/>
            <w:shd w:val="clear" w:color="auto" w:fill="auto"/>
            <w:tcMar>
              <w:top w:w="0" w:type="dxa"/>
              <w:left w:w="108" w:type="dxa"/>
              <w:bottom w:w="0" w:type="dxa"/>
              <w:right w:w="108" w:type="dxa"/>
            </w:tcMar>
            <w:vAlign w:val="center"/>
          </w:tcPr>
          <w:p w14:paraId="495470BF" w14:textId="0F44C910" w:rsidR="00F87596" w:rsidRPr="00FD28C4" w:rsidRDefault="00561D65" w:rsidP="00726176">
            <w:pPr>
              <w:numPr>
                <w:ilvl w:val="0"/>
                <w:numId w:val="3"/>
              </w:numPr>
              <w:jc w:val="both"/>
              <w:rPr>
                <w:rFonts w:ascii="Arial" w:hAnsi="Arial" w:cs="Arial"/>
                <w:sz w:val="20"/>
                <w:szCs w:val="20"/>
              </w:rPr>
            </w:pPr>
            <w:r w:rsidRPr="00FD28C4">
              <w:rPr>
                <w:rFonts w:ascii="Arial" w:hAnsi="Arial" w:cs="Arial"/>
                <w:b/>
                <w:sz w:val="20"/>
                <w:szCs w:val="20"/>
              </w:rPr>
              <w:t>Indenização</w:t>
            </w:r>
            <w:r w:rsidRPr="00FD28C4">
              <w:rPr>
                <w:rFonts w:ascii="Arial" w:hAnsi="Arial" w:cs="Arial"/>
                <w:sz w:val="20"/>
                <w:szCs w:val="20"/>
              </w:rPr>
              <w:t>.</w:t>
            </w:r>
            <w:r w:rsidRPr="00FD28C4">
              <w:rPr>
                <w:rFonts w:ascii="Arial" w:hAnsi="Arial" w:cs="Arial"/>
                <w:sz w:val="20"/>
                <w:szCs w:val="20"/>
              </w:rPr>
              <w:tab/>
              <w:t>A CONTRATANTE deverá indenizar e isentar a B3 e os Participantes B3 de toda e qualquer responsabilidade, obrigação, dano, deficiência, perda, reinvindicação e despesa, de natureza direta, consequencial e/ou acidental, oriunda ou resultante de: (i) negligência ou dolo praticados pela CONTRATANTE, seus conselheiros, diretores, funcionários ou agentes; (ii) qualquer declaração falsa, quebra de declaração ou garantia, ou descumprimento de qualquer pacto ou acordo pela CONTRATANTE, nos termos deste Termo; ou (iii) violação, alegada ou real, total ou parcial, cometida pela CONTRATANTE ou por seus clientes sobre qualquer direito de propriedade intelectual ou autoral, ou outros direitos de propriedade ou proprietários da B3 e/ou quaisquer terceiros. Esta cláusula prevalecerá mesmo que o presente Termo seja resilido, independentemente do motivo.</w:t>
            </w:r>
          </w:p>
        </w:tc>
        <w:tc>
          <w:tcPr>
            <w:tcW w:w="2500" w:type="pct"/>
            <w:shd w:val="clear" w:color="auto" w:fill="auto"/>
            <w:tcMar>
              <w:top w:w="0" w:type="dxa"/>
              <w:left w:w="108" w:type="dxa"/>
              <w:bottom w:w="0" w:type="dxa"/>
              <w:right w:w="108" w:type="dxa"/>
            </w:tcMar>
          </w:tcPr>
          <w:p w14:paraId="4776355D" w14:textId="77777777" w:rsidR="00F87596" w:rsidRPr="00FD28C4" w:rsidRDefault="00561D65" w:rsidP="00887320">
            <w:pPr>
              <w:jc w:val="both"/>
              <w:rPr>
                <w:lang w:val="en-US"/>
              </w:rPr>
            </w:pPr>
            <w:r w:rsidRPr="00FD28C4">
              <w:rPr>
                <w:rFonts w:ascii="Arial" w:hAnsi="Arial" w:cs="Arial"/>
                <w:b/>
                <w:sz w:val="20"/>
                <w:szCs w:val="20"/>
                <w:lang w:val="en-US"/>
              </w:rPr>
              <w:t>12. Indemnification</w:t>
            </w:r>
            <w:r w:rsidRPr="00FD28C4">
              <w:rPr>
                <w:rFonts w:ascii="Arial" w:hAnsi="Arial" w:cs="Arial"/>
                <w:sz w:val="20"/>
                <w:szCs w:val="20"/>
                <w:lang w:val="en-US"/>
              </w:rPr>
              <w:t>.</w:t>
            </w:r>
            <w:r w:rsidRPr="00FD28C4">
              <w:rPr>
                <w:rFonts w:ascii="Arial" w:hAnsi="Arial" w:cs="Arial"/>
                <w:sz w:val="20"/>
                <w:szCs w:val="20"/>
                <w:lang w:val="en-US"/>
              </w:rPr>
              <w:tab/>
              <w:t xml:space="preserve">The CONTRACTING PARTY shall indemnify and exempt B3 and the B3 Participants of any and all liability, obligation, damage, deficiency, loss, claim and expense, of direct, consequential and/or incidental nature, arising or resulting from: (i) negligence or fraud practiced by the CONTRACTING PARTY, it’s counselors, board directors,  employees or agents; (ii) any misrepresentation, breach of representation or warranty, or failure to comply with any pact or agreement by the CONTRACTING PARTY, pursuant to the provisions of this Term; or (iii) breach, alleged or real, total or partial, by the CONTRACTING PARTY or by their customers of any right to intellectual property or copyright, or other property rights or B3 equity owner and/or any third party rights. This clause shall prevail even </w:t>
            </w:r>
            <w:proofErr w:type="gramStart"/>
            <w:r w:rsidRPr="00FD28C4">
              <w:rPr>
                <w:rFonts w:ascii="Arial" w:hAnsi="Arial" w:cs="Arial"/>
                <w:sz w:val="20"/>
                <w:szCs w:val="20"/>
                <w:lang w:val="en-US"/>
              </w:rPr>
              <w:t>in the event that</w:t>
            </w:r>
            <w:proofErr w:type="gramEnd"/>
            <w:r w:rsidRPr="00FD28C4">
              <w:rPr>
                <w:rFonts w:ascii="Arial" w:hAnsi="Arial" w:cs="Arial"/>
                <w:sz w:val="20"/>
                <w:szCs w:val="20"/>
                <w:lang w:val="en-US"/>
              </w:rPr>
              <w:t xml:space="preserve"> the present Term is terminated, regardless of the reason of termination. </w:t>
            </w:r>
          </w:p>
        </w:tc>
      </w:tr>
      <w:tr w:rsidR="002B00D0" w:rsidRPr="005C12A5" w14:paraId="686A96D3" w14:textId="77777777" w:rsidTr="00726176">
        <w:tc>
          <w:tcPr>
            <w:tcW w:w="2500" w:type="pct"/>
            <w:shd w:val="clear" w:color="auto" w:fill="auto"/>
            <w:tcMar>
              <w:top w:w="0" w:type="dxa"/>
              <w:left w:w="108" w:type="dxa"/>
              <w:bottom w:w="0" w:type="dxa"/>
              <w:right w:w="108" w:type="dxa"/>
            </w:tcMar>
            <w:vAlign w:val="center"/>
          </w:tcPr>
          <w:p w14:paraId="5ADFBFB3" w14:textId="77777777" w:rsidR="00F87596" w:rsidRPr="00FD28C4" w:rsidRDefault="00F87596" w:rsidP="00887320">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54CA1A95" w14:textId="77777777" w:rsidR="00F87596" w:rsidRPr="00FD28C4" w:rsidRDefault="00F87596" w:rsidP="00887320">
            <w:pPr>
              <w:jc w:val="both"/>
              <w:rPr>
                <w:rFonts w:ascii="Arial" w:hAnsi="Arial" w:cs="Arial"/>
                <w:b/>
                <w:sz w:val="20"/>
                <w:szCs w:val="20"/>
                <w:lang w:val="en-US"/>
              </w:rPr>
            </w:pPr>
          </w:p>
        </w:tc>
      </w:tr>
      <w:tr w:rsidR="002B00D0" w:rsidRPr="005C12A5" w14:paraId="1445E2B6" w14:textId="77777777" w:rsidTr="00726176">
        <w:tc>
          <w:tcPr>
            <w:tcW w:w="2500" w:type="pct"/>
            <w:shd w:val="clear" w:color="auto" w:fill="auto"/>
            <w:tcMar>
              <w:top w:w="0" w:type="dxa"/>
              <w:left w:w="108" w:type="dxa"/>
              <w:bottom w:w="0" w:type="dxa"/>
              <w:right w:w="108" w:type="dxa"/>
            </w:tcMar>
            <w:vAlign w:val="center"/>
          </w:tcPr>
          <w:p w14:paraId="5C290E8B" w14:textId="77777777" w:rsidR="00F87596" w:rsidRPr="00FD28C4" w:rsidRDefault="00561D65" w:rsidP="00887320">
            <w:pPr>
              <w:numPr>
                <w:ilvl w:val="1"/>
                <w:numId w:val="3"/>
              </w:numPr>
              <w:jc w:val="both"/>
              <w:rPr>
                <w:rFonts w:ascii="Arial" w:hAnsi="Arial" w:cs="Arial"/>
                <w:sz w:val="20"/>
                <w:szCs w:val="20"/>
              </w:rPr>
            </w:pPr>
            <w:r w:rsidRPr="00FD28C4">
              <w:rPr>
                <w:rFonts w:ascii="Arial" w:hAnsi="Arial" w:cs="Arial"/>
                <w:sz w:val="20"/>
                <w:szCs w:val="20"/>
              </w:rPr>
              <w:t>A CONTRATANTE declara que, tanto ela quanto os Representantes da CONTRATANTE, conhecem e concordam com os termos e condições previstos neste Termo, bem como com os Normativos da B3, inclusive com a Política Comercial do Co-location, responsabilizando-se pelo seu fiel e adequado cumprimento.</w:t>
            </w:r>
          </w:p>
        </w:tc>
        <w:tc>
          <w:tcPr>
            <w:tcW w:w="2500" w:type="pct"/>
            <w:shd w:val="clear" w:color="auto" w:fill="auto"/>
            <w:tcMar>
              <w:top w:w="0" w:type="dxa"/>
              <w:left w:w="108" w:type="dxa"/>
              <w:bottom w:w="0" w:type="dxa"/>
              <w:right w:w="108" w:type="dxa"/>
            </w:tcMar>
            <w:vAlign w:val="center"/>
          </w:tcPr>
          <w:p w14:paraId="2E1FC7EF" w14:textId="77777777" w:rsidR="00F87596" w:rsidRPr="00FD28C4" w:rsidRDefault="00561D65" w:rsidP="00887320">
            <w:pPr>
              <w:ind w:left="573"/>
              <w:jc w:val="both"/>
              <w:rPr>
                <w:rFonts w:ascii="Arial" w:hAnsi="Arial" w:cs="Arial"/>
                <w:sz w:val="20"/>
                <w:szCs w:val="20"/>
                <w:lang w:val="en-US"/>
              </w:rPr>
            </w:pPr>
            <w:r w:rsidRPr="00FD28C4">
              <w:rPr>
                <w:rFonts w:ascii="Arial" w:hAnsi="Arial" w:cs="Arial"/>
                <w:sz w:val="20"/>
                <w:szCs w:val="20"/>
                <w:lang w:val="en-US"/>
              </w:rPr>
              <w:t>12.1. The CONTRACTING PARTY declares that itself as well as the CONTRACTING PARTY Representatives know and agree to the terms and conditions provided by this Term, as well as agree to all the B3 Rules, including the Co-location Commercial Policy, assuming liability for its faithful and appropriate enforcement.</w:t>
            </w:r>
          </w:p>
        </w:tc>
      </w:tr>
      <w:tr w:rsidR="002B00D0" w:rsidRPr="005C12A5" w14:paraId="142A94A0" w14:textId="77777777" w:rsidTr="00726176">
        <w:tc>
          <w:tcPr>
            <w:tcW w:w="2500" w:type="pct"/>
            <w:shd w:val="clear" w:color="auto" w:fill="auto"/>
            <w:tcMar>
              <w:top w:w="0" w:type="dxa"/>
              <w:left w:w="108" w:type="dxa"/>
              <w:bottom w:w="0" w:type="dxa"/>
              <w:right w:w="108" w:type="dxa"/>
            </w:tcMar>
            <w:vAlign w:val="center"/>
          </w:tcPr>
          <w:p w14:paraId="58170D26" w14:textId="77777777" w:rsidR="00F87596" w:rsidRPr="00FD28C4" w:rsidRDefault="00F87596" w:rsidP="00887320">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7604B04" w14:textId="77777777" w:rsidR="00F87596" w:rsidRPr="00FD28C4" w:rsidRDefault="00F87596" w:rsidP="00887320">
            <w:pPr>
              <w:ind w:left="573"/>
              <w:jc w:val="both"/>
              <w:rPr>
                <w:rFonts w:ascii="Arial" w:hAnsi="Arial" w:cs="Arial"/>
                <w:sz w:val="20"/>
                <w:szCs w:val="20"/>
                <w:lang w:val="en-US"/>
              </w:rPr>
            </w:pPr>
          </w:p>
        </w:tc>
      </w:tr>
      <w:tr w:rsidR="002B00D0" w:rsidRPr="005C12A5" w14:paraId="74123EC4" w14:textId="77777777" w:rsidTr="00726176">
        <w:tc>
          <w:tcPr>
            <w:tcW w:w="2500" w:type="pct"/>
            <w:shd w:val="clear" w:color="auto" w:fill="auto"/>
            <w:tcMar>
              <w:top w:w="0" w:type="dxa"/>
              <w:left w:w="108" w:type="dxa"/>
              <w:bottom w:w="0" w:type="dxa"/>
              <w:right w:w="108" w:type="dxa"/>
            </w:tcMar>
            <w:vAlign w:val="center"/>
          </w:tcPr>
          <w:p w14:paraId="40946C22" w14:textId="77777777" w:rsidR="00F87596" w:rsidRPr="00FD28C4" w:rsidRDefault="00561D65" w:rsidP="00887320">
            <w:pPr>
              <w:numPr>
                <w:ilvl w:val="0"/>
                <w:numId w:val="3"/>
              </w:numPr>
              <w:jc w:val="both"/>
            </w:pPr>
            <w:r w:rsidRPr="00FD28C4">
              <w:rPr>
                <w:rFonts w:ascii="Arial" w:hAnsi="Arial" w:cs="Arial"/>
                <w:b/>
                <w:sz w:val="20"/>
                <w:szCs w:val="20"/>
              </w:rPr>
              <w:t>Limitação de Responsabilidade da CONTRATANTE</w:t>
            </w:r>
            <w:r w:rsidRPr="00FD28C4">
              <w:rPr>
                <w:rFonts w:ascii="Arial" w:hAnsi="Arial" w:cs="Arial"/>
                <w:sz w:val="20"/>
                <w:szCs w:val="20"/>
              </w:rPr>
              <w:t>. Até a maior extensão permitida pela lei, a responsabilidade total do CONTRATANTE em qualquer reclamação, seja por violação contratual, ato ilícito ou qualquer outro motivo, estará limitada ao valor máximo de R$ 2.000.000,00 (dois milhões de reais).</w:t>
            </w:r>
          </w:p>
        </w:tc>
        <w:tc>
          <w:tcPr>
            <w:tcW w:w="2500" w:type="pct"/>
            <w:shd w:val="clear" w:color="auto" w:fill="auto"/>
            <w:tcMar>
              <w:top w:w="0" w:type="dxa"/>
              <w:left w:w="108" w:type="dxa"/>
              <w:bottom w:w="0" w:type="dxa"/>
              <w:right w:w="108" w:type="dxa"/>
            </w:tcMar>
            <w:vAlign w:val="center"/>
          </w:tcPr>
          <w:p w14:paraId="19051C10" w14:textId="77777777" w:rsidR="00F87596" w:rsidRPr="00FD28C4" w:rsidRDefault="00561D65" w:rsidP="00887320">
            <w:pPr>
              <w:jc w:val="both"/>
              <w:rPr>
                <w:lang w:val="en-US"/>
              </w:rPr>
            </w:pPr>
            <w:r w:rsidRPr="00FD28C4">
              <w:rPr>
                <w:rFonts w:ascii="Arial" w:hAnsi="Arial" w:cs="Arial"/>
                <w:b/>
                <w:sz w:val="20"/>
                <w:szCs w:val="20"/>
                <w:lang w:val="en-US"/>
              </w:rPr>
              <w:t>13. CONTRACTING PARTY’s limitation of liability.</w:t>
            </w:r>
            <w:r w:rsidRPr="00FD28C4">
              <w:rPr>
                <w:rFonts w:ascii="Arial" w:hAnsi="Arial" w:cs="Arial"/>
                <w:sz w:val="20"/>
                <w:szCs w:val="20"/>
                <w:lang w:val="en-US"/>
              </w:rPr>
              <w:t xml:space="preserve"> To the maximum extent permitted by law, the total liability of the CONTRACTING PARTY for any claim, whether for contractual breach, illegal </w:t>
            </w:r>
            <w:proofErr w:type="gramStart"/>
            <w:r w:rsidRPr="00FD28C4">
              <w:rPr>
                <w:rFonts w:ascii="Arial" w:hAnsi="Arial" w:cs="Arial"/>
                <w:sz w:val="20"/>
                <w:szCs w:val="20"/>
                <w:lang w:val="en-US"/>
              </w:rPr>
              <w:t>act</w:t>
            </w:r>
            <w:proofErr w:type="gramEnd"/>
            <w:r w:rsidRPr="00FD28C4">
              <w:rPr>
                <w:rFonts w:ascii="Arial" w:hAnsi="Arial" w:cs="Arial"/>
                <w:sz w:val="20"/>
                <w:szCs w:val="20"/>
                <w:lang w:val="en-US"/>
              </w:rPr>
              <w:t xml:space="preserve"> or any other reason, shall be limited to the amount of BRL 2,000,000.00 (two million Brazilian Reais).</w:t>
            </w:r>
          </w:p>
        </w:tc>
      </w:tr>
      <w:tr w:rsidR="002B00D0" w:rsidRPr="005C12A5" w14:paraId="55BC0459" w14:textId="77777777" w:rsidTr="00726176">
        <w:tc>
          <w:tcPr>
            <w:tcW w:w="2500" w:type="pct"/>
            <w:shd w:val="clear" w:color="auto" w:fill="auto"/>
            <w:tcMar>
              <w:top w:w="0" w:type="dxa"/>
              <w:left w:w="108" w:type="dxa"/>
              <w:bottom w:w="0" w:type="dxa"/>
              <w:right w:w="108" w:type="dxa"/>
            </w:tcMar>
            <w:vAlign w:val="center"/>
          </w:tcPr>
          <w:p w14:paraId="7AFEE4CE"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F9C9991" w14:textId="77777777" w:rsidR="00F87596" w:rsidRPr="00FD28C4" w:rsidRDefault="00F87596" w:rsidP="00887320">
            <w:pPr>
              <w:jc w:val="both"/>
              <w:rPr>
                <w:rFonts w:ascii="Arial" w:hAnsi="Arial" w:cs="Arial"/>
                <w:sz w:val="20"/>
                <w:szCs w:val="20"/>
                <w:lang w:val="en-US"/>
              </w:rPr>
            </w:pPr>
          </w:p>
        </w:tc>
      </w:tr>
      <w:tr w:rsidR="002B00D0" w:rsidRPr="005C12A5" w14:paraId="0739C69C" w14:textId="77777777" w:rsidTr="00726176">
        <w:tc>
          <w:tcPr>
            <w:tcW w:w="2500" w:type="pct"/>
            <w:shd w:val="clear" w:color="auto" w:fill="auto"/>
            <w:tcMar>
              <w:top w:w="0" w:type="dxa"/>
              <w:left w:w="108" w:type="dxa"/>
              <w:bottom w:w="0" w:type="dxa"/>
              <w:right w:w="108" w:type="dxa"/>
            </w:tcMar>
            <w:vAlign w:val="center"/>
          </w:tcPr>
          <w:p w14:paraId="28FFBEC6" w14:textId="77777777" w:rsidR="00F87596" w:rsidRPr="00FD28C4" w:rsidRDefault="00561D65" w:rsidP="00887320">
            <w:pPr>
              <w:numPr>
                <w:ilvl w:val="1"/>
                <w:numId w:val="3"/>
              </w:numPr>
              <w:jc w:val="both"/>
            </w:pPr>
            <w:r w:rsidRPr="00FD28C4">
              <w:rPr>
                <w:rFonts w:ascii="Arial" w:hAnsi="Arial" w:cs="Arial"/>
                <w:sz w:val="20"/>
                <w:szCs w:val="20"/>
              </w:rPr>
              <w:t xml:space="preserve">Até a maior extensão permitida pela lei, a </w:t>
            </w:r>
            <w:r w:rsidRPr="00FD28C4">
              <w:rPr>
                <w:rFonts w:ascii="Arial" w:hAnsi="Arial" w:cs="Arial"/>
                <w:b/>
                <w:sz w:val="20"/>
                <w:szCs w:val="20"/>
              </w:rPr>
              <w:t>CONTRATANTE</w:t>
            </w:r>
            <w:r w:rsidRPr="00FD28C4">
              <w:rPr>
                <w:rFonts w:ascii="Arial" w:hAnsi="Arial" w:cs="Arial"/>
                <w:sz w:val="20"/>
                <w:szCs w:val="20"/>
              </w:rPr>
              <w:t xml:space="preserve"> não será responsável por danos indiretos, especiais, incidentais ou consequenciais, ressalvado que a exclusão de responsabilidade constante na presente Cláusula 13.1 não se aplica aos pedidos de indenização decorrentes das condutas elencadas na Cláusula 13.2.</w:t>
            </w:r>
          </w:p>
        </w:tc>
        <w:tc>
          <w:tcPr>
            <w:tcW w:w="2500" w:type="pct"/>
            <w:shd w:val="clear" w:color="auto" w:fill="auto"/>
            <w:tcMar>
              <w:top w:w="0" w:type="dxa"/>
              <w:left w:w="108" w:type="dxa"/>
              <w:bottom w:w="0" w:type="dxa"/>
              <w:right w:w="108" w:type="dxa"/>
            </w:tcMar>
          </w:tcPr>
          <w:p w14:paraId="76466FBE" w14:textId="7D460C0F" w:rsidR="00F87596" w:rsidRPr="00FD28C4" w:rsidRDefault="00561D65" w:rsidP="00887320">
            <w:pPr>
              <w:pStyle w:val="PargrafodaLista"/>
              <w:numPr>
                <w:ilvl w:val="1"/>
                <w:numId w:val="4"/>
              </w:numPr>
              <w:jc w:val="both"/>
              <w:rPr>
                <w:rFonts w:ascii="Arial" w:hAnsi="Arial" w:cs="Arial"/>
                <w:sz w:val="20"/>
                <w:szCs w:val="20"/>
                <w:lang w:val="en-US"/>
              </w:rPr>
            </w:pPr>
            <w:r w:rsidRPr="00FD28C4">
              <w:rPr>
                <w:rFonts w:ascii="Arial" w:hAnsi="Arial" w:cs="Arial"/>
                <w:sz w:val="20"/>
                <w:szCs w:val="20"/>
                <w:lang w:val="en-US"/>
              </w:rPr>
              <w:t xml:space="preserve">To the maximum extent permitted by law, CONTRACTING PARTY shall not be liable for indirect, special, </w:t>
            </w:r>
            <w:proofErr w:type="gramStart"/>
            <w:r w:rsidRPr="00FD28C4">
              <w:rPr>
                <w:rFonts w:ascii="Arial" w:hAnsi="Arial" w:cs="Arial"/>
                <w:sz w:val="20"/>
                <w:szCs w:val="20"/>
                <w:lang w:val="en-US"/>
              </w:rPr>
              <w:t>incidental</w:t>
            </w:r>
            <w:proofErr w:type="gramEnd"/>
            <w:r w:rsidRPr="00FD28C4">
              <w:rPr>
                <w:rFonts w:ascii="Arial" w:hAnsi="Arial" w:cs="Arial"/>
                <w:sz w:val="20"/>
                <w:szCs w:val="20"/>
                <w:lang w:val="en-US"/>
              </w:rPr>
              <w:t xml:space="preserve"> or consequential damages; provided that the exclusion of liability set forth in this Section 13.1 shall not apply to indemnification claims under Section 13.2.</w:t>
            </w:r>
          </w:p>
        </w:tc>
      </w:tr>
      <w:tr w:rsidR="002B00D0" w:rsidRPr="005C12A5" w14:paraId="364E0987" w14:textId="77777777" w:rsidTr="00726176">
        <w:tc>
          <w:tcPr>
            <w:tcW w:w="2500" w:type="pct"/>
            <w:shd w:val="clear" w:color="auto" w:fill="auto"/>
            <w:tcMar>
              <w:top w:w="0" w:type="dxa"/>
              <w:left w:w="108" w:type="dxa"/>
              <w:bottom w:w="0" w:type="dxa"/>
              <w:right w:w="108" w:type="dxa"/>
            </w:tcMar>
            <w:vAlign w:val="center"/>
          </w:tcPr>
          <w:p w14:paraId="4E850871" w14:textId="77777777" w:rsidR="00F87596" w:rsidRPr="00FD28C4" w:rsidRDefault="00F87596" w:rsidP="00887320">
            <w:pPr>
              <w:pStyle w:val="PargrafodaLista"/>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0A1B29D" w14:textId="77777777" w:rsidR="00F87596" w:rsidRPr="00FD28C4" w:rsidRDefault="00F87596" w:rsidP="00887320">
            <w:pPr>
              <w:pStyle w:val="PargrafodaLista"/>
              <w:ind w:left="567"/>
              <w:jc w:val="both"/>
              <w:rPr>
                <w:rFonts w:ascii="Arial" w:hAnsi="Arial" w:cs="Arial"/>
                <w:sz w:val="20"/>
                <w:szCs w:val="20"/>
                <w:lang w:val="en-US"/>
              </w:rPr>
            </w:pPr>
          </w:p>
        </w:tc>
      </w:tr>
      <w:tr w:rsidR="002B00D0" w:rsidRPr="005C12A5" w14:paraId="1974CE67" w14:textId="77777777" w:rsidTr="00726176">
        <w:tc>
          <w:tcPr>
            <w:tcW w:w="2500" w:type="pct"/>
            <w:shd w:val="clear" w:color="auto" w:fill="auto"/>
            <w:tcMar>
              <w:top w:w="0" w:type="dxa"/>
              <w:left w:w="108" w:type="dxa"/>
              <w:bottom w:w="0" w:type="dxa"/>
              <w:right w:w="108" w:type="dxa"/>
            </w:tcMar>
            <w:vAlign w:val="center"/>
          </w:tcPr>
          <w:p w14:paraId="6AD0475F" w14:textId="77777777" w:rsidR="00F87596" w:rsidRPr="00FD28C4" w:rsidRDefault="00561D65" w:rsidP="00887320">
            <w:pPr>
              <w:pStyle w:val="PargrafodaLista"/>
              <w:numPr>
                <w:ilvl w:val="1"/>
                <w:numId w:val="4"/>
              </w:numPr>
              <w:jc w:val="both"/>
              <w:rPr>
                <w:rFonts w:ascii="Arial" w:hAnsi="Arial" w:cs="Arial"/>
                <w:sz w:val="20"/>
                <w:szCs w:val="20"/>
              </w:rPr>
            </w:pPr>
            <w:r w:rsidRPr="00FD28C4">
              <w:rPr>
                <w:rFonts w:ascii="Arial" w:hAnsi="Arial" w:cs="Arial"/>
                <w:sz w:val="20"/>
                <w:szCs w:val="20"/>
              </w:rPr>
              <w:t>As hipóteses a seguir não estarão sujeitas ao limite e à exclusão de responsabilidade estabelecidos nesta Cláusula 13: (i) lesão corporal (inclusive morte), dolo ou negligência grave; (ii) descumprimento das obrigações de confidencialidade; (iii) danos por descumprimento das disposições referentes à propriedade intelectual; (iv) responsabilidade decorrente do descumprimento das cláusulas anticorrupção e atos lesivos à administração pública, notadamente a lei nº 12846/13.</w:t>
            </w:r>
          </w:p>
        </w:tc>
        <w:tc>
          <w:tcPr>
            <w:tcW w:w="2500" w:type="pct"/>
            <w:shd w:val="clear" w:color="auto" w:fill="auto"/>
            <w:tcMar>
              <w:top w:w="0" w:type="dxa"/>
              <w:left w:w="108" w:type="dxa"/>
              <w:bottom w:w="0" w:type="dxa"/>
              <w:right w:w="108" w:type="dxa"/>
            </w:tcMar>
          </w:tcPr>
          <w:p w14:paraId="534F04B7" w14:textId="420F7B2A" w:rsidR="00F87596" w:rsidRPr="00FD28C4" w:rsidRDefault="00561D65" w:rsidP="00887320">
            <w:pPr>
              <w:pStyle w:val="PargrafodaLista"/>
              <w:numPr>
                <w:ilvl w:val="1"/>
                <w:numId w:val="5"/>
              </w:numPr>
              <w:jc w:val="both"/>
              <w:rPr>
                <w:rFonts w:ascii="Arial" w:hAnsi="Arial" w:cs="Arial"/>
                <w:sz w:val="20"/>
                <w:szCs w:val="20"/>
                <w:lang w:val="en-US"/>
              </w:rPr>
            </w:pPr>
            <w:r w:rsidRPr="00FD28C4">
              <w:rPr>
                <w:rFonts w:ascii="Arial" w:hAnsi="Arial" w:cs="Arial"/>
                <w:sz w:val="20"/>
                <w:szCs w:val="20"/>
                <w:lang w:val="en-US"/>
              </w:rPr>
              <w:t>The following concepts are not subject to the limits and exclusion of liability established in the Section 13: (i) bodily injury (including death), willful misconduct or gross negligence; (ii) breach of confidentiality obligations; (iii)</w:t>
            </w:r>
            <w:r w:rsidRPr="00FD28C4">
              <w:rPr>
                <w:rFonts w:ascii="Arial" w:hAnsi="Arial" w:cs="Arial"/>
                <w:sz w:val="20"/>
                <w:szCs w:val="20"/>
                <w:lang w:val="en-US"/>
              </w:rPr>
              <w:tab/>
              <w:t>damages for breach of intellectual property; (iv) liability arising from the breach of anti-corruption standards and legislation that prohibit injurious acts against the public administration in the form of Law No. 12,846/13.</w:t>
            </w:r>
          </w:p>
        </w:tc>
      </w:tr>
      <w:tr w:rsidR="002B00D0" w:rsidRPr="005C12A5" w14:paraId="647EE58B" w14:textId="77777777" w:rsidTr="00726176">
        <w:tc>
          <w:tcPr>
            <w:tcW w:w="2500" w:type="pct"/>
            <w:shd w:val="clear" w:color="auto" w:fill="auto"/>
            <w:tcMar>
              <w:top w:w="0" w:type="dxa"/>
              <w:left w:w="108" w:type="dxa"/>
              <w:bottom w:w="0" w:type="dxa"/>
              <w:right w:w="108" w:type="dxa"/>
            </w:tcMar>
            <w:vAlign w:val="center"/>
          </w:tcPr>
          <w:p w14:paraId="311F0ACE"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0EEE3BF5" w14:textId="77777777" w:rsidR="00F87596" w:rsidRPr="00FD28C4" w:rsidRDefault="00F87596" w:rsidP="00887320">
            <w:pPr>
              <w:jc w:val="both"/>
              <w:rPr>
                <w:rFonts w:ascii="Arial" w:hAnsi="Arial" w:cs="Arial"/>
                <w:sz w:val="20"/>
                <w:szCs w:val="20"/>
                <w:lang w:val="en-US"/>
              </w:rPr>
            </w:pPr>
          </w:p>
        </w:tc>
      </w:tr>
      <w:tr w:rsidR="002B00D0" w:rsidRPr="005C12A5" w14:paraId="7DEF03CB" w14:textId="77777777" w:rsidTr="00726176">
        <w:tc>
          <w:tcPr>
            <w:tcW w:w="2500" w:type="pct"/>
            <w:shd w:val="clear" w:color="auto" w:fill="auto"/>
            <w:tcMar>
              <w:top w:w="0" w:type="dxa"/>
              <w:left w:w="108" w:type="dxa"/>
              <w:bottom w:w="0" w:type="dxa"/>
              <w:right w:w="108" w:type="dxa"/>
            </w:tcMar>
          </w:tcPr>
          <w:p w14:paraId="7338E088" w14:textId="00BFD6DA" w:rsidR="00F87596" w:rsidRPr="00FD28C4" w:rsidRDefault="00561D65" w:rsidP="00887320">
            <w:pPr>
              <w:numPr>
                <w:ilvl w:val="0"/>
                <w:numId w:val="5"/>
              </w:numPr>
              <w:jc w:val="both"/>
            </w:pPr>
            <w:r w:rsidRPr="00FD28C4">
              <w:rPr>
                <w:rFonts w:ascii="Arial" w:hAnsi="Arial" w:cs="Arial"/>
                <w:b/>
                <w:bCs/>
                <w:sz w:val="20"/>
                <w:szCs w:val="20"/>
              </w:rPr>
              <w:t>Vigência do Termo e Renovação</w:t>
            </w:r>
            <w:r w:rsidRPr="00FD28C4">
              <w:rPr>
                <w:rFonts w:ascii="Arial" w:hAnsi="Arial" w:cs="Arial"/>
                <w:sz w:val="20"/>
                <w:szCs w:val="20"/>
              </w:rPr>
              <w:t xml:space="preserve">. Este Termo terá vigência inicial a partir da Data Efetiva e vigorará por </w:t>
            </w:r>
            <w:r w:rsidR="00AA425F">
              <w:rPr>
                <w:rFonts w:ascii="Arial" w:hAnsi="Arial" w:cs="Arial"/>
                <w:sz w:val="20"/>
                <w:szCs w:val="20"/>
              </w:rPr>
              <w:t xml:space="preserve">12 </w:t>
            </w:r>
            <w:r w:rsidR="00435085">
              <w:rPr>
                <w:rFonts w:ascii="Arial" w:hAnsi="Arial" w:cs="Arial"/>
                <w:sz w:val="20"/>
                <w:szCs w:val="20"/>
              </w:rPr>
              <w:t xml:space="preserve">(doze) </w:t>
            </w:r>
            <w:r w:rsidR="00AA425F">
              <w:rPr>
                <w:rFonts w:ascii="Arial" w:hAnsi="Arial" w:cs="Arial"/>
                <w:sz w:val="20"/>
                <w:szCs w:val="20"/>
              </w:rPr>
              <w:t>ou 36</w:t>
            </w:r>
            <w:r w:rsidR="00435085">
              <w:rPr>
                <w:rFonts w:ascii="Arial" w:hAnsi="Arial" w:cs="Arial"/>
                <w:sz w:val="20"/>
                <w:szCs w:val="20"/>
              </w:rPr>
              <w:t xml:space="preserve"> (trinta e seis) meses</w:t>
            </w:r>
            <w:r w:rsidR="00AA425F" w:rsidRPr="00FD28C4">
              <w:rPr>
                <w:rFonts w:ascii="Arial" w:hAnsi="Arial" w:cs="Arial"/>
                <w:b/>
                <w:sz w:val="20"/>
                <w:szCs w:val="20"/>
              </w:rPr>
              <w:t>,</w:t>
            </w:r>
            <w:r w:rsidR="00AA425F">
              <w:rPr>
                <w:rFonts w:ascii="Arial" w:hAnsi="Arial" w:cs="Arial"/>
                <w:b/>
                <w:sz w:val="20"/>
                <w:szCs w:val="20"/>
              </w:rPr>
              <w:t xml:space="preserve"> </w:t>
            </w:r>
            <w:r w:rsidR="00AA425F" w:rsidRPr="00435085">
              <w:rPr>
                <w:rFonts w:ascii="Arial" w:hAnsi="Arial" w:cs="Arial"/>
                <w:bCs/>
                <w:sz w:val="20"/>
                <w:szCs w:val="20"/>
              </w:rPr>
              <w:t>a depender do serviço contratado no Anexo I deste Termo</w:t>
            </w:r>
            <w:r w:rsidRPr="00FD28C4">
              <w:rPr>
                <w:rFonts w:ascii="Arial" w:hAnsi="Arial" w:cs="Arial"/>
                <w:sz w:val="20"/>
                <w:szCs w:val="20"/>
              </w:rPr>
              <w:t xml:space="preserve">) prorrogável automaticamente por períodos iguais e sucessivos, a menos que seja resilido por qualquer das Partes nos termos deste Termo. </w:t>
            </w:r>
          </w:p>
        </w:tc>
        <w:tc>
          <w:tcPr>
            <w:tcW w:w="2500" w:type="pct"/>
            <w:shd w:val="clear" w:color="auto" w:fill="auto"/>
            <w:tcMar>
              <w:top w:w="0" w:type="dxa"/>
              <w:left w:w="108" w:type="dxa"/>
              <w:bottom w:w="0" w:type="dxa"/>
              <w:right w:w="108" w:type="dxa"/>
            </w:tcMar>
            <w:vAlign w:val="center"/>
          </w:tcPr>
          <w:p w14:paraId="680AB5D8" w14:textId="00EEBBEC" w:rsidR="00F87596" w:rsidRPr="00FD28C4" w:rsidRDefault="00561D65" w:rsidP="00887320">
            <w:pPr>
              <w:jc w:val="both"/>
              <w:rPr>
                <w:lang w:val="en-US"/>
              </w:rPr>
            </w:pPr>
            <w:r w:rsidRPr="00FD28C4">
              <w:rPr>
                <w:rFonts w:ascii="Arial" w:hAnsi="Arial" w:cs="Arial"/>
                <w:b/>
                <w:bCs/>
                <w:sz w:val="20"/>
                <w:szCs w:val="20"/>
                <w:lang w:val="en-US"/>
              </w:rPr>
              <w:t>14. Validity and Renewal</w:t>
            </w:r>
            <w:r w:rsidRPr="00FD28C4">
              <w:rPr>
                <w:rFonts w:ascii="Arial" w:hAnsi="Arial" w:cs="Arial"/>
                <w:sz w:val="20"/>
                <w:szCs w:val="20"/>
                <w:lang w:val="en-US"/>
              </w:rPr>
              <w:t xml:space="preserve">. This contract shall be become effective as of the Effective date and shall be in effect for </w:t>
            </w:r>
            <w:r w:rsidR="00AA425F">
              <w:rPr>
                <w:rFonts w:ascii="Arial" w:hAnsi="Arial" w:cs="Arial"/>
                <w:sz w:val="20"/>
                <w:szCs w:val="20"/>
                <w:lang w:val="en-US"/>
              </w:rPr>
              <w:t>12</w:t>
            </w:r>
            <w:r w:rsidR="00435085">
              <w:rPr>
                <w:rFonts w:ascii="Arial" w:hAnsi="Arial" w:cs="Arial"/>
                <w:sz w:val="20"/>
                <w:szCs w:val="20"/>
                <w:lang w:val="en-US"/>
              </w:rPr>
              <w:t xml:space="preserve"> (twelve)</w:t>
            </w:r>
            <w:r w:rsidR="00AA425F">
              <w:rPr>
                <w:rFonts w:ascii="Arial" w:hAnsi="Arial" w:cs="Arial"/>
                <w:sz w:val="20"/>
                <w:szCs w:val="20"/>
                <w:lang w:val="en-US"/>
              </w:rPr>
              <w:t xml:space="preserve"> or 36</w:t>
            </w:r>
            <w:r w:rsidR="00435085">
              <w:rPr>
                <w:rFonts w:ascii="Arial" w:hAnsi="Arial" w:cs="Arial"/>
                <w:sz w:val="20"/>
                <w:szCs w:val="20"/>
                <w:lang w:val="en-US"/>
              </w:rPr>
              <w:t xml:space="preserve"> (</w:t>
            </w:r>
            <w:proofErr w:type="gramStart"/>
            <w:r w:rsidR="00435085">
              <w:rPr>
                <w:rFonts w:ascii="Arial" w:hAnsi="Arial" w:cs="Arial"/>
                <w:sz w:val="20"/>
                <w:szCs w:val="20"/>
                <w:lang w:val="en-US"/>
              </w:rPr>
              <w:t>thirty six</w:t>
            </w:r>
            <w:proofErr w:type="gramEnd"/>
            <w:r w:rsidR="00435085">
              <w:rPr>
                <w:rFonts w:ascii="Arial" w:hAnsi="Arial" w:cs="Arial"/>
                <w:sz w:val="20"/>
                <w:szCs w:val="20"/>
                <w:lang w:val="en-US"/>
              </w:rPr>
              <w:t>)</w:t>
            </w:r>
            <w:r w:rsidR="00AA425F" w:rsidRPr="00FD28C4">
              <w:rPr>
                <w:rFonts w:ascii="Arial" w:hAnsi="Arial" w:cs="Arial"/>
                <w:sz w:val="20"/>
                <w:szCs w:val="20"/>
                <w:lang w:val="en-US"/>
              </w:rPr>
              <w:t xml:space="preserve"> months</w:t>
            </w:r>
            <w:r w:rsidR="00AA425F">
              <w:rPr>
                <w:rFonts w:ascii="Arial" w:hAnsi="Arial" w:cs="Arial"/>
                <w:sz w:val="20"/>
                <w:szCs w:val="20"/>
                <w:lang w:val="en-US"/>
              </w:rPr>
              <w:t xml:space="preserve">, depending on the service hired in the Annex I of this </w:t>
            </w:r>
            <w:r w:rsidR="009050B2">
              <w:rPr>
                <w:rFonts w:ascii="Arial" w:hAnsi="Arial" w:cs="Arial"/>
                <w:sz w:val="20"/>
                <w:szCs w:val="20"/>
                <w:lang w:val="en-US"/>
              </w:rPr>
              <w:t>Term</w:t>
            </w:r>
            <w:r w:rsidR="00AA425F">
              <w:rPr>
                <w:rFonts w:ascii="Arial" w:hAnsi="Arial" w:cs="Arial"/>
                <w:sz w:val="20"/>
                <w:szCs w:val="20"/>
                <w:lang w:val="en-US"/>
              </w:rPr>
              <w:t>,</w:t>
            </w:r>
            <w:r w:rsidRPr="00FD28C4">
              <w:rPr>
                <w:rFonts w:ascii="Arial" w:hAnsi="Arial" w:cs="Arial"/>
                <w:sz w:val="20"/>
                <w:szCs w:val="20"/>
                <w:lang w:val="en-US"/>
              </w:rPr>
              <w:t xml:space="preserve"> and renewed automatically for equal and successive periods, unless it is terminated by any of the Parties pursuant the provisions of this Term. </w:t>
            </w:r>
          </w:p>
        </w:tc>
      </w:tr>
      <w:tr w:rsidR="002B00D0" w:rsidRPr="005C12A5" w14:paraId="7C7C6E45" w14:textId="77777777" w:rsidTr="00726176">
        <w:trPr>
          <w:trHeight w:val="105"/>
        </w:trPr>
        <w:tc>
          <w:tcPr>
            <w:tcW w:w="2500" w:type="pct"/>
            <w:shd w:val="clear" w:color="auto" w:fill="auto"/>
            <w:tcMar>
              <w:top w:w="0" w:type="dxa"/>
              <w:left w:w="108" w:type="dxa"/>
              <w:bottom w:w="0" w:type="dxa"/>
              <w:right w:w="108" w:type="dxa"/>
            </w:tcMar>
            <w:vAlign w:val="center"/>
          </w:tcPr>
          <w:p w14:paraId="55718B44"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FF887BE" w14:textId="77777777" w:rsidR="00F87596" w:rsidRPr="00FD28C4" w:rsidRDefault="00F87596" w:rsidP="00887320">
            <w:pPr>
              <w:jc w:val="both"/>
              <w:rPr>
                <w:rFonts w:ascii="Arial" w:hAnsi="Arial" w:cs="Arial"/>
                <w:sz w:val="20"/>
                <w:szCs w:val="20"/>
                <w:lang w:val="en-US"/>
              </w:rPr>
            </w:pPr>
          </w:p>
        </w:tc>
      </w:tr>
      <w:tr w:rsidR="002B00D0" w:rsidRPr="005C12A5" w14:paraId="55EF08F9" w14:textId="77777777" w:rsidTr="00726176">
        <w:tc>
          <w:tcPr>
            <w:tcW w:w="2500" w:type="pct"/>
            <w:shd w:val="clear" w:color="auto" w:fill="auto"/>
            <w:tcMar>
              <w:top w:w="0" w:type="dxa"/>
              <w:left w:w="108" w:type="dxa"/>
              <w:bottom w:w="0" w:type="dxa"/>
              <w:right w:w="108" w:type="dxa"/>
            </w:tcMar>
            <w:vAlign w:val="center"/>
          </w:tcPr>
          <w:p w14:paraId="4C9F3CC9" w14:textId="77777777" w:rsidR="00F87596" w:rsidRPr="00FD28C4" w:rsidRDefault="00561D65" w:rsidP="00887320">
            <w:pPr>
              <w:numPr>
                <w:ilvl w:val="0"/>
                <w:numId w:val="5"/>
              </w:numPr>
              <w:jc w:val="both"/>
            </w:pPr>
            <w:r w:rsidRPr="00FD28C4">
              <w:rPr>
                <w:rFonts w:ascii="Arial" w:hAnsi="Arial" w:cs="Arial"/>
                <w:b/>
                <w:sz w:val="20"/>
                <w:szCs w:val="20"/>
              </w:rPr>
              <w:t>Suspensão.</w:t>
            </w:r>
            <w:r w:rsidRPr="00FD28C4">
              <w:rPr>
                <w:rFonts w:ascii="Arial" w:hAnsi="Arial" w:cs="Arial"/>
                <w:sz w:val="20"/>
                <w:szCs w:val="20"/>
              </w:rPr>
              <w:t xml:space="preserve"> A B3 poderá suspender a utilização do Equipamento, a qualquer tempo, sem a necessidade de enviar notificação prévia à CONTRATANTE, caso esta ou qualquer um dos Representantes da CONTRATANTE incorra em inadimplemento nos termos deste Termo ou, de outra forma, passe a representar risco para as operações da B3, ao exclusivo critério desta.</w:t>
            </w:r>
          </w:p>
        </w:tc>
        <w:tc>
          <w:tcPr>
            <w:tcW w:w="2500" w:type="pct"/>
            <w:shd w:val="clear" w:color="auto" w:fill="auto"/>
            <w:tcMar>
              <w:top w:w="0" w:type="dxa"/>
              <w:left w:w="108" w:type="dxa"/>
              <w:bottom w:w="0" w:type="dxa"/>
              <w:right w:w="108" w:type="dxa"/>
            </w:tcMar>
            <w:vAlign w:val="center"/>
          </w:tcPr>
          <w:p w14:paraId="13EBBE45" w14:textId="77777777" w:rsidR="00F87596" w:rsidRPr="00FD28C4" w:rsidRDefault="00561D65" w:rsidP="00887320">
            <w:pPr>
              <w:jc w:val="both"/>
              <w:rPr>
                <w:lang w:val="en-US"/>
              </w:rPr>
            </w:pPr>
            <w:r w:rsidRPr="00FD28C4">
              <w:rPr>
                <w:rFonts w:ascii="Arial" w:hAnsi="Arial" w:cs="Arial"/>
                <w:b/>
                <w:sz w:val="20"/>
                <w:szCs w:val="20"/>
                <w:lang w:val="en-US"/>
              </w:rPr>
              <w:t>15. Suspension.</w:t>
            </w:r>
            <w:r w:rsidRPr="00FD28C4">
              <w:rPr>
                <w:rFonts w:ascii="Arial" w:hAnsi="Arial" w:cs="Arial"/>
                <w:sz w:val="20"/>
                <w:szCs w:val="20"/>
                <w:lang w:val="en-US"/>
              </w:rPr>
              <w:t xml:space="preserve"> B3 may suspend the utilization of the Equipment, at any time, without the need to notify the CONTRACTING PARTY in advance, in the case the CONTRACTING PARTY, or any of the CONTRACTING PARTY Representatives, goes into default, pursuant to the provisions of this Term, or otherwise becomes a danger to the operations of B3, at B3’s sole discretion.</w:t>
            </w:r>
          </w:p>
        </w:tc>
      </w:tr>
      <w:tr w:rsidR="002B00D0" w:rsidRPr="005C12A5" w14:paraId="223A81D6" w14:textId="77777777" w:rsidTr="00726176">
        <w:tc>
          <w:tcPr>
            <w:tcW w:w="2500" w:type="pct"/>
            <w:shd w:val="clear" w:color="auto" w:fill="auto"/>
            <w:tcMar>
              <w:top w:w="0" w:type="dxa"/>
              <w:left w:w="108" w:type="dxa"/>
              <w:bottom w:w="0" w:type="dxa"/>
              <w:right w:w="108" w:type="dxa"/>
            </w:tcMar>
            <w:vAlign w:val="center"/>
          </w:tcPr>
          <w:p w14:paraId="4E38233B" w14:textId="77777777" w:rsidR="00F87596" w:rsidRPr="00FD28C4" w:rsidRDefault="00F87596" w:rsidP="00887320">
            <w:pPr>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5AAC620D" w14:textId="77777777" w:rsidR="00F87596" w:rsidRPr="00FD28C4" w:rsidRDefault="00F87596" w:rsidP="00887320">
            <w:pPr>
              <w:jc w:val="both"/>
              <w:rPr>
                <w:rFonts w:ascii="Arial" w:hAnsi="Arial" w:cs="Arial"/>
                <w:b/>
                <w:sz w:val="20"/>
                <w:szCs w:val="20"/>
                <w:lang w:val="en-US"/>
              </w:rPr>
            </w:pPr>
          </w:p>
        </w:tc>
      </w:tr>
      <w:tr w:rsidR="002B00D0" w:rsidRPr="005C12A5" w14:paraId="1AA3C639" w14:textId="77777777" w:rsidTr="00726176">
        <w:tc>
          <w:tcPr>
            <w:tcW w:w="2500" w:type="pct"/>
            <w:shd w:val="clear" w:color="auto" w:fill="auto"/>
            <w:tcMar>
              <w:top w:w="0" w:type="dxa"/>
              <w:left w:w="108" w:type="dxa"/>
              <w:bottom w:w="0" w:type="dxa"/>
              <w:right w:w="108" w:type="dxa"/>
            </w:tcMar>
            <w:vAlign w:val="center"/>
          </w:tcPr>
          <w:p w14:paraId="3993C4E9" w14:textId="77777777" w:rsidR="00F87596" w:rsidRPr="00FD28C4" w:rsidRDefault="00561D65" w:rsidP="00887320">
            <w:pPr>
              <w:numPr>
                <w:ilvl w:val="0"/>
                <w:numId w:val="5"/>
              </w:numPr>
              <w:jc w:val="both"/>
            </w:pPr>
            <w:r w:rsidRPr="00FD28C4">
              <w:rPr>
                <w:rFonts w:ascii="Arial" w:hAnsi="Arial" w:cs="Arial"/>
                <w:b/>
                <w:sz w:val="20"/>
                <w:szCs w:val="20"/>
              </w:rPr>
              <w:t>Resolução</w:t>
            </w:r>
            <w:r w:rsidRPr="00FD28C4">
              <w:rPr>
                <w:rFonts w:ascii="Arial" w:hAnsi="Arial" w:cs="Arial"/>
                <w:sz w:val="20"/>
                <w:szCs w:val="20"/>
              </w:rPr>
              <w:t>. A B3 poderá resolver este Termo a qualquer tempo, após o envio de notificação prévia à CONTRATANTE, caso haja inadimplemento dos deveres e obrigações previstos neste Termo e Anexos, ou, de outra forma, passe a representar risco para as operações da B3, ao exclusivo critério desta.</w:t>
            </w:r>
          </w:p>
        </w:tc>
        <w:tc>
          <w:tcPr>
            <w:tcW w:w="2500" w:type="pct"/>
            <w:shd w:val="clear" w:color="auto" w:fill="auto"/>
            <w:tcMar>
              <w:top w:w="0" w:type="dxa"/>
              <w:left w:w="108" w:type="dxa"/>
              <w:bottom w:w="0" w:type="dxa"/>
              <w:right w:w="108" w:type="dxa"/>
            </w:tcMar>
            <w:vAlign w:val="center"/>
          </w:tcPr>
          <w:p w14:paraId="74F5F423" w14:textId="77777777" w:rsidR="00F87596" w:rsidRPr="00FD28C4" w:rsidRDefault="00561D65" w:rsidP="00887320">
            <w:pPr>
              <w:jc w:val="both"/>
              <w:rPr>
                <w:lang w:val="en-US"/>
              </w:rPr>
            </w:pPr>
            <w:r w:rsidRPr="00FD28C4">
              <w:rPr>
                <w:rFonts w:ascii="Arial" w:hAnsi="Arial" w:cs="Arial"/>
                <w:b/>
                <w:sz w:val="20"/>
                <w:szCs w:val="20"/>
                <w:lang w:val="en-US"/>
              </w:rPr>
              <w:t>16. Termination</w:t>
            </w:r>
            <w:r w:rsidRPr="00FD28C4">
              <w:rPr>
                <w:rFonts w:ascii="Arial" w:hAnsi="Arial" w:cs="Arial"/>
                <w:sz w:val="20"/>
                <w:szCs w:val="20"/>
                <w:lang w:val="en-US"/>
              </w:rPr>
              <w:t>. B3 may terminate this Term, at any time, without the need to notify the CONTRACTING PARTY in advance, in the case of default of the duties and obligations set forth in this Term and Annexes, or otherwise becomes a danger to the operations of B3, at B3’s sole discretion.</w:t>
            </w:r>
          </w:p>
        </w:tc>
      </w:tr>
      <w:tr w:rsidR="002B00D0" w:rsidRPr="005C12A5" w14:paraId="012D4489" w14:textId="77777777" w:rsidTr="00726176">
        <w:tc>
          <w:tcPr>
            <w:tcW w:w="2500" w:type="pct"/>
            <w:shd w:val="clear" w:color="auto" w:fill="auto"/>
            <w:tcMar>
              <w:top w:w="0" w:type="dxa"/>
              <w:left w:w="108" w:type="dxa"/>
              <w:bottom w:w="0" w:type="dxa"/>
              <w:right w:w="108" w:type="dxa"/>
            </w:tcMar>
            <w:vAlign w:val="center"/>
          </w:tcPr>
          <w:p w14:paraId="17F83494"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805CA43" w14:textId="77777777" w:rsidR="00F87596" w:rsidRPr="00FD28C4" w:rsidRDefault="00F87596" w:rsidP="00887320">
            <w:pPr>
              <w:jc w:val="both"/>
              <w:rPr>
                <w:rFonts w:ascii="Arial" w:hAnsi="Arial" w:cs="Arial"/>
                <w:sz w:val="20"/>
                <w:szCs w:val="20"/>
                <w:lang w:val="en-US"/>
              </w:rPr>
            </w:pPr>
          </w:p>
        </w:tc>
      </w:tr>
      <w:tr w:rsidR="002B00D0" w:rsidRPr="005C12A5" w14:paraId="723EB180" w14:textId="77777777" w:rsidTr="00726176">
        <w:tc>
          <w:tcPr>
            <w:tcW w:w="2500" w:type="pct"/>
            <w:shd w:val="clear" w:color="auto" w:fill="auto"/>
            <w:tcMar>
              <w:top w:w="0" w:type="dxa"/>
              <w:left w:w="108" w:type="dxa"/>
              <w:bottom w:w="0" w:type="dxa"/>
              <w:right w:w="108" w:type="dxa"/>
            </w:tcMar>
            <w:vAlign w:val="center"/>
          </w:tcPr>
          <w:p w14:paraId="40AAE73A" w14:textId="77777777" w:rsidR="00F87596" w:rsidRPr="00FD28C4" w:rsidRDefault="00561D65" w:rsidP="00887320">
            <w:pPr>
              <w:ind w:left="567"/>
              <w:jc w:val="both"/>
              <w:rPr>
                <w:rFonts w:ascii="Arial" w:hAnsi="Arial" w:cs="Arial"/>
                <w:sz w:val="20"/>
                <w:szCs w:val="20"/>
              </w:rPr>
            </w:pPr>
            <w:r w:rsidRPr="00FD28C4">
              <w:rPr>
                <w:rFonts w:ascii="Arial" w:hAnsi="Arial" w:cs="Arial"/>
                <w:sz w:val="20"/>
                <w:szCs w:val="20"/>
              </w:rPr>
              <w:t>16.1 A B3 e a CONTRATANTE poderão resilir este Termo a qualquer tempo e por qualquer motivo, mediante notificação escrita à outra Parte com antecedência de 60 (sessenta) dias.</w:t>
            </w:r>
          </w:p>
        </w:tc>
        <w:tc>
          <w:tcPr>
            <w:tcW w:w="2500" w:type="pct"/>
            <w:shd w:val="clear" w:color="auto" w:fill="auto"/>
            <w:tcMar>
              <w:top w:w="0" w:type="dxa"/>
              <w:left w:w="108" w:type="dxa"/>
              <w:bottom w:w="0" w:type="dxa"/>
              <w:right w:w="108" w:type="dxa"/>
            </w:tcMar>
            <w:vAlign w:val="center"/>
          </w:tcPr>
          <w:p w14:paraId="77758365"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16.1. B3 and the CONTRACTING PARTY may terminate this Term at any time and for any reason by notifying the other Party of their intention to do so at least 60 (sixty) days in advance.</w:t>
            </w:r>
          </w:p>
        </w:tc>
      </w:tr>
      <w:tr w:rsidR="002B00D0" w:rsidRPr="005C12A5" w14:paraId="5CDB76AA" w14:textId="77777777" w:rsidTr="00726176">
        <w:tc>
          <w:tcPr>
            <w:tcW w:w="2500" w:type="pct"/>
            <w:shd w:val="clear" w:color="auto" w:fill="auto"/>
            <w:tcMar>
              <w:top w:w="0" w:type="dxa"/>
              <w:left w:w="108" w:type="dxa"/>
              <w:bottom w:w="0" w:type="dxa"/>
              <w:right w:w="108" w:type="dxa"/>
            </w:tcMar>
            <w:vAlign w:val="center"/>
          </w:tcPr>
          <w:p w14:paraId="3B5B0D04" w14:textId="77777777" w:rsidR="00664F2C" w:rsidRPr="00FD28C4" w:rsidRDefault="00664F2C" w:rsidP="00887320">
            <w:pPr>
              <w:ind w:left="567"/>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F0F1CEF" w14:textId="77777777" w:rsidR="00664F2C" w:rsidRPr="00FD28C4" w:rsidRDefault="00664F2C" w:rsidP="00887320">
            <w:pPr>
              <w:ind w:left="567"/>
              <w:jc w:val="both"/>
              <w:rPr>
                <w:rFonts w:ascii="Arial" w:hAnsi="Arial" w:cs="Arial"/>
                <w:sz w:val="20"/>
                <w:szCs w:val="20"/>
                <w:lang w:val="en-US"/>
              </w:rPr>
            </w:pPr>
          </w:p>
        </w:tc>
      </w:tr>
      <w:tr w:rsidR="002B00D0" w:rsidRPr="005C12A5" w14:paraId="139B4FEB" w14:textId="77777777" w:rsidTr="00726176">
        <w:tc>
          <w:tcPr>
            <w:tcW w:w="2500" w:type="pct"/>
            <w:shd w:val="clear" w:color="auto" w:fill="auto"/>
            <w:tcMar>
              <w:top w:w="0" w:type="dxa"/>
              <w:left w:w="108" w:type="dxa"/>
              <w:bottom w:w="0" w:type="dxa"/>
              <w:right w:w="108" w:type="dxa"/>
            </w:tcMar>
          </w:tcPr>
          <w:p w14:paraId="23304213" w14:textId="14FB74E3" w:rsidR="00664F2C" w:rsidRPr="00FD28C4" w:rsidRDefault="00664F2C" w:rsidP="00664F2C">
            <w:pPr>
              <w:ind w:left="567"/>
              <w:jc w:val="both"/>
              <w:rPr>
                <w:rFonts w:ascii="Arial" w:hAnsi="Arial" w:cs="Arial"/>
                <w:sz w:val="20"/>
                <w:szCs w:val="20"/>
              </w:rPr>
            </w:pPr>
            <w:r w:rsidRPr="00FD28C4">
              <w:rPr>
                <w:rFonts w:ascii="Arial" w:hAnsi="Arial" w:cs="Arial"/>
                <w:sz w:val="20"/>
                <w:szCs w:val="20"/>
              </w:rPr>
              <w:t>16.1.1. A CONTRATANTE declara-se ciente de que, caso tenha optado no Anexo I pela contratação do High Density Rack pelo prazo de 36 (trinta e seis) meses, a resilição deste Termo ocorra antes de antes do prazo indicado, estará sujeita a aplicação de multa não compensatória valor de 50% (cinquenta por cento) das parcelas vincendas, independentemente da apuração de eventuais perdas e danos.</w:t>
            </w:r>
          </w:p>
        </w:tc>
        <w:tc>
          <w:tcPr>
            <w:tcW w:w="2500" w:type="pct"/>
            <w:shd w:val="clear" w:color="auto" w:fill="auto"/>
            <w:tcMar>
              <w:top w:w="0" w:type="dxa"/>
              <w:left w:w="108" w:type="dxa"/>
              <w:bottom w:w="0" w:type="dxa"/>
              <w:right w:w="108" w:type="dxa"/>
            </w:tcMar>
          </w:tcPr>
          <w:p w14:paraId="0D639046" w14:textId="0C24BBCD" w:rsidR="00664F2C" w:rsidRPr="00FD28C4" w:rsidRDefault="00664F2C" w:rsidP="00664F2C">
            <w:pPr>
              <w:ind w:left="567"/>
              <w:jc w:val="both"/>
              <w:rPr>
                <w:rFonts w:ascii="Arial" w:hAnsi="Arial" w:cs="Arial"/>
                <w:sz w:val="20"/>
                <w:szCs w:val="20"/>
                <w:lang w:val="en-US"/>
              </w:rPr>
            </w:pPr>
            <w:r w:rsidRPr="00FD28C4">
              <w:rPr>
                <w:rFonts w:ascii="Arial" w:hAnsi="Arial" w:cs="Arial"/>
                <w:sz w:val="20"/>
                <w:szCs w:val="20"/>
                <w:lang w:val="en-US"/>
              </w:rPr>
              <w:t xml:space="preserve">16.1.1 If the CONTRACTING PARTY has opted in Annex I to hire the High-Density Rack for a period of 36 (thirty-six) months and also opted to terminate the Term before the indicated period, it shall be </w:t>
            </w:r>
            <w:proofErr w:type="gramStart"/>
            <w:r w:rsidRPr="00FD28C4">
              <w:rPr>
                <w:rFonts w:ascii="Arial" w:hAnsi="Arial" w:cs="Arial"/>
                <w:sz w:val="20"/>
                <w:szCs w:val="20"/>
                <w:lang w:val="en-US"/>
              </w:rPr>
              <w:t>apply</w:t>
            </w:r>
            <w:proofErr w:type="gramEnd"/>
            <w:r w:rsidRPr="00FD28C4">
              <w:rPr>
                <w:rFonts w:ascii="Arial" w:hAnsi="Arial" w:cs="Arial"/>
                <w:sz w:val="20"/>
                <w:szCs w:val="20"/>
                <w:lang w:val="en-US"/>
              </w:rPr>
              <w:t xml:space="preserve"> a fine non-compensatory amount of 50% (fifty percent) of the installments falling due, regardless of the determination of eventual losses and damages.</w:t>
            </w:r>
          </w:p>
        </w:tc>
      </w:tr>
      <w:tr w:rsidR="002B00D0" w:rsidRPr="005C12A5" w14:paraId="0346F821" w14:textId="77777777" w:rsidTr="00726176">
        <w:trPr>
          <w:trHeight w:val="105"/>
        </w:trPr>
        <w:tc>
          <w:tcPr>
            <w:tcW w:w="2500" w:type="pct"/>
            <w:shd w:val="clear" w:color="auto" w:fill="auto"/>
            <w:tcMar>
              <w:top w:w="0" w:type="dxa"/>
              <w:left w:w="108" w:type="dxa"/>
              <w:bottom w:w="0" w:type="dxa"/>
              <w:right w:w="108" w:type="dxa"/>
            </w:tcMar>
            <w:vAlign w:val="center"/>
          </w:tcPr>
          <w:p w14:paraId="6A2C666C"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44621EDE" w14:textId="77777777" w:rsidR="00F87596" w:rsidRPr="00FD28C4" w:rsidRDefault="00F87596" w:rsidP="00887320">
            <w:pPr>
              <w:jc w:val="both"/>
              <w:rPr>
                <w:rFonts w:ascii="Arial" w:hAnsi="Arial" w:cs="Arial"/>
                <w:sz w:val="20"/>
                <w:szCs w:val="20"/>
                <w:lang w:val="en-US"/>
              </w:rPr>
            </w:pPr>
          </w:p>
        </w:tc>
      </w:tr>
      <w:tr w:rsidR="002B00D0" w:rsidRPr="005C12A5" w14:paraId="50E95F96" w14:textId="77777777" w:rsidTr="00726176">
        <w:tc>
          <w:tcPr>
            <w:tcW w:w="2500" w:type="pct"/>
            <w:shd w:val="clear" w:color="auto" w:fill="auto"/>
            <w:tcMar>
              <w:top w:w="0" w:type="dxa"/>
              <w:left w:w="108" w:type="dxa"/>
              <w:bottom w:w="0" w:type="dxa"/>
              <w:right w:w="108" w:type="dxa"/>
            </w:tcMar>
            <w:vAlign w:val="center"/>
          </w:tcPr>
          <w:p w14:paraId="54A9B66B" w14:textId="77777777" w:rsidR="00F87596" w:rsidRPr="00FD28C4" w:rsidRDefault="00561D65" w:rsidP="00887320">
            <w:pPr>
              <w:numPr>
                <w:ilvl w:val="1"/>
                <w:numId w:val="5"/>
              </w:numPr>
              <w:jc w:val="both"/>
              <w:rPr>
                <w:rFonts w:ascii="Arial" w:hAnsi="Arial" w:cs="Arial"/>
                <w:sz w:val="20"/>
                <w:szCs w:val="20"/>
              </w:rPr>
            </w:pPr>
            <w:r w:rsidRPr="00FD28C4">
              <w:rPr>
                <w:rFonts w:ascii="Arial" w:hAnsi="Arial" w:cs="Arial"/>
                <w:sz w:val="20"/>
                <w:szCs w:val="20"/>
              </w:rPr>
              <w:t xml:space="preserve">A CONTRATANTE reconhece e concorda que, na hipótese de resolução ocorrer por ato de uma das Partes, a B3 está autorizada a desinstalar e remover, imediatamente, o Equipamento das Unidades de Hospedagem, depositando-os em local adequado no centro de processamento de dados da B3 até a efetiva remoção pela CONTRATANTE. A CONTRATANTE se responsabiliza pela remoção do Equipamento no prazo de 30 (trinta) dias após a data efetiva da resilição. </w:t>
            </w:r>
          </w:p>
        </w:tc>
        <w:tc>
          <w:tcPr>
            <w:tcW w:w="2500" w:type="pct"/>
            <w:shd w:val="clear" w:color="auto" w:fill="auto"/>
            <w:tcMar>
              <w:top w:w="0" w:type="dxa"/>
              <w:left w:w="108" w:type="dxa"/>
              <w:bottom w:w="0" w:type="dxa"/>
              <w:right w:w="108" w:type="dxa"/>
            </w:tcMar>
            <w:vAlign w:val="center"/>
          </w:tcPr>
          <w:p w14:paraId="0DC81C11"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 xml:space="preserve">16.2. The CONTRACTING PARTY recognizes and agrees that in the event of a termination by one of the Parties, B3 is authorized to immediately de-install and remove the Equipment from the Hosting Units, storing them in an adequate place in the B3 data processing center until they are effectively removed by the CONTRACTING PARTY. The CONTRACTING PARTY is responsible for the removal of the Equipment within 30 (thirty) days of the effective date of the termination. </w:t>
            </w:r>
          </w:p>
        </w:tc>
      </w:tr>
      <w:tr w:rsidR="002B00D0" w:rsidRPr="005C12A5" w14:paraId="427D5D37" w14:textId="77777777" w:rsidTr="00726176">
        <w:tc>
          <w:tcPr>
            <w:tcW w:w="2500" w:type="pct"/>
            <w:shd w:val="clear" w:color="auto" w:fill="auto"/>
            <w:tcMar>
              <w:top w:w="0" w:type="dxa"/>
              <w:left w:w="108" w:type="dxa"/>
              <w:bottom w:w="0" w:type="dxa"/>
              <w:right w:w="108" w:type="dxa"/>
            </w:tcMar>
            <w:vAlign w:val="center"/>
          </w:tcPr>
          <w:p w14:paraId="2404EC2A" w14:textId="77777777" w:rsidR="00F87596" w:rsidRPr="00FD28C4" w:rsidRDefault="00F87596" w:rsidP="00887320">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BE4C599" w14:textId="77777777" w:rsidR="00F87596" w:rsidRPr="00FD28C4" w:rsidRDefault="00F87596" w:rsidP="00887320">
            <w:pPr>
              <w:jc w:val="both"/>
              <w:rPr>
                <w:rFonts w:ascii="Arial" w:hAnsi="Arial" w:cs="Arial"/>
                <w:sz w:val="20"/>
                <w:szCs w:val="20"/>
                <w:lang w:val="en-US"/>
              </w:rPr>
            </w:pPr>
          </w:p>
        </w:tc>
      </w:tr>
      <w:tr w:rsidR="002B00D0" w:rsidRPr="005C12A5" w14:paraId="4212CC94" w14:textId="77777777" w:rsidTr="00726176">
        <w:tc>
          <w:tcPr>
            <w:tcW w:w="2500" w:type="pct"/>
            <w:shd w:val="clear" w:color="auto" w:fill="auto"/>
            <w:tcMar>
              <w:top w:w="0" w:type="dxa"/>
              <w:left w:w="108" w:type="dxa"/>
              <w:bottom w:w="0" w:type="dxa"/>
              <w:right w:w="108" w:type="dxa"/>
            </w:tcMar>
          </w:tcPr>
          <w:p w14:paraId="5E6DF0B4" w14:textId="77777777" w:rsidR="00F87596" w:rsidRPr="00FD28C4" w:rsidRDefault="00561D65" w:rsidP="00887320">
            <w:pPr>
              <w:numPr>
                <w:ilvl w:val="1"/>
                <w:numId w:val="5"/>
              </w:numPr>
              <w:jc w:val="both"/>
              <w:rPr>
                <w:rFonts w:ascii="Arial" w:hAnsi="Arial" w:cs="Arial"/>
                <w:sz w:val="20"/>
                <w:szCs w:val="20"/>
              </w:rPr>
            </w:pPr>
            <w:r w:rsidRPr="00FD28C4">
              <w:rPr>
                <w:rFonts w:ascii="Arial" w:hAnsi="Arial" w:cs="Arial"/>
                <w:sz w:val="20"/>
                <w:szCs w:val="20"/>
              </w:rPr>
              <w:t xml:space="preserve">Transcorrido o prazo de 30 (trinta) dias, previsto na cláusula 16.2, sem que tenha sucedido a remoção do Equipamento, a CONTRATANTE autoriza expressamente a B3 a leiloar o referido equipamento. As despesas decorrentes da remoção, depósito e leilão do Equipamento, cujas importâncias finais são desde já consideradas dívida líquida e certa, correrão por conta e risco da CONTRATANTE. Os recursos obtidos com o leilão serão utilizados como compensação das dívidas, líquidas e certas, da CONTRATANTE perante a B3. Em caso de saldo positivo, após a compensação, o valor restante será devolvido à CONTRATANTE, sem atualizações. </w:t>
            </w:r>
          </w:p>
        </w:tc>
        <w:tc>
          <w:tcPr>
            <w:tcW w:w="2500" w:type="pct"/>
            <w:shd w:val="clear" w:color="auto" w:fill="auto"/>
            <w:tcMar>
              <w:top w:w="0" w:type="dxa"/>
              <w:left w:w="108" w:type="dxa"/>
              <w:bottom w:w="0" w:type="dxa"/>
              <w:right w:w="108" w:type="dxa"/>
            </w:tcMar>
            <w:vAlign w:val="center"/>
          </w:tcPr>
          <w:p w14:paraId="3AB80E8B" w14:textId="77777777" w:rsidR="00F87596" w:rsidRPr="00FD28C4" w:rsidRDefault="00561D65" w:rsidP="00887320">
            <w:pPr>
              <w:ind w:left="567"/>
              <w:jc w:val="both"/>
              <w:rPr>
                <w:rFonts w:ascii="Arial" w:hAnsi="Arial" w:cs="Arial"/>
                <w:sz w:val="20"/>
                <w:szCs w:val="20"/>
                <w:lang w:val="en-US"/>
              </w:rPr>
            </w:pPr>
            <w:r w:rsidRPr="00FD28C4">
              <w:rPr>
                <w:rFonts w:ascii="Arial" w:hAnsi="Arial" w:cs="Arial"/>
                <w:sz w:val="20"/>
                <w:szCs w:val="20"/>
                <w:lang w:val="en-US"/>
              </w:rPr>
              <w:t xml:space="preserve">16.3. Upon the end of the 30 (thirty) day period set forth in clause 16.2, </w:t>
            </w:r>
            <w:proofErr w:type="gramStart"/>
            <w:r w:rsidRPr="00FD28C4">
              <w:rPr>
                <w:rFonts w:ascii="Arial" w:hAnsi="Arial" w:cs="Arial"/>
                <w:sz w:val="20"/>
                <w:szCs w:val="20"/>
                <w:lang w:val="en-US"/>
              </w:rPr>
              <w:t>in the event that</w:t>
            </w:r>
            <w:proofErr w:type="gramEnd"/>
            <w:r w:rsidRPr="00FD28C4">
              <w:rPr>
                <w:rFonts w:ascii="Arial" w:hAnsi="Arial" w:cs="Arial"/>
                <w:sz w:val="20"/>
                <w:szCs w:val="20"/>
                <w:lang w:val="en-US"/>
              </w:rPr>
              <w:t xml:space="preserve"> the Equipment has not been removed, the CONTRACTING PARTY expressly authorizes B3 to auction the Equipment. The total expenses resulting from the removal, </w:t>
            </w:r>
            <w:proofErr w:type="gramStart"/>
            <w:r w:rsidRPr="00FD28C4">
              <w:rPr>
                <w:rFonts w:ascii="Arial" w:hAnsi="Arial" w:cs="Arial"/>
                <w:sz w:val="20"/>
                <w:szCs w:val="20"/>
                <w:lang w:val="en-US"/>
              </w:rPr>
              <w:t>storage</w:t>
            </w:r>
            <w:proofErr w:type="gramEnd"/>
            <w:r w:rsidRPr="00FD28C4">
              <w:rPr>
                <w:rFonts w:ascii="Arial" w:hAnsi="Arial" w:cs="Arial"/>
                <w:sz w:val="20"/>
                <w:szCs w:val="20"/>
                <w:lang w:val="en-US"/>
              </w:rPr>
              <w:t xml:space="preserve"> and auction of the Equipment, which are deemed as net and certain debt, shall be for the account and risk of the CONTRACTING PARTY. The profits derived from the auction shall be offset against the net and certain debt amount owed by the CONTRACTING PARTY to B3. Should the proceeds exceed the debt amount, the balance shall be refunded to the CONTRACTING PARTY without monetary adjustments. </w:t>
            </w:r>
          </w:p>
        </w:tc>
      </w:tr>
      <w:tr w:rsidR="002B00D0" w:rsidRPr="005C12A5" w14:paraId="0F9AB796" w14:textId="77777777" w:rsidTr="00726176">
        <w:tc>
          <w:tcPr>
            <w:tcW w:w="2500" w:type="pct"/>
            <w:shd w:val="clear" w:color="auto" w:fill="auto"/>
            <w:tcMar>
              <w:top w:w="0" w:type="dxa"/>
              <w:left w:w="108" w:type="dxa"/>
              <w:bottom w:w="0" w:type="dxa"/>
              <w:right w:w="108" w:type="dxa"/>
            </w:tcMar>
            <w:vAlign w:val="center"/>
          </w:tcPr>
          <w:p w14:paraId="663F1AB0" w14:textId="77777777" w:rsidR="00F87596" w:rsidRPr="00FD28C4" w:rsidRDefault="00F87596" w:rsidP="0065558D">
            <w:pPr>
              <w:jc w:val="both"/>
              <w:rPr>
                <w:rFonts w:ascii="Arial" w:hAnsi="Arial" w:cs="Arial"/>
                <w:b/>
                <w:bCs/>
                <w:sz w:val="20"/>
                <w:szCs w:val="20"/>
                <w:lang w:val="en-US"/>
              </w:rPr>
            </w:pPr>
          </w:p>
        </w:tc>
        <w:tc>
          <w:tcPr>
            <w:tcW w:w="2500" w:type="pct"/>
            <w:shd w:val="clear" w:color="auto" w:fill="auto"/>
            <w:tcMar>
              <w:top w:w="0" w:type="dxa"/>
              <w:left w:w="108" w:type="dxa"/>
              <w:bottom w:w="0" w:type="dxa"/>
              <w:right w:w="108" w:type="dxa"/>
            </w:tcMar>
            <w:vAlign w:val="center"/>
          </w:tcPr>
          <w:p w14:paraId="1DEFB25F" w14:textId="77777777" w:rsidR="00F87596" w:rsidRPr="00FD28C4" w:rsidRDefault="00F87596" w:rsidP="0065558D">
            <w:pPr>
              <w:jc w:val="both"/>
              <w:rPr>
                <w:rFonts w:ascii="Arial" w:hAnsi="Arial" w:cs="Arial"/>
                <w:b/>
                <w:bCs/>
                <w:sz w:val="20"/>
                <w:szCs w:val="20"/>
                <w:lang w:val="en-US"/>
              </w:rPr>
            </w:pPr>
          </w:p>
        </w:tc>
      </w:tr>
      <w:tr w:rsidR="002B00D0" w:rsidRPr="005C12A5" w14:paraId="4AC6A5A2" w14:textId="77777777" w:rsidTr="00F211DF">
        <w:tc>
          <w:tcPr>
            <w:tcW w:w="2500" w:type="pct"/>
            <w:shd w:val="clear" w:color="auto" w:fill="auto"/>
            <w:tcMar>
              <w:top w:w="0" w:type="dxa"/>
              <w:left w:w="108" w:type="dxa"/>
              <w:bottom w:w="0" w:type="dxa"/>
              <w:right w:w="108" w:type="dxa"/>
            </w:tcMar>
            <w:vAlign w:val="center"/>
          </w:tcPr>
          <w:p w14:paraId="3D81BD80" w14:textId="3AED0ABA" w:rsidR="00F87596" w:rsidRPr="00FD28C4" w:rsidRDefault="00561D65" w:rsidP="0065558D">
            <w:pPr>
              <w:numPr>
                <w:ilvl w:val="0"/>
                <w:numId w:val="5"/>
              </w:numPr>
              <w:jc w:val="both"/>
            </w:pPr>
            <w:r w:rsidRPr="00FD28C4">
              <w:rPr>
                <w:rFonts w:ascii="Arial" w:hAnsi="Arial" w:cs="Arial"/>
                <w:b/>
                <w:bCs/>
                <w:sz w:val="20"/>
                <w:szCs w:val="20"/>
              </w:rPr>
              <w:t>Força Maior</w:t>
            </w:r>
            <w:r w:rsidRPr="00FD28C4">
              <w:rPr>
                <w:rFonts w:ascii="Arial" w:hAnsi="Arial" w:cs="Arial"/>
                <w:sz w:val="20"/>
                <w:szCs w:val="20"/>
              </w:rPr>
              <w:t xml:space="preserve">. </w:t>
            </w:r>
            <w:r w:rsidR="00196BE6" w:rsidRPr="00FD28C4">
              <w:rPr>
                <w:rFonts w:ascii="Arial" w:hAnsi="Arial" w:cs="Arial"/>
                <w:sz w:val="20"/>
                <w:szCs w:val="20"/>
              </w:rPr>
              <w:t>Este Termo não torna nenhuma das Partes responsável pelas obrigações aqui descritas em caso de caso fortuito ou força maior, tais como atrasos, falhas, danos, perdas, destruição ou mau funcionamento de qualquer Equipamento, nem por qualquer de suas consequências, causados ou originados por, ou devido a, incêndio, terremoto, inundação, água, fenômenos naturais ou falta de mão-de-obra, cortes de serviços públicos, falhas de energia, explosões, distúrbios civis, incidentes cibernéticos ocasionados por terceiros em que a Parte prejudicada envide os melhores esforços para evitar seus resultados, atos terroristas, medidas governamentais, indisponibilidade de transporte, atos ou omissões de terceiros, ou quaisquer outras circunstâncias fora de seu controle razoável.</w:t>
            </w:r>
          </w:p>
        </w:tc>
        <w:tc>
          <w:tcPr>
            <w:tcW w:w="2500" w:type="pct"/>
            <w:shd w:val="clear" w:color="auto" w:fill="auto"/>
            <w:tcMar>
              <w:top w:w="0" w:type="dxa"/>
              <w:left w:w="108" w:type="dxa"/>
              <w:bottom w:w="0" w:type="dxa"/>
              <w:right w:w="108" w:type="dxa"/>
            </w:tcMar>
          </w:tcPr>
          <w:p w14:paraId="354FA055" w14:textId="1B109630" w:rsidR="00F87596" w:rsidRPr="00FD28C4" w:rsidRDefault="00561D65" w:rsidP="0065558D">
            <w:pPr>
              <w:numPr>
                <w:ilvl w:val="0"/>
                <w:numId w:val="6"/>
              </w:numPr>
              <w:tabs>
                <w:tab w:val="left" w:pos="567"/>
                <w:tab w:val="left" w:pos="874"/>
              </w:tabs>
              <w:jc w:val="both"/>
              <w:rPr>
                <w:lang w:val="en-US"/>
              </w:rPr>
            </w:pPr>
            <w:r w:rsidRPr="00FD28C4">
              <w:rPr>
                <w:rFonts w:ascii="Arial" w:hAnsi="Arial" w:cs="Arial"/>
                <w:b/>
                <w:bCs/>
                <w:sz w:val="20"/>
                <w:szCs w:val="20"/>
                <w:lang w:val="en-US"/>
              </w:rPr>
              <w:t xml:space="preserve">Force Majeure. </w:t>
            </w:r>
            <w:r w:rsidR="00196BE6" w:rsidRPr="00FD28C4">
              <w:rPr>
                <w:rFonts w:ascii="Arial" w:hAnsi="Arial" w:cs="Arial"/>
                <w:bCs/>
                <w:sz w:val="20"/>
                <w:szCs w:val="20"/>
                <w:lang w:val="en-US"/>
              </w:rPr>
              <w:t>This Term does not make any of the Parties responsible for the obligations described herein in the event of an act of God or force majeure, such as delays, failures, damages, losses, destruction or malfunction of any Equipment, nor for any of its consequences, caused or originated by, or due to, fire, earthquake, flood, water, natural phenomena or lack of manpower, utility cuts, power failures, explosions, civil disturbances, cyber incidents caused by third parties in which the aggrieved Party uses its best efforts to prevent its results, terrorist acts, governmental measures, unavailability of transportation, acts or omissions of third parties, or any other circumstances beyond its reasonable control.</w:t>
            </w:r>
          </w:p>
        </w:tc>
      </w:tr>
      <w:tr w:rsidR="002B00D0" w:rsidRPr="005C12A5" w14:paraId="547F1EF6" w14:textId="77777777" w:rsidTr="00726176">
        <w:tc>
          <w:tcPr>
            <w:tcW w:w="2500" w:type="pct"/>
            <w:shd w:val="clear" w:color="auto" w:fill="auto"/>
            <w:tcMar>
              <w:top w:w="0" w:type="dxa"/>
              <w:left w:w="108" w:type="dxa"/>
              <w:bottom w:w="0" w:type="dxa"/>
              <w:right w:w="108" w:type="dxa"/>
            </w:tcMar>
            <w:vAlign w:val="center"/>
          </w:tcPr>
          <w:p w14:paraId="41CD2001"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5518C45" w14:textId="77777777" w:rsidR="00F87596" w:rsidRPr="00FD28C4" w:rsidRDefault="00F87596" w:rsidP="0065558D">
            <w:pPr>
              <w:jc w:val="both"/>
              <w:rPr>
                <w:rFonts w:ascii="Arial" w:hAnsi="Arial" w:cs="Arial"/>
                <w:sz w:val="20"/>
                <w:szCs w:val="20"/>
                <w:lang w:val="en-US"/>
              </w:rPr>
            </w:pPr>
          </w:p>
        </w:tc>
      </w:tr>
      <w:tr w:rsidR="002B00D0" w:rsidRPr="005C12A5" w14:paraId="5CCD3CFF" w14:textId="77777777" w:rsidTr="00726176">
        <w:tc>
          <w:tcPr>
            <w:tcW w:w="2500" w:type="pct"/>
            <w:shd w:val="clear" w:color="auto" w:fill="auto"/>
            <w:tcMar>
              <w:top w:w="0" w:type="dxa"/>
              <w:left w:w="108" w:type="dxa"/>
              <w:bottom w:w="0" w:type="dxa"/>
              <w:right w:w="108" w:type="dxa"/>
            </w:tcMar>
            <w:vAlign w:val="center"/>
          </w:tcPr>
          <w:p w14:paraId="2BD3B2CA" w14:textId="77777777" w:rsidR="00F87596" w:rsidRPr="00FD28C4" w:rsidRDefault="00561D65" w:rsidP="0065558D">
            <w:pPr>
              <w:numPr>
                <w:ilvl w:val="0"/>
                <w:numId w:val="6"/>
              </w:numPr>
              <w:jc w:val="both"/>
            </w:pPr>
            <w:r w:rsidRPr="00FD28C4">
              <w:rPr>
                <w:rFonts w:ascii="Arial" w:hAnsi="Arial" w:cs="Arial"/>
                <w:b/>
                <w:bCs/>
                <w:sz w:val="20"/>
                <w:szCs w:val="20"/>
              </w:rPr>
              <w:t>Aditamentos</w:t>
            </w:r>
            <w:r w:rsidRPr="00FD28C4">
              <w:rPr>
                <w:rFonts w:ascii="Arial" w:hAnsi="Arial" w:cs="Arial"/>
                <w:sz w:val="20"/>
                <w:szCs w:val="20"/>
              </w:rPr>
              <w:t>. A B3 se reserva o direito de alterar, a seu exclusivo critério, as disposições deste Termo ou seus Anexos, inclusive a política comercial de tarifação, por meio de notificação expressa à CONTRATANTE ou por Ofício Circular, com antecedência mínima de 90 (noventa) dias.</w:t>
            </w:r>
          </w:p>
        </w:tc>
        <w:tc>
          <w:tcPr>
            <w:tcW w:w="2500" w:type="pct"/>
            <w:shd w:val="clear" w:color="auto" w:fill="auto"/>
            <w:tcMar>
              <w:top w:w="0" w:type="dxa"/>
              <w:left w:w="108" w:type="dxa"/>
              <w:bottom w:w="0" w:type="dxa"/>
              <w:right w:w="108" w:type="dxa"/>
            </w:tcMar>
            <w:vAlign w:val="center"/>
          </w:tcPr>
          <w:p w14:paraId="737EA6AD" w14:textId="77777777" w:rsidR="00F87596" w:rsidRPr="00FD28C4" w:rsidRDefault="00561D65" w:rsidP="0065558D">
            <w:pPr>
              <w:jc w:val="both"/>
              <w:rPr>
                <w:lang w:val="en-US"/>
              </w:rPr>
            </w:pPr>
            <w:r w:rsidRPr="00FD28C4">
              <w:rPr>
                <w:rFonts w:ascii="Arial" w:hAnsi="Arial" w:cs="Arial"/>
                <w:b/>
                <w:bCs/>
                <w:sz w:val="20"/>
                <w:szCs w:val="20"/>
                <w:lang w:val="en-US"/>
              </w:rPr>
              <w:t>18. Amendments</w:t>
            </w:r>
            <w:r w:rsidRPr="00FD28C4">
              <w:rPr>
                <w:rFonts w:ascii="Arial" w:hAnsi="Arial" w:cs="Arial"/>
                <w:sz w:val="20"/>
                <w:szCs w:val="20"/>
                <w:lang w:val="en-US"/>
              </w:rPr>
              <w:t>. B3 reserves itself the right to change, at its sole discretion, the provisions set forth in this Term or its Annexes, including the fee structure policy, either by expressly notifying the CONTRACTING PARTY or by Circular Letters, with prior notice of 90 (ninety) days.</w:t>
            </w:r>
          </w:p>
        </w:tc>
      </w:tr>
      <w:tr w:rsidR="002B00D0" w:rsidRPr="005C12A5" w14:paraId="080F1A05" w14:textId="77777777" w:rsidTr="00726176">
        <w:tc>
          <w:tcPr>
            <w:tcW w:w="2500" w:type="pct"/>
            <w:shd w:val="clear" w:color="auto" w:fill="auto"/>
            <w:tcMar>
              <w:top w:w="0" w:type="dxa"/>
              <w:left w:w="108" w:type="dxa"/>
              <w:bottom w:w="0" w:type="dxa"/>
              <w:right w:w="108" w:type="dxa"/>
            </w:tcMar>
            <w:vAlign w:val="center"/>
          </w:tcPr>
          <w:p w14:paraId="48A9F01B"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A6D241C" w14:textId="77777777" w:rsidR="00F87596" w:rsidRPr="00FD28C4" w:rsidRDefault="00F87596" w:rsidP="0065558D">
            <w:pPr>
              <w:jc w:val="both"/>
              <w:rPr>
                <w:rFonts w:ascii="Arial" w:hAnsi="Arial" w:cs="Arial"/>
                <w:sz w:val="20"/>
                <w:szCs w:val="20"/>
                <w:lang w:val="en-US"/>
              </w:rPr>
            </w:pPr>
          </w:p>
        </w:tc>
      </w:tr>
      <w:tr w:rsidR="002B00D0" w:rsidRPr="005C12A5" w14:paraId="4E1B2370" w14:textId="77777777" w:rsidTr="00726176">
        <w:tc>
          <w:tcPr>
            <w:tcW w:w="2500" w:type="pct"/>
            <w:shd w:val="clear" w:color="auto" w:fill="auto"/>
            <w:tcMar>
              <w:top w:w="0" w:type="dxa"/>
              <w:left w:w="108" w:type="dxa"/>
              <w:bottom w:w="0" w:type="dxa"/>
              <w:right w:w="108" w:type="dxa"/>
            </w:tcMar>
            <w:vAlign w:val="center"/>
          </w:tcPr>
          <w:p w14:paraId="4665EF1C" w14:textId="77777777" w:rsidR="00F87596" w:rsidRPr="00FD28C4" w:rsidRDefault="00561D65" w:rsidP="0065558D">
            <w:pPr>
              <w:numPr>
                <w:ilvl w:val="0"/>
                <w:numId w:val="6"/>
              </w:numPr>
              <w:jc w:val="both"/>
            </w:pPr>
            <w:r w:rsidRPr="00FD28C4">
              <w:rPr>
                <w:rFonts w:ascii="Arial" w:hAnsi="Arial" w:cs="Arial"/>
                <w:b/>
                <w:sz w:val="20"/>
                <w:szCs w:val="20"/>
              </w:rPr>
              <w:t>Não-Publicidade.</w:t>
            </w:r>
            <w:r w:rsidRPr="00FD28C4">
              <w:rPr>
                <w:rFonts w:ascii="Arial" w:hAnsi="Arial" w:cs="Arial"/>
                <w:sz w:val="20"/>
                <w:szCs w:val="20"/>
              </w:rPr>
              <w:t xml:space="preserve"> As Partes concordam que, sem a anuência prévia da outra Parte, não poderão: (i) usar o nome da outra Parte ou de qualquer de suas afiliadas, nem a denominação comercial, a marca registrada, o dispositivo comercial, a marca de serviço ou o símbolo da outra Parte ou de suas afiliadas em anúncios, publicidade ou em outros veículos; ou (ii) declarar, direta ou indiretamente, que qualquer produto ou serviço fornecido por uma Parte tenha sido aprovado ou endossado pela outra.</w:t>
            </w:r>
          </w:p>
        </w:tc>
        <w:tc>
          <w:tcPr>
            <w:tcW w:w="2500" w:type="pct"/>
            <w:shd w:val="clear" w:color="auto" w:fill="auto"/>
            <w:tcMar>
              <w:top w:w="0" w:type="dxa"/>
              <w:left w:w="108" w:type="dxa"/>
              <w:bottom w:w="0" w:type="dxa"/>
              <w:right w:w="108" w:type="dxa"/>
            </w:tcMar>
          </w:tcPr>
          <w:p w14:paraId="4F92CEFA" w14:textId="77777777" w:rsidR="00F87596" w:rsidRPr="00FD28C4" w:rsidRDefault="00561D65" w:rsidP="0065558D">
            <w:pPr>
              <w:jc w:val="both"/>
              <w:rPr>
                <w:lang w:val="en-US"/>
              </w:rPr>
            </w:pPr>
            <w:r w:rsidRPr="00FD28C4">
              <w:rPr>
                <w:rFonts w:ascii="Arial" w:hAnsi="Arial" w:cs="Arial"/>
                <w:b/>
                <w:sz w:val="20"/>
                <w:szCs w:val="20"/>
                <w:lang w:val="en-US"/>
              </w:rPr>
              <w:t xml:space="preserve">19. </w:t>
            </w:r>
            <w:proofErr w:type="gramStart"/>
            <w:r w:rsidRPr="00FD28C4">
              <w:rPr>
                <w:rFonts w:ascii="Arial" w:hAnsi="Arial" w:cs="Arial"/>
                <w:b/>
                <w:sz w:val="20"/>
                <w:szCs w:val="20"/>
                <w:lang w:val="en-US"/>
              </w:rPr>
              <w:t>Non-Publicity</w:t>
            </w:r>
            <w:proofErr w:type="gramEnd"/>
            <w:r w:rsidRPr="00FD28C4">
              <w:rPr>
                <w:rFonts w:ascii="Arial" w:hAnsi="Arial" w:cs="Arial"/>
                <w:b/>
                <w:sz w:val="20"/>
                <w:szCs w:val="20"/>
                <w:lang w:val="en-US"/>
              </w:rPr>
              <w:t>.</w:t>
            </w:r>
            <w:r w:rsidRPr="00FD28C4">
              <w:rPr>
                <w:rFonts w:ascii="Arial" w:hAnsi="Arial" w:cs="Arial"/>
                <w:sz w:val="20"/>
                <w:szCs w:val="20"/>
                <w:lang w:val="en-US"/>
              </w:rPr>
              <w:t xml:space="preserve"> The Parties agree that, without the prior consent of the other Party, they shall not: (i) use the name of the other Party or any of its affiliates, or the company name, registered trademark, commercial brands, service trademark or copyrighted symbol of the other Party or its affiliates in announcements, publicity or in other vehicles; or (ii) represent, directly or indirectly, that any product or service provided by either Party has been approved or endorsed by the other.</w:t>
            </w:r>
          </w:p>
        </w:tc>
      </w:tr>
      <w:tr w:rsidR="002B00D0" w:rsidRPr="005C12A5" w14:paraId="4E628C2F" w14:textId="77777777" w:rsidTr="00726176">
        <w:tc>
          <w:tcPr>
            <w:tcW w:w="2500" w:type="pct"/>
            <w:shd w:val="clear" w:color="auto" w:fill="auto"/>
            <w:tcMar>
              <w:top w:w="0" w:type="dxa"/>
              <w:left w:w="108" w:type="dxa"/>
              <w:bottom w:w="0" w:type="dxa"/>
              <w:right w:w="108" w:type="dxa"/>
            </w:tcMar>
            <w:vAlign w:val="center"/>
          </w:tcPr>
          <w:p w14:paraId="022B58A2"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3F3E344" w14:textId="77777777" w:rsidR="00F87596" w:rsidRPr="00FD28C4" w:rsidRDefault="00F87596" w:rsidP="0065558D">
            <w:pPr>
              <w:jc w:val="both"/>
              <w:rPr>
                <w:rFonts w:ascii="Arial" w:hAnsi="Arial" w:cs="Arial"/>
                <w:sz w:val="20"/>
                <w:szCs w:val="20"/>
                <w:lang w:val="en-US"/>
              </w:rPr>
            </w:pPr>
          </w:p>
        </w:tc>
      </w:tr>
      <w:tr w:rsidR="002B00D0" w:rsidRPr="005C12A5" w14:paraId="2FA4D48B" w14:textId="77777777" w:rsidTr="00726176">
        <w:tc>
          <w:tcPr>
            <w:tcW w:w="2500" w:type="pct"/>
            <w:shd w:val="clear" w:color="auto" w:fill="auto"/>
            <w:tcMar>
              <w:top w:w="0" w:type="dxa"/>
              <w:left w:w="108" w:type="dxa"/>
              <w:bottom w:w="0" w:type="dxa"/>
              <w:right w:w="108" w:type="dxa"/>
            </w:tcMar>
            <w:vAlign w:val="center"/>
          </w:tcPr>
          <w:p w14:paraId="35A8C7CF" w14:textId="77777777" w:rsidR="00F87596" w:rsidRPr="00FD28C4" w:rsidRDefault="00561D65" w:rsidP="0065558D">
            <w:pPr>
              <w:numPr>
                <w:ilvl w:val="0"/>
                <w:numId w:val="6"/>
              </w:numPr>
              <w:jc w:val="both"/>
            </w:pPr>
            <w:r w:rsidRPr="00FD28C4">
              <w:rPr>
                <w:rFonts w:ascii="Arial" w:hAnsi="Arial" w:cs="Arial"/>
                <w:b/>
                <w:sz w:val="20"/>
                <w:szCs w:val="20"/>
              </w:rPr>
              <w:t xml:space="preserve">Cessão. </w:t>
            </w:r>
            <w:r w:rsidRPr="00FD28C4">
              <w:rPr>
                <w:rFonts w:ascii="Arial" w:hAnsi="Arial" w:cs="Arial"/>
                <w:sz w:val="20"/>
                <w:szCs w:val="20"/>
              </w:rPr>
              <w:t>Este Termo não poderá ser cedido ou transferido pela CONTRATANTE a nenhuma outra parte ou entidade sem a anuência prévia, por escrito, da B3, que poderá cedê-lo sem a anuência prévia da CONTRATANTE.</w:t>
            </w:r>
          </w:p>
        </w:tc>
        <w:tc>
          <w:tcPr>
            <w:tcW w:w="2500" w:type="pct"/>
            <w:shd w:val="clear" w:color="auto" w:fill="auto"/>
            <w:tcMar>
              <w:top w:w="0" w:type="dxa"/>
              <w:left w:w="108" w:type="dxa"/>
              <w:bottom w:w="0" w:type="dxa"/>
              <w:right w:w="108" w:type="dxa"/>
            </w:tcMar>
            <w:vAlign w:val="center"/>
          </w:tcPr>
          <w:p w14:paraId="270616C9" w14:textId="77777777" w:rsidR="00F87596" w:rsidRPr="00FD28C4" w:rsidRDefault="00561D65" w:rsidP="0065558D">
            <w:pPr>
              <w:jc w:val="both"/>
              <w:rPr>
                <w:lang w:val="en-US"/>
              </w:rPr>
            </w:pPr>
            <w:r w:rsidRPr="00FD28C4">
              <w:rPr>
                <w:rFonts w:ascii="Arial" w:hAnsi="Arial" w:cs="Arial"/>
                <w:b/>
                <w:sz w:val="20"/>
                <w:szCs w:val="20"/>
                <w:lang w:val="en-US"/>
              </w:rPr>
              <w:t xml:space="preserve">20. Assignment. </w:t>
            </w:r>
            <w:r w:rsidRPr="00FD28C4">
              <w:rPr>
                <w:rFonts w:ascii="Arial" w:hAnsi="Arial" w:cs="Arial"/>
                <w:sz w:val="20"/>
                <w:szCs w:val="20"/>
                <w:lang w:val="en-US"/>
              </w:rPr>
              <w:t>This Term shall not be assigned or transferred by the CONTRACTING PARTY to any other party or entity without the prior consent, in writing, of B3, which may assign it without the prior consent of the CONTRACTING PARTY.</w:t>
            </w:r>
          </w:p>
        </w:tc>
      </w:tr>
      <w:tr w:rsidR="002B00D0" w:rsidRPr="005C12A5" w14:paraId="060E7109" w14:textId="77777777" w:rsidTr="00726176">
        <w:tc>
          <w:tcPr>
            <w:tcW w:w="2500" w:type="pct"/>
            <w:shd w:val="clear" w:color="auto" w:fill="auto"/>
            <w:tcMar>
              <w:top w:w="0" w:type="dxa"/>
              <w:left w:w="108" w:type="dxa"/>
              <w:bottom w:w="0" w:type="dxa"/>
              <w:right w:w="108" w:type="dxa"/>
            </w:tcMar>
            <w:vAlign w:val="center"/>
          </w:tcPr>
          <w:p w14:paraId="617AA2D3"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38C559AF" w14:textId="77777777" w:rsidR="00F87596" w:rsidRPr="00FD28C4" w:rsidRDefault="00F87596" w:rsidP="0065558D">
            <w:pPr>
              <w:jc w:val="both"/>
              <w:rPr>
                <w:rFonts w:ascii="Arial" w:hAnsi="Arial" w:cs="Arial"/>
                <w:sz w:val="20"/>
                <w:szCs w:val="20"/>
                <w:lang w:val="en-US"/>
              </w:rPr>
            </w:pPr>
          </w:p>
        </w:tc>
      </w:tr>
      <w:tr w:rsidR="002B00D0" w:rsidRPr="005C12A5" w14:paraId="38AE1CFD" w14:textId="77777777" w:rsidTr="00726176">
        <w:tc>
          <w:tcPr>
            <w:tcW w:w="2500" w:type="pct"/>
            <w:shd w:val="clear" w:color="auto" w:fill="auto"/>
            <w:tcMar>
              <w:top w:w="0" w:type="dxa"/>
              <w:left w:w="108" w:type="dxa"/>
              <w:bottom w:w="0" w:type="dxa"/>
              <w:right w:w="108" w:type="dxa"/>
            </w:tcMar>
            <w:vAlign w:val="center"/>
          </w:tcPr>
          <w:p w14:paraId="73130D4E" w14:textId="77777777" w:rsidR="00F87596" w:rsidRPr="00FD28C4" w:rsidRDefault="00561D65" w:rsidP="0065558D">
            <w:pPr>
              <w:numPr>
                <w:ilvl w:val="0"/>
                <w:numId w:val="6"/>
              </w:numPr>
              <w:jc w:val="both"/>
            </w:pPr>
            <w:r w:rsidRPr="00FD28C4">
              <w:rPr>
                <w:rFonts w:ascii="Arial" w:hAnsi="Arial" w:cs="Arial"/>
                <w:b/>
                <w:bCs/>
                <w:sz w:val="20"/>
                <w:szCs w:val="20"/>
              </w:rPr>
              <w:t>Desvinculação</w:t>
            </w:r>
            <w:r w:rsidRPr="00FD28C4">
              <w:rPr>
                <w:rFonts w:ascii="Arial" w:hAnsi="Arial" w:cs="Arial"/>
                <w:sz w:val="20"/>
                <w:szCs w:val="20"/>
              </w:rPr>
              <w:t>. Se qualquer das disposições deste Termo for considerada inválida ou inexequível, as demais disposições permanecerão em pleno vigor para todos os efeitos.</w:t>
            </w:r>
          </w:p>
        </w:tc>
        <w:tc>
          <w:tcPr>
            <w:tcW w:w="2500" w:type="pct"/>
            <w:shd w:val="clear" w:color="auto" w:fill="auto"/>
            <w:tcMar>
              <w:top w:w="0" w:type="dxa"/>
              <w:left w:w="108" w:type="dxa"/>
              <w:bottom w:w="0" w:type="dxa"/>
              <w:right w:w="108" w:type="dxa"/>
            </w:tcMar>
          </w:tcPr>
          <w:p w14:paraId="3CF25B87" w14:textId="665E7113" w:rsidR="00F87596" w:rsidRPr="00FD28C4" w:rsidRDefault="00561D65" w:rsidP="0065558D">
            <w:pPr>
              <w:jc w:val="both"/>
              <w:rPr>
                <w:lang w:val="en-US"/>
              </w:rPr>
            </w:pPr>
            <w:r w:rsidRPr="00FD28C4">
              <w:rPr>
                <w:rFonts w:ascii="Arial" w:hAnsi="Arial" w:cs="Arial"/>
                <w:b/>
                <w:bCs/>
                <w:sz w:val="20"/>
                <w:szCs w:val="20"/>
                <w:lang w:val="en-US"/>
              </w:rPr>
              <w:t>21. Severability.</w:t>
            </w:r>
            <w:r w:rsidRPr="00FD28C4">
              <w:rPr>
                <w:rFonts w:ascii="Arial" w:hAnsi="Arial" w:cs="Arial"/>
                <w:bCs/>
                <w:sz w:val="20"/>
                <w:szCs w:val="20"/>
                <w:lang w:val="en-US"/>
              </w:rPr>
              <w:t xml:space="preserve"> If any provision of this Term is considered invalid or non-executable, the remaining provisions shall remain valid for all purposes.</w:t>
            </w:r>
          </w:p>
        </w:tc>
      </w:tr>
      <w:tr w:rsidR="002B00D0" w:rsidRPr="005C12A5" w14:paraId="7975AC5B" w14:textId="77777777" w:rsidTr="00726176">
        <w:tc>
          <w:tcPr>
            <w:tcW w:w="2500" w:type="pct"/>
            <w:shd w:val="clear" w:color="auto" w:fill="auto"/>
            <w:tcMar>
              <w:top w:w="0" w:type="dxa"/>
              <w:left w:w="108" w:type="dxa"/>
              <w:bottom w:w="0" w:type="dxa"/>
              <w:right w:w="108" w:type="dxa"/>
            </w:tcMar>
            <w:vAlign w:val="center"/>
          </w:tcPr>
          <w:p w14:paraId="0A9AF2AD"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755C8560" w14:textId="77777777" w:rsidR="00F87596" w:rsidRPr="00FD28C4" w:rsidRDefault="00F87596" w:rsidP="0065558D">
            <w:pPr>
              <w:jc w:val="both"/>
              <w:rPr>
                <w:rFonts w:ascii="Arial" w:hAnsi="Arial" w:cs="Arial"/>
                <w:sz w:val="20"/>
                <w:szCs w:val="20"/>
                <w:lang w:val="en-US"/>
              </w:rPr>
            </w:pPr>
          </w:p>
        </w:tc>
      </w:tr>
      <w:tr w:rsidR="002B00D0" w:rsidRPr="005C12A5" w14:paraId="32F3FAFA" w14:textId="77777777" w:rsidTr="00726176">
        <w:tc>
          <w:tcPr>
            <w:tcW w:w="2500" w:type="pct"/>
            <w:shd w:val="clear" w:color="auto" w:fill="auto"/>
            <w:tcMar>
              <w:top w:w="0" w:type="dxa"/>
              <w:left w:w="108" w:type="dxa"/>
              <w:bottom w:w="0" w:type="dxa"/>
              <w:right w:w="108" w:type="dxa"/>
            </w:tcMar>
            <w:vAlign w:val="center"/>
          </w:tcPr>
          <w:p w14:paraId="32622242" w14:textId="77777777" w:rsidR="00F87596" w:rsidRPr="00FD28C4" w:rsidRDefault="00561D65" w:rsidP="0065558D">
            <w:pPr>
              <w:numPr>
                <w:ilvl w:val="0"/>
                <w:numId w:val="6"/>
              </w:numPr>
              <w:jc w:val="both"/>
            </w:pPr>
            <w:r w:rsidRPr="00FD28C4">
              <w:rPr>
                <w:rFonts w:ascii="Arial" w:hAnsi="Arial" w:cs="Arial"/>
                <w:b/>
                <w:bCs/>
                <w:sz w:val="20"/>
                <w:szCs w:val="20"/>
              </w:rPr>
              <w:t>Lei Aplicável</w:t>
            </w:r>
            <w:r w:rsidRPr="00FD28C4">
              <w:rPr>
                <w:rFonts w:ascii="Arial" w:hAnsi="Arial" w:cs="Arial"/>
                <w:sz w:val="20"/>
                <w:szCs w:val="20"/>
              </w:rPr>
              <w:t>. Este Termo será regido pelas leis da República Federativa do Brasil, independentemente dos conflitos de princípios de leis.</w:t>
            </w:r>
          </w:p>
        </w:tc>
        <w:tc>
          <w:tcPr>
            <w:tcW w:w="2500" w:type="pct"/>
            <w:shd w:val="clear" w:color="auto" w:fill="auto"/>
            <w:tcMar>
              <w:top w:w="0" w:type="dxa"/>
              <w:left w:w="108" w:type="dxa"/>
              <w:bottom w:w="0" w:type="dxa"/>
              <w:right w:w="108" w:type="dxa"/>
            </w:tcMar>
          </w:tcPr>
          <w:p w14:paraId="79C919E9" w14:textId="77777777" w:rsidR="00F87596" w:rsidRPr="00FD28C4" w:rsidRDefault="00561D65" w:rsidP="0065558D">
            <w:pPr>
              <w:jc w:val="both"/>
              <w:rPr>
                <w:lang w:val="en-US"/>
              </w:rPr>
            </w:pPr>
            <w:r w:rsidRPr="00FD28C4">
              <w:rPr>
                <w:rFonts w:ascii="Arial" w:hAnsi="Arial" w:cs="Arial"/>
                <w:b/>
                <w:bCs/>
                <w:sz w:val="20"/>
                <w:szCs w:val="20"/>
                <w:lang w:val="en-US"/>
              </w:rPr>
              <w:t>22. Governing Law</w:t>
            </w:r>
            <w:r w:rsidRPr="00FD28C4">
              <w:rPr>
                <w:rFonts w:ascii="Arial" w:hAnsi="Arial" w:cs="Arial"/>
                <w:sz w:val="20"/>
                <w:szCs w:val="20"/>
                <w:lang w:val="en-US"/>
              </w:rPr>
              <w:t>. This Term shall be governed by the laws of the Federative Republic of Brazil, regardless of the conflicts of legal principles.</w:t>
            </w:r>
          </w:p>
        </w:tc>
      </w:tr>
      <w:tr w:rsidR="002B00D0" w:rsidRPr="005C12A5" w14:paraId="06DA3972" w14:textId="77777777" w:rsidTr="00726176">
        <w:tc>
          <w:tcPr>
            <w:tcW w:w="2500" w:type="pct"/>
            <w:shd w:val="clear" w:color="auto" w:fill="auto"/>
            <w:tcMar>
              <w:top w:w="0" w:type="dxa"/>
              <w:left w:w="108" w:type="dxa"/>
              <w:bottom w:w="0" w:type="dxa"/>
              <w:right w:w="108" w:type="dxa"/>
            </w:tcMar>
            <w:vAlign w:val="center"/>
          </w:tcPr>
          <w:p w14:paraId="54F0220F"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1B57801B" w14:textId="77777777" w:rsidR="00F87596" w:rsidRPr="00FD28C4" w:rsidRDefault="00F87596" w:rsidP="0065558D">
            <w:pPr>
              <w:jc w:val="both"/>
              <w:rPr>
                <w:rFonts w:ascii="Arial" w:hAnsi="Arial" w:cs="Arial"/>
                <w:sz w:val="20"/>
                <w:szCs w:val="20"/>
                <w:lang w:val="en-US"/>
              </w:rPr>
            </w:pPr>
          </w:p>
        </w:tc>
      </w:tr>
      <w:tr w:rsidR="002B00D0" w:rsidRPr="005C12A5" w14:paraId="0DCC104A" w14:textId="77777777" w:rsidTr="00726176">
        <w:tc>
          <w:tcPr>
            <w:tcW w:w="2500" w:type="pct"/>
            <w:shd w:val="clear" w:color="auto" w:fill="auto"/>
            <w:tcMar>
              <w:top w:w="0" w:type="dxa"/>
              <w:left w:w="108" w:type="dxa"/>
              <w:bottom w:w="0" w:type="dxa"/>
              <w:right w:w="108" w:type="dxa"/>
            </w:tcMar>
            <w:vAlign w:val="center"/>
          </w:tcPr>
          <w:p w14:paraId="7CDA6F47" w14:textId="77777777" w:rsidR="00F87596" w:rsidRPr="00FD28C4" w:rsidRDefault="00561D65" w:rsidP="0065558D">
            <w:pPr>
              <w:numPr>
                <w:ilvl w:val="0"/>
                <w:numId w:val="6"/>
              </w:numPr>
              <w:jc w:val="both"/>
            </w:pPr>
            <w:r w:rsidRPr="00FD28C4">
              <w:rPr>
                <w:rFonts w:ascii="Arial" w:hAnsi="Arial" w:cs="Arial"/>
                <w:b/>
                <w:sz w:val="20"/>
                <w:szCs w:val="20"/>
              </w:rPr>
              <w:t>Resolução de Conflitos</w:t>
            </w:r>
            <w:r w:rsidRPr="00FD28C4">
              <w:rPr>
                <w:rFonts w:ascii="Arial" w:hAnsi="Arial" w:cs="Arial"/>
                <w:sz w:val="20"/>
                <w:szCs w:val="20"/>
              </w:rPr>
              <w:t>. As Partes envidarão seus melhores esforços para atingir a composição amigável de qualquer controvérsia decorrente da interpretação ou execução do presente Termo. Caso não seja possível atingir a referida composição, fica eleito o Foro da Comarca da Capital do Estado de São Paulo como competente para dirimir quaisquer litígios entre as Partes, com renúncia a qualquer outro, por mais privilegiado que seja.</w:t>
            </w:r>
          </w:p>
        </w:tc>
        <w:tc>
          <w:tcPr>
            <w:tcW w:w="2500" w:type="pct"/>
            <w:shd w:val="clear" w:color="auto" w:fill="auto"/>
            <w:tcMar>
              <w:top w:w="0" w:type="dxa"/>
              <w:left w:w="108" w:type="dxa"/>
              <w:bottom w:w="0" w:type="dxa"/>
              <w:right w:w="108" w:type="dxa"/>
            </w:tcMar>
            <w:vAlign w:val="center"/>
          </w:tcPr>
          <w:p w14:paraId="62EBDEB7" w14:textId="77777777" w:rsidR="00F87596" w:rsidRPr="00FD28C4" w:rsidRDefault="00561D65" w:rsidP="0065558D">
            <w:pPr>
              <w:jc w:val="both"/>
              <w:rPr>
                <w:lang w:val="en-US"/>
              </w:rPr>
            </w:pPr>
            <w:r w:rsidRPr="00FD28C4">
              <w:rPr>
                <w:rFonts w:ascii="Arial" w:hAnsi="Arial" w:cs="Arial"/>
                <w:b/>
                <w:sz w:val="20"/>
                <w:szCs w:val="20"/>
                <w:lang w:val="en-US"/>
              </w:rPr>
              <w:t>23. Conflict Resolution</w:t>
            </w:r>
            <w:r w:rsidRPr="00FD28C4">
              <w:rPr>
                <w:rFonts w:ascii="Arial" w:hAnsi="Arial" w:cs="Arial"/>
                <w:sz w:val="20"/>
                <w:szCs w:val="20"/>
                <w:lang w:val="en-US"/>
              </w:rPr>
              <w:t xml:space="preserve">. In the event of any dispute resulting from the interpretation or execution of this Term, the Parties shall use their best efforts to reach an amicable composition. Should such composition not be reached, the courts of the judicial district of the City of São Paulo are hereby appointed as competent authorities to settle any claims between the Parties, to the exclusion of all other courts, however privileged they may be. </w:t>
            </w:r>
          </w:p>
        </w:tc>
      </w:tr>
      <w:tr w:rsidR="002B00D0" w:rsidRPr="005C12A5" w14:paraId="3A754A88" w14:textId="77777777" w:rsidTr="00726176">
        <w:tc>
          <w:tcPr>
            <w:tcW w:w="2500" w:type="pct"/>
            <w:shd w:val="clear" w:color="auto" w:fill="auto"/>
            <w:tcMar>
              <w:top w:w="0" w:type="dxa"/>
              <w:left w:w="108" w:type="dxa"/>
              <w:bottom w:w="0" w:type="dxa"/>
              <w:right w:w="108" w:type="dxa"/>
            </w:tcMar>
            <w:vAlign w:val="center"/>
          </w:tcPr>
          <w:p w14:paraId="68999962"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79E2EC6" w14:textId="77777777" w:rsidR="00F87596" w:rsidRPr="00FD28C4" w:rsidRDefault="00F87596" w:rsidP="0065558D">
            <w:pPr>
              <w:jc w:val="both"/>
              <w:rPr>
                <w:rFonts w:ascii="Arial" w:hAnsi="Arial" w:cs="Arial"/>
                <w:sz w:val="20"/>
                <w:szCs w:val="20"/>
                <w:lang w:val="en-US"/>
              </w:rPr>
            </w:pPr>
          </w:p>
        </w:tc>
      </w:tr>
      <w:tr w:rsidR="002B00D0" w:rsidRPr="005C12A5" w14:paraId="1A420665" w14:textId="77777777" w:rsidTr="00726176">
        <w:tc>
          <w:tcPr>
            <w:tcW w:w="2500" w:type="pct"/>
            <w:shd w:val="clear" w:color="auto" w:fill="auto"/>
            <w:tcMar>
              <w:top w:w="0" w:type="dxa"/>
              <w:left w:w="108" w:type="dxa"/>
              <w:bottom w:w="0" w:type="dxa"/>
              <w:right w:w="108" w:type="dxa"/>
            </w:tcMar>
          </w:tcPr>
          <w:p w14:paraId="40B90CC3" w14:textId="77777777" w:rsidR="00F87596" w:rsidRPr="00FD28C4" w:rsidRDefault="00561D65" w:rsidP="0065558D">
            <w:pPr>
              <w:jc w:val="both"/>
            </w:pPr>
            <w:r w:rsidRPr="00FD28C4">
              <w:rPr>
                <w:rFonts w:ascii="Arial" w:hAnsi="Arial" w:cs="Arial"/>
                <w:b/>
                <w:sz w:val="20"/>
                <w:szCs w:val="20"/>
              </w:rPr>
              <w:t>24. Idioma.</w:t>
            </w:r>
            <w:r w:rsidRPr="00FD28C4">
              <w:rPr>
                <w:rFonts w:ascii="Arial" w:hAnsi="Arial" w:cs="Arial"/>
                <w:sz w:val="20"/>
                <w:szCs w:val="20"/>
              </w:rPr>
              <w:t xml:space="preserve"> Caso este Termo seja traduzido para outro idioma senão o português, essa tradução somente será realizada para fins informativos. Na hipótese de discrepâncias, contradições, imprecisões, erros ou omissões entre a versão em português e a versão desse outro idioma, a versão em português prevalecerá e será a única versão vinculante e exequível deste Termo.</w:t>
            </w:r>
          </w:p>
        </w:tc>
        <w:tc>
          <w:tcPr>
            <w:tcW w:w="2500" w:type="pct"/>
            <w:shd w:val="clear" w:color="auto" w:fill="auto"/>
            <w:tcMar>
              <w:top w:w="0" w:type="dxa"/>
              <w:left w:w="108" w:type="dxa"/>
              <w:bottom w:w="0" w:type="dxa"/>
              <w:right w:w="108" w:type="dxa"/>
            </w:tcMar>
            <w:vAlign w:val="center"/>
          </w:tcPr>
          <w:p w14:paraId="162B6803" w14:textId="77777777" w:rsidR="00F87596" w:rsidRPr="00FD28C4" w:rsidRDefault="00561D65" w:rsidP="0065558D">
            <w:pPr>
              <w:jc w:val="both"/>
              <w:rPr>
                <w:lang w:val="en-US"/>
              </w:rPr>
            </w:pPr>
            <w:r w:rsidRPr="00FD28C4">
              <w:rPr>
                <w:rFonts w:ascii="Arial" w:hAnsi="Arial" w:cs="Arial"/>
                <w:b/>
                <w:sz w:val="20"/>
                <w:szCs w:val="20"/>
                <w:lang w:val="en-US"/>
              </w:rPr>
              <w:t>24. Language.</w:t>
            </w:r>
            <w:r w:rsidRPr="00FD28C4">
              <w:rPr>
                <w:rFonts w:ascii="Arial" w:hAnsi="Arial" w:cs="Arial"/>
                <w:sz w:val="20"/>
                <w:szCs w:val="20"/>
                <w:lang w:val="en-US"/>
              </w:rPr>
              <w:t xml:space="preserve"> If translated into any language other than the Portuguese language version of this Term, such translated version shall be for convenience only. In the event of conflicts, contradictions, imprecision, mistakes or omissions between the Portuguese language version and the translated version, the Portuguese version shall prevail as the only binding and enforceable version of this Term.</w:t>
            </w:r>
          </w:p>
        </w:tc>
      </w:tr>
      <w:tr w:rsidR="002B00D0" w:rsidRPr="005C12A5" w14:paraId="6226CCFC" w14:textId="77777777" w:rsidTr="00726176">
        <w:tc>
          <w:tcPr>
            <w:tcW w:w="2500" w:type="pct"/>
            <w:shd w:val="clear" w:color="auto" w:fill="auto"/>
            <w:tcMar>
              <w:top w:w="0" w:type="dxa"/>
              <w:left w:w="108" w:type="dxa"/>
              <w:bottom w:w="0" w:type="dxa"/>
              <w:right w:w="108" w:type="dxa"/>
            </w:tcMar>
            <w:vAlign w:val="center"/>
          </w:tcPr>
          <w:p w14:paraId="71FC1938" w14:textId="77777777" w:rsidR="00F87596" w:rsidRPr="00FD28C4" w:rsidRDefault="00F87596" w:rsidP="0065558D">
            <w:pPr>
              <w:pStyle w:val="PargrafodaLista"/>
              <w:ind w:left="0"/>
              <w:jc w:val="both"/>
              <w:rPr>
                <w:rFonts w:ascii="Arial" w:hAnsi="Arial" w:cs="Arial"/>
                <w:b/>
                <w:sz w:val="20"/>
                <w:szCs w:val="20"/>
                <w:lang w:val="en-US"/>
              </w:rPr>
            </w:pPr>
          </w:p>
        </w:tc>
        <w:tc>
          <w:tcPr>
            <w:tcW w:w="2500" w:type="pct"/>
            <w:shd w:val="clear" w:color="auto" w:fill="auto"/>
            <w:tcMar>
              <w:top w:w="0" w:type="dxa"/>
              <w:left w:w="108" w:type="dxa"/>
              <w:bottom w:w="0" w:type="dxa"/>
              <w:right w:w="108" w:type="dxa"/>
            </w:tcMar>
            <w:vAlign w:val="center"/>
          </w:tcPr>
          <w:p w14:paraId="6F6072F3" w14:textId="77777777" w:rsidR="00F87596" w:rsidRPr="00FD28C4" w:rsidRDefault="00F87596" w:rsidP="0065558D">
            <w:pPr>
              <w:jc w:val="both"/>
              <w:rPr>
                <w:rFonts w:ascii="Arial" w:hAnsi="Arial" w:cs="Arial"/>
                <w:b/>
                <w:sz w:val="20"/>
                <w:szCs w:val="20"/>
                <w:lang w:val="en-US"/>
              </w:rPr>
            </w:pPr>
          </w:p>
        </w:tc>
      </w:tr>
      <w:tr w:rsidR="002B00D0" w:rsidRPr="005C12A5" w14:paraId="20C78F9E" w14:textId="77777777" w:rsidTr="00726176">
        <w:tc>
          <w:tcPr>
            <w:tcW w:w="2500" w:type="pct"/>
            <w:shd w:val="clear" w:color="auto" w:fill="auto"/>
            <w:tcMar>
              <w:top w:w="0" w:type="dxa"/>
              <w:left w:w="108" w:type="dxa"/>
              <w:bottom w:w="0" w:type="dxa"/>
              <w:right w:w="108" w:type="dxa"/>
            </w:tcMar>
            <w:vAlign w:val="center"/>
          </w:tcPr>
          <w:p w14:paraId="0592D15E" w14:textId="60EBF9A2" w:rsidR="00F87596" w:rsidRPr="00FD28C4" w:rsidRDefault="00561D65" w:rsidP="0065558D">
            <w:pPr>
              <w:jc w:val="both"/>
            </w:pPr>
            <w:r w:rsidRPr="00FD28C4">
              <w:rPr>
                <w:rFonts w:ascii="Arial" w:hAnsi="Arial" w:cs="Arial"/>
                <w:b/>
                <w:sz w:val="20"/>
                <w:szCs w:val="20"/>
              </w:rPr>
              <w:t>25. Lei Anticorrupção.</w:t>
            </w:r>
            <w:r w:rsidRPr="00FD28C4">
              <w:rPr>
                <w:rFonts w:ascii="Arial" w:hAnsi="Arial" w:cs="Arial"/>
                <w:sz w:val="20"/>
                <w:szCs w:val="20"/>
              </w:rPr>
              <w:t xml:space="preserve"> As Partes declaram e garantem que estão cientes, conhecem e compreendem as leis anticorrupção brasileiras,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de tempos em tempos, a pedido da outra parte,  a existência e a </w:t>
            </w:r>
            <w:r w:rsidR="0026610B" w:rsidRPr="00FD28C4">
              <w:rPr>
                <w:rFonts w:ascii="Arial" w:hAnsi="Arial" w:cs="Arial"/>
                <w:sz w:val="20"/>
                <w:szCs w:val="20"/>
              </w:rPr>
              <w:t xml:space="preserve">aplicabilidade </w:t>
            </w:r>
            <w:r w:rsidRPr="00FD28C4">
              <w:rPr>
                <w:rFonts w:ascii="Arial" w:hAnsi="Arial" w:cs="Arial"/>
                <w:sz w:val="20"/>
                <w:szCs w:val="20"/>
              </w:rPr>
              <w:t>dessas diretrizes e controles.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tc>
        <w:tc>
          <w:tcPr>
            <w:tcW w:w="2500" w:type="pct"/>
            <w:shd w:val="clear" w:color="auto" w:fill="auto"/>
            <w:tcMar>
              <w:top w:w="0" w:type="dxa"/>
              <w:left w:w="108" w:type="dxa"/>
              <w:bottom w:w="0" w:type="dxa"/>
              <w:right w:w="108" w:type="dxa"/>
            </w:tcMar>
          </w:tcPr>
          <w:p w14:paraId="6C76B340" w14:textId="54ABE83A" w:rsidR="00F87596" w:rsidRPr="00FD28C4" w:rsidRDefault="00561D65" w:rsidP="0065558D">
            <w:pPr>
              <w:jc w:val="both"/>
              <w:rPr>
                <w:lang w:val="en-US"/>
              </w:rPr>
            </w:pPr>
            <w:r w:rsidRPr="00FD28C4">
              <w:rPr>
                <w:rFonts w:ascii="Arial" w:hAnsi="Arial" w:cs="Arial"/>
                <w:b/>
                <w:sz w:val="20"/>
                <w:szCs w:val="20"/>
                <w:lang w:val="en-US"/>
              </w:rPr>
              <w:t>25.</w:t>
            </w:r>
            <w:r w:rsidRPr="00FD28C4">
              <w:rPr>
                <w:rFonts w:ascii="Arial" w:hAnsi="Arial" w:cs="Arial"/>
                <w:sz w:val="20"/>
                <w:szCs w:val="20"/>
                <w:lang w:val="en-US"/>
              </w:rPr>
              <w:t xml:space="preserve"> </w:t>
            </w:r>
            <w:r w:rsidRPr="00FD28C4">
              <w:rPr>
                <w:rFonts w:ascii="Arial" w:hAnsi="Arial" w:cs="Arial"/>
                <w:b/>
                <w:sz w:val="20"/>
                <w:szCs w:val="20"/>
                <w:lang w:val="en-US"/>
              </w:rPr>
              <w:t>Anti-corruption Laws.</w:t>
            </w:r>
            <w:r w:rsidRPr="00FD28C4">
              <w:rPr>
                <w:rFonts w:ascii="Arial" w:hAnsi="Arial" w:cs="Arial"/>
                <w:sz w:val="20"/>
                <w:szCs w:val="20"/>
                <w:lang w:val="en-US"/>
              </w:rPr>
              <w:t xml:space="preserve"> The Parties declare and warrant that they are aware, know and understand the Brazilian anti-corruption laws, in the form of Law No. 12,846/13, and any amendments thereto ("Applicable Law"), pledging to (i) not practice acts against public administration, domestic or foreign, as well as refraining from promoting, offering, giving, directly or indirectly, by themselves or by a third party, an undue advantage to a domestic or foreign public official, or a third person related to them; (ii) implement adequate policies and controls to prevent and correct deviations in order to meet and make their administrators, employees, contractors and other agents comply with the Applicable Law; (iii) evidence, from time to time at the request of the other Party, the existence and </w:t>
            </w:r>
            <w:r w:rsidR="0026610B" w:rsidRPr="00FD28C4">
              <w:rPr>
                <w:rFonts w:ascii="Arial" w:hAnsi="Arial" w:cs="Arial"/>
                <w:sz w:val="20"/>
                <w:szCs w:val="20"/>
                <w:lang w:val="en-US"/>
              </w:rPr>
              <w:t xml:space="preserve">application </w:t>
            </w:r>
            <w:r w:rsidRPr="00FD28C4">
              <w:rPr>
                <w:rFonts w:ascii="Arial" w:hAnsi="Arial" w:cs="Arial"/>
                <w:sz w:val="20"/>
                <w:szCs w:val="20"/>
                <w:lang w:val="en-US"/>
              </w:rPr>
              <w:t xml:space="preserve">of these guidelines and controls. Similarly, The Parties agree not to obstruct any investigation or any supervision activities from regulatory bodies, </w:t>
            </w:r>
            <w:proofErr w:type="gramStart"/>
            <w:r w:rsidRPr="00FD28C4">
              <w:rPr>
                <w:rFonts w:ascii="Arial" w:hAnsi="Arial" w:cs="Arial"/>
                <w:sz w:val="20"/>
                <w:szCs w:val="20"/>
                <w:lang w:val="en-US"/>
              </w:rPr>
              <w:t>entities</w:t>
            </w:r>
            <w:proofErr w:type="gramEnd"/>
            <w:r w:rsidRPr="00FD28C4">
              <w:rPr>
                <w:rFonts w:ascii="Arial" w:hAnsi="Arial" w:cs="Arial"/>
                <w:sz w:val="20"/>
                <w:szCs w:val="20"/>
                <w:lang w:val="en-US"/>
              </w:rPr>
              <w:t xml:space="preserve"> or public officials, or intervene in its activities, including activities under the jurisdiction of all Brazilian regulatory agencies related to the Brazilian financial system or Brazilian capital market.</w:t>
            </w:r>
          </w:p>
        </w:tc>
      </w:tr>
      <w:tr w:rsidR="002B00D0" w:rsidRPr="005C12A5" w14:paraId="58BA559C" w14:textId="77777777" w:rsidTr="00726176">
        <w:tc>
          <w:tcPr>
            <w:tcW w:w="2500" w:type="pct"/>
            <w:shd w:val="clear" w:color="auto" w:fill="auto"/>
            <w:tcMar>
              <w:top w:w="0" w:type="dxa"/>
              <w:left w:w="108" w:type="dxa"/>
              <w:bottom w:w="0" w:type="dxa"/>
              <w:right w:w="108" w:type="dxa"/>
            </w:tcMar>
            <w:vAlign w:val="center"/>
          </w:tcPr>
          <w:p w14:paraId="22DD737F" w14:textId="77777777" w:rsidR="00F87596" w:rsidRPr="00FD28C4" w:rsidRDefault="00F87596" w:rsidP="0065558D">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24A49379" w14:textId="77777777" w:rsidR="00F87596" w:rsidRPr="00FD28C4" w:rsidRDefault="00F87596" w:rsidP="0065558D">
            <w:pPr>
              <w:jc w:val="both"/>
              <w:rPr>
                <w:rFonts w:ascii="Arial" w:hAnsi="Arial" w:cs="Arial"/>
                <w:sz w:val="20"/>
                <w:szCs w:val="20"/>
                <w:lang w:val="en-US"/>
              </w:rPr>
            </w:pPr>
          </w:p>
        </w:tc>
      </w:tr>
      <w:tr w:rsidR="002B00D0" w:rsidRPr="005C12A5" w14:paraId="14CC7DFE" w14:textId="77777777" w:rsidTr="00726176">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4DE534" w14:textId="5024C43D" w:rsidR="00F47E99" w:rsidRPr="00FD28C4" w:rsidRDefault="00F47E99" w:rsidP="00F47E99">
            <w:pPr>
              <w:jc w:val="both"/>
              <w:rPr>
                <w:rFonts w:ascii="Arial" w:hAnsi="Arial" w:cs="Arial"/>
                <w:sz w:val="20"/>
                <w:szCs w:val="20"/>
              </w:rPr>
            </w:pPr>
            <w:r w:rsidRPr="00FD28C4">
              <w:rPr>
                <w:rFonts w:ascii="Arial" w:hAnsi="Arial" w:cs="Arial"/>
                <w:b/>
                <w:bCs/>
                <w:sz w:val="20"/>
                <w:szCs w:val="20"/>
              </w:rPr>
              <w:t>26. Responsabilidade Socioambiental.</w:t>
            </w:r>
            <w:r w:rsidRPr="00FD28C4">
              <w:rPr>
                <w:rFonts w:ascii="Arial" w:hAnsi="Arial" w:cs="Arial"/>
                <w:sz w:val="20"/>
                <w:szCs w:val="20"/>
              </w:rPr>
              <w:t xml:space="preserve"> As Partes comprometem-se a combater (i) práticas de trabalho análogo ao de escravo, bem como (ii) a contratação de menores de 18 (dezoito) anos em atividades noturnas, perigosas ou insalubres e/ou de menores de 16 (dezesseis) anos em qualquer tipo de trabalho, exceto na condição de menor aprendiz, a partir de 14 (catorze) anos, bem como a praticar esforços nesse sentido junto aos seus respectivos fornecedores de produtos e serviços, a fim de que esses também se comprometam a fazer esforços nesse sentido visando a combater dessas práticas em seus respectivos estabelecimentos comerciais.</w:t>
            </w:r>
          </w:p>
        </w:tc>
        <w:tc>
          <w:tcPr>
            <w:tcW w:w="2500" w:type="pct"/>
            <w:shd w:val="clear" w:color="auto" w:fill="auto"/>
            <w:tcMar>
              <w:top w:w="0" w:type="dxa"/>
              <w:left w:w="108" w:type="dxa"/>
              <w:bottom w:w="0" w:type="dxa"/>
              <w:right w:w="108" w:type="dxa"/>
            </w:tcMar>
          </w:tcPr>
          <w:p w14:paraId="495EFEA4" w14:textId="3DC352EB" w:rsidR="00F47E99" w:rsidRPr="00FD28C4" w:rsidRDefault="00F47E99">
            <w:pPr>
              <w:jc w:val="both"/>
              <w:rPr>
                <w:rFonts w:ascii="Arial" w:hAnsi="Arial" w:cs="Arial"/>
                <w:sz w:val="20"/>
                <w:szCs w:val="20"/>
                <w:lang w:val="en-US"/>
              </w:rPr>
            </w:pPr>
            <w:r w:rsidRPr="00FD28C4">
              <w:rPr>
                <w:rFonts w:ascii="Arial" w:hAnsi="Arial" w:cs="Arial"/>
                <w:sz w:val="20"/>
                <w:szCs w:val="20"/>
                <w:lang w:val="en-US"/>
              </w:rPr>
              <w:t>26. Social and Environmental Liability. The Parties agree to fight (i) any labor practices analogous to slavery, as well as (ii) the hiring of minors under the age of 18 in nighttime, hazardous, or unhealthy activities and/or of minors under the age of 16 in any type of work, except as a minor apprentices from the age of 14, as well as to make efforts in this regard with their respective suppliers of products and services so that they also agree to make efforts in this regard in order to fight such practices at their respective business establishments.</w:t>
            </w:r>
          </w:p>
        </w:tc>
      </w:tr>
      <w:tr w:rsidR="002B00D0" w:rsidRPr="005C12A5" w14:paraId="0CC04817" w14:textId="77777777" w:rsidTr="00726176">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C84400" w14:textId="77777777" w:rsidR="00F47E99" w:rsidRPr="00FD28C4" w:rsidRDefault="00F47E99" w:rsidP="00F47E99">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1E58EF6" w14:textId="77777777" w:rsidR="00F47E99" w:rsidRPr="00FD28C4" w:rsidRDefault="00F47E99" w:rsidP="00F47E99">
            <w:pPr>
              <w:jc w:val="both"/>
              <w:rPr>
                <w:rFonts w:ascii="Arial" w:hAnsi="Arial" w:cs="Arial"/>
                <w:sz w:val="20"/>
                <w:szCs w:val="20"/>
                <w:lang w:val="en-US"/>
              </w:rPr>
            </w:pPr>
          </w:p>
        </w:tc>
      </w:tr>
      <w:tr w:rsidR="002B00D0" w:rsidRPr="005C12A5" w14:paraId="009A976D" w14:textId="77777777" w:rsidTr="00F211DF">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51DA0C" w14:textId="77777777" w:rsidR="00F47E99" w:rsidRPr="00FD28C4" w:rsidRDefault="00F47E99" w:rsidP="0015035B">
            <w:pPr>
              <w:ind w:left="458"/>
              <w:jc w:val="both"/>
              <w:rPr>
                <w:rFonts w:ascii="Arial" w:hAnsi="Arial" w:cs="Arial"/>
                <w:sz w:val="20"/>
                <w:szCs w:val="20"/>
              </w:rPr>
            </w:pPr>
            <w:r w:rsidRPr="00FD28C4">
              <w:rPr>
                <w:rFonts w:ascii="Arial" w:hAnsi="Arial" w:cs="Arial"/>
                <w:sz w:val="20"/>
                <w:szCs w:val="20"/>
              </w:rPr>
              <w:t>26.1. As Partes comprometem-se a envidar seus melhores esforços para combater práticas de discriminação negativas e limitativas ao acesso na relação de emprego ou à sua manutenção, tais como, mas não se limitando a, motivos de: sexo, origem, raça, cor, condição física, religião, estado civil, idade ou situação familiar, bem como a praticar esforços nesse sentido junto aos seus respectivos fornecedores de produtos e serviços, a fim de que esses também se comprometam a fazer esforços nesse sentido visando prevenir e combater práticas discriminatórias negativas em seus respectivos estabelecimentos comerciais</w:t>
            </w:r>
          </w:p>
        </w:tc>
        <w:tc>
          <w:tcPr>
            <w:tcW w:w="2500" w:type="pct"/>
            <w:shd w:val="clear" w:color="auto" w:fill="auto"/>
            <w:tcMar>
              <w:top w:w="0" w:type="dxa"/>
              <w:left w:w="108" w:type="dxa"/>
              <w:bottom w:w="0" w:type="dxa"/>
              <w:right w:w="108" w:type="dxa"/>
            </w:tcMar>
            <w:vAlign w:val="center"/>
          </w:tcPr>
          <w:p w14:paraId="7426ABD7" w14:textId="0950CB07" w:rsidR="00F47E99" w:rsidRPr="00FD28C4" w:rsidRDefault="00F47E99" w:rsidP="0015035B">
            <w:pPr>
              <w:ind w:left="435"/>
              <w:jc w:val="both"/>
              <w:rPr>
                <w:rFonts w:ascii="Arial" w:hAnsi="Arial" w:cs="Arial"/>
                <w:sz w:val="20"/>
                <w:szCs w:val="20"/>
                <w:lang w:val="en-US"/>
              </w:rPr>
            </w:pPr>
            <w:r w:rsidRPr="00FD28C4">
              <w:rPr>
                <w:rFonts w:ascii="Arial" w:hAnsi="Arial" w:cs="Arial"/>
                <w:sz w:val="20"/>
                <w:szCs w:val="20"/>
                <w:lang w:val="en-US"/>
              </w:rPr>
              <w:t>26.1. The Parties agree to use their best efforts to fight negative discrimination practices that limit the access to or the maintenance of employment, including, without limitation, for reasons of: sex, origin, race, color, physical condition, religion, marital status, age, or family situation, as well as to make efforts in this regard with their respective suppliers of products and services so that they also agree to make efforts in this regard in order to prevent and fight negative discrimination practices at their respective business establishments.</w:t>
            </w:r>
          </w:p>
        </w:tc>
      </w:tr>
      <w:tr w:rsidR="002B00D0" w:rsidRPr="005C12A5" w14:paraId="03949FB1" w14:textId="77777777" w:rsidTr="00726176">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2A14CC" w14:textId="77777777" w:rsidR="00F47E99" w:rsidRPr="00FD28C4" w:rsidRDefault="00F47E99" w:rsidP="0015035B">
            <w:pPr>
              <w:ind w:left="458"/>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696C944C" w14:textId="77777777" w:rsidR="00F47E99" w:rsidRPr="00FD28C4" w:rsidRDefault="00F47E99" w:rsidP="0015035B">
            <w:pPr>
              <w:ind w:left="435"/>
              <w:jc w:val="both"/>
              <w:rPr>
                <w:rFonts w:ascii="Arial" w:hAnsi="Arial" w:cs="Arial"/>
                <w:sz w:val="20"/>
                <w:szCs w:val="20"/>
                <w:lang w:val="en-US"/>
              </w:rPr>
            </w:pPr>
          </w:p>
        </w:tc>
      </w:tr>
      <w:tr w:rsidR="002B00D0" w:rsidRPr="005C12A5" w14:paraId="6EEAC3F4" w14:textId="77777777" w:rsidTr="00726176">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DF8665" w14:textId="77777777" w:rsidR="00F47E99" w:rsidRPr="00FD28C4" w:rsidRDefault="00F47E99" w:rsidP="0015035B">
            <w:pPr>
              <w:ind w:left="458"/>
              <w:jc w:val="both"/>
              <w:rPr>
                <w:rFonts w:ascii="Arial" w:hAnsi="Arial" w:cs="Arial"/>
                <w:sz w:val="20"/>
                <w:szCs w:val="20"/>
              </w:rPr>
            </w:pPr>
            <w:r w:rsidRPr="00FD28C4">
              <w:rPr>
                <w:rFonts w:ascii="Arial" w:hAnsi="Arial" w:cs="Arial"/>
                <w:sz w:val="20"/>
                <w:szCs w:val="20"/>
              </w:rPr>
              <w:t>26.2. As Partes comprometem-se a envidar seus melhores esforços para proteger e preservar o meio ambiente, bem como a prevenir e combater qualquer agressão, perigo ou risco de dano ao meio ambiente, executando seus serviços em observância das leis, regulamentos, atos normativos e administrativos relativos à área de meio ambiente.</w:t>
            </w:r>
          </w:p>
        </w:tc>
        <w:tc>
          <w:tcPr>
            <w:tcW w:w="2500" w:type="pct"/>
            <w:shd w:val="clear" w:color="auto" w:fill="auto"/>
            <w:tcMar>
              <w:top w:w="0" w:type="dxa"/>
              <w:left w:w="108" w:type="dxa"/>
              <w:bottom w:w="0" w:type="dxa"/>
              <w:right w:w="108" w:type="dxa"/>
            </w:tcMar>
          </w:tcPr>
          <w:p w14:paraId="7933CFB1" w14:textId="7B899438" w:rsidR="00F47E99" w:rsidRPr="00FD28C4" w:rsidRDefault="00F47E99" w:rsidP="0015035B">
            <w:pPr>
              <w:ind w:left="435"/>
              <w:jc w:val="both"/>
              <w:rPr>
                <w:rFonts w:ascii="Arial" w:hAnsi="Arial" w:cs="Arial"/>
                <w:sz w:val="20"/>
                <w:szCs w:val="20"/>
                <w:lang w:val="en-US"/>
              </w:rPr>
            </w:pPr>
            <w:r w:rsidRPr="00FD28C4">
              <w:rPr>
                <w:rFonts w:ascii="Arial" w:hAnsi="Arial" w:cs="Arial"/>
                <w:sz w:val="20"/>
                <w:szCs w:val="20"/>
                <w:lang w:val="en-US"/>
              </w:rPr>
              <w:t xml:space="preserve">26.2. The Parties agree to use their best efforts </w:t>
            </w:r>
            <w:proofErr w:type="gramStart"/>
            <w:r w:rsidRPr="00FD28C4">
              <w:rPr>
                <w:rFonts w:ascii="Arial" w:hAnsi="Arial" w:cs="Arial"/>
                <w:sz w:val="20"/>
                <w:szCs w:val="20"/>
                <w:lang w:val="en-US"/>
              </w:rPr>
              <w:t>in order to</w:t>
            </w:r>
            <w:proofErr w:type="gramEnd"/>
            <w:r w:rsidRPr="00FD28C4">
              <w:rPr>
                <w:rFonts w:ascii="Arial" w:hAnsi="Arial" w:cs="Arial"/>
                <w:sz w:val="20"/>
                <w:szCs w:val="20"/>
                <w:lang w:val="en-US"/>
              </w:rPr>
              <w:t xml:space="preserve"> protect and preserve the environment, as well as to prevent and fight any aggression, danger, or risk of harm the environment, by performing their services in compliance with any laws, regulations, and normative and administrative acts relating to the environment.</w:t>
            </w:r>
          </w:p>
        </w:tc>
      </w:tr>
      <w:tr w:rsidR="002B00D0" w:rsidRPr="005C12A5" w14:paraId="18446D65" w14:textId="77777777" w:rsidTr="00726176">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33E35F" w14:textId="77777777" w:rsidR="00F47E99" w:rsidRPr="00FD28C4" w:rsidRDefault="00F47E99" w:rsidP="00F47E99">
            <w:pPr>
              <w:jc w:val="both"/>
              <w:rPr>
                <w:rFonts w:ascii="Arial" w:hAnsi="Arial" w:cs="Arial"/>
                <w:sz w:val="20"/>
                <w:szCs w:val="20"/>
                <w:lang w:val="en-US"/>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A67E97" w14:textId="77777777" w:rsidR="00F47E99" w:rsidRPr="00FD28C4" w:rsidRDefault="00F47E99" w:rsidP="00F47E99">
            <w:pPr>
              <w:jc w:val="both"/>
              <w:rPr>
                <w:rFonts w:ascii="Arial" w:hAnsi="Arial" w:cs="Arial"/>
                <w:sz w:val="20"/>
                <w:szCs w:val="20"/>
                <w:lang w:val="en-US"/>
              </w:rPr>
            </w:pPr>
          </w:p>
        </w:tc>
      </w:tr>
      <w:tr w:rsidR="002B00D0" w:rsidRPr="005C12A5" w14:paraId="4F6B6701" w14:textId="77777777" w:rsidTr="00726176">
        <w:tc>
          <w:tcPr>
            <w:tcW w:w="2500" w:type="pct"/>
            <w:shd w:val="clear" w:color="auto" w:fill="auto"/>
            <w:tcMar>
              <w:top w:w="0" w:type="dxa"/>
              <w:left w:w="108" w:type="dxa"/>
              <w:bottom w:w="0" w:type="dxa"/>
              <w:right w:w="108" w:type="dxa"/>
            </w:tcMar>
          </w:tcPr>
          <w:p w14:paraId="39AB0C45" w14:textId="2D8925F0" w:rsidR="00F47E99" w:rsidRPr="00FD28C4" w:rsidRDefault="00F47E99" w:rsidP="00F47E99">
            <w:pPr>
              <w:jc w:val="both"/>
              <w:rPr>
                <w:rFonts w:ascii="Arial" w:hAnsi="Arial" w:cs="Arial"/>
                <w:sz w:val="20"/>
                <w:szCs w:val="20"/>
              </w:rPr>
            </w:pPr>
            <w:r w:rsidRPr="00FD28C4">
              <w:rPr>
                <w:rFonts w:ascii="Arial" w:hAnsi="Arial" w:cs="Arial"/>
                <w:b/>
                <w:bCs/>
                <w:sz w:val="20"/>
                <w:szCs w:val="20"/>
              </w:rPr>
              <w:t xml:space="preserve">27. </w:t>
            </w:r>
            <w:r w:rsidRPr="00FD28C4">
              <w:rPr>
                <w:rFonts w:ascii="Arial" w:hAnsi="Arial" w:cs="Arial"/>
                <w:sz w:val="20"/>
                <w:szCs w:val="20"/>
              </w:rPr>
              <w:t>As Partes convencionam que este Termo</w:t>
            </w:r>
            <w:r w:rsidRPr="00FD28C4" w:rsidDel="00196BE6">
              <w:rPr>
                <w:rFonts w:ascii="Arial" w:hAnsi="Arial" w:cs="Arial"/>
                <w:sz w:val="20"/>
                <w:szCs w:val="20"/>
              </w:rPr>
              <w:t xml:space="preserve"> </w:t>
            </w:r>
            <w:r w:rsidRPr="00FD28C4">
              <w:rPr>
                <w:rFonts w:ascii="Arial" w:hAnsi="Arial" w:cs="Arial"/>
                <w:sz w:val="20"/>
                <w:szCs w:val="20"/>
              </w:rPr>
              <w:t>poderá ser emitido de forma eletrônica e assinado digitalmente ou eletronicamente pelas Partes, nos termos do parágrafo 2º do Artigo 10, da Medida Provisória nº 2.200-2, de 24 de agosto de 2001. Sendo assim, as Partes declaram e reconhecem que a assinatura por meios eletrônicos, tecnológicos e digitais é válida, exequível e plenamente eficaz, ainda que estabelecida com assinatura eletrônica, digital ou certificação fora dos padrões da Infraestrutura de Chaves Públicas Brasileira – ICP-Brasil, conforme referida MP 2.200-2/2001.</w:t>
            </w:r>
          </w:p>
        </w:tc>
        <w:tc>
          <w:tcPr>
            <w:tcW w:w="2500" w:type="pct"/>
            <w:shd w:val="clear" w:color="auto" w:fill="auto"/>
            <w:tcMar>
              <w:top w:w="0" w:type="dxa"/>
              <w:left w:w="108" w:type="dxa"/>
              <w:bottom w:w="0" w:type="dxa"/>
              <w:right w:w="108" w:type="dxa"/>
            </w:tcMar>
          </w:tcPr>
          <w:p w14:paraId="7202791F" w14:textId="542E367A" w:rsidR="00F47E99" w:rsidRPr="00FD28C4" w:rsidRDefault="00F47E99" w:rsidP="00F47E99">
            <w:pPr>
              <w:jc w:val="both"/>
              <w:rPr>
                <w:rFonts w:ascii="Arial" w:hAnsi="Arial" w:cs="Arial"/>
                <w:sz w:val="20"/>
                <w:szCs w:val="20"/>
                <w:lang w:val="en-US"/>
              </w:rPr>
            </w:pPr>
            <w:r w:rsidRPr="00FD28C4">
              <w:rPr>
                <w:rFonts w:ascii="Arial" w:hAnsi="Arial" w:cs="Arial"/>
                <w:b/>
                <w:bCs/>
                <w:sz w:val="20"/>
                <w:szCs w:val="20"/>
                <w:lang w:val="en-US"/>
              </w:rPr>
              <w:t>2</w:t>
            </w:r>
            <w:r w:rsidR="00EC73FC" w:rsidRPr="00FD28C4">
              <w:rPr>
                <w:rFonts w:ascii="Arial" w:hAnsi="Arial" w:cs="Arial"/>
                <w:b/>
                <w:bCs/>
                <w:sz w:val="20"/>
                <w:szCs w:val="20"/>
                <w:lang w:val="en-US"/>
              </w:rPr>
              <w:t xml:space="preserve">7. </w:t>
            </w:r>
            <w:r w:rsidRPr="00FD28C4">
              <w:rPr>
                <w:rFonts w:ascii="Arial" w:hAnsi="Arial" w:cs="Arial"/>
                <w:sz w:val="20"/>
                <w:szCs w:val="20"/>
                <w:lang w:val="en-US"/>
              </w:rPr>
              <w:t xml:space="preserve">The Parties hereby agree that this Term may be executed in electronic form and digitally or electronically signed by the Parties, under the terms of paragraph 2 of Article 10 of Provisional Measure 2.200-02 of August 24th, 2001. In this sense, the Parties declare and acknowledge that the signature by electronic, </w:t>
            </w:r>
            <w:proofErr w:type="gramStart"/>
            <w:r w:rsidRPr="00FD28C4">
              <w:rPr>
                <w:rFonts w:ascii="Arial" w:hAnsi="Arial" w:cs="Arial"/>
                <w:sz w:val="20"/>
                <w:szCs w:val="20"/>
                <w:lang w:val="en-US"/>
              </w:rPr>
              <w:t>technological</w:t>
            </w:r>
            <w:proofErr w:type="gramEnd"/>
            <w:r w:rsidRPr="00FD28C4">
              <w:rPr>
                <w:rFonts w:ascii="Arial" w:hAnsi="Arial" w:cs="Arial"/>
                <w:sz w:val="20"/>
                <w:szCs w:val="20"/>
                <w:lang w:val="en-US"/>
              </w:rPr>
              <w:t xml:space="preserve"> and digital means is valid, feasible and fully effective, even if established with electronic, digital signature or certification outside the Brazilian Public Infrastructure Certification (Infraestrutura de Chaves Públicas Brasileira – ICP-Brasil) standards, according to the MP 2.200-2/2001 mentioned.</w:t>
            </w:r>
          </w:p>
        </w:tc>
      </w:tr>
      <w:tr w:rsidR="002B00D0" w:rsidRPr="005C12A5" w14:paraId="72D4F677" w14:textId="77777777" w:rsidTr="00726176">
        <w:tc>
          <w:tcPr>
            <w:tcW w:w="2500" w:type="pct"/>
            <w:shd w:val="clear" w:color="auto" w:fill="auto"/>
            <w:tcMar>
              <w:top w:w="0" w:type="dxa"/>
              <w:left w:w="108" w:type="dxa"/>
              <w:bottom w:w="0" w:type="dxa"/>
              <w:right w:w="108" w:type="dxa"/>
            </w:tcMar>
            <w:vAlign w:val="center"/>
          </w:tcPr>
          <w:p w14:paraId="57EDC2F7" w14:textId="77777777" w:rsidR="00F47E99" w:rsidRPr="00FD28C4" w:rsidRDefault="00F47E99" w:rsidP="00F47E99">
            <w:pPr>
              <w:jc w:val="both"/>
              <w:rPr>
                <w:rFonts w:ascii="Arial" w:hAnsi="Arial" w:cs="Arial"/>
                <w:sz w:val="20"/>
                <w:szCs w:val="20"/>
                <w:lang w:val="en-US"/>
              </w:rPr>
            </w:pPr>
          </w:p>
        </w:tc>
        <w:tc>
          <w:tcPr>
            <w:tcW w:w="2500" w:type="pct"/>
            <w:shd w:val="clear" w:color="auto" w:fill="auto"/>
            <w:tcMar>
              <w:top w:w="0" w:type="dxa"/>
              <w:left w:w="108" w:type="dxa"/>
              <w:bottom w:w="0" w:type="dxa"/>
              <w:right w:w="108" w:type="dxa"/>
            </w:tcMar>
            <w:vAlign w:val="center"/>
          </w:tcPr>
          <w:p w14:paraId="575D65F4" w14:textId="77777777" w:rsidR="00F47E99" w:rsidRPr="00FD28C4" w:rsidRDefault="00F47E99" w:rsidP="00F47E99">
            <w:pPr>
              <w:jc w:val="both"/>
              <w:rPr>
                <w:rFonts w:ascii="Arial" w:hAnsi="Arial" w:cs="Arial"/>
                <w:sz w:val="20"/>
                <w:szCs w:val="20"/>
                <w:lang w:val="en-US"/>
              </w:rPr>
            </w:pPr>
          </w:p>
        </w:tc>
      </w:tr>
      <w:tr w:rsidR="002B00D0" w:rsidRPr="005C12A5" w14:paraId="68AD65F8" w14:textId="77777777" w:rsidTr="0015035B">
        <w:tc>
          <w:tcPr>
            <w:tcW w:w="2500" w:type="pct"/>
            <w:shd w:val="clear" w:color="auto" w:fill="auto"/>
            <w:tcMar>
              <w:top w:w="0" w:type="dxa"/>
              <w:left w:w="108" w:type="dxa"/>
              <w:bottom w:w="0" w:type="dxa"/>
              <w:right w:w="108" w:type="dxa"/>
            </w:tcMar>
          </w:tcPr>
          <w:p w14:paraId="7F73148A" w14:textId="77777777" w:rsidR="00F47E99" w:rsidRPr="00FD28C4" w:rsidRDefault="00F47E99" w:rsidP="0015035B">
            <w:pPr>
              <w:jc w:val="both"/>
              <w:rPr>
                <w:rFonts w:ascii="Arial" w:hAnsi="Arial" w:cs="Arial"/>
                <w:sz w:val="20"/>
                <w:szCs w:val="20"/>
              </w:rPr>
            </w:pPr>
            <w:r w:rsidRPr="00FD28C4">
              <w:rPr>
                <w:rFonts w:ascii="Arial" w:hAnsi="Arial" w:cs="Arial"/>
                <w:sz w:val="20"/>
                <w:szCs w:val="20"/>
              </w:rPr>
              <w:t>E, por estarem assim justas e contratadas, as Partes assinam o presente Termo na Data Efetiva.</w:t>
            </w:r>
          </w:p>
        </w:tc>
        <w:tc>
          <w:tcPr>
            <w:tcW w:w="2500" w:type="pct"/>
            <w:shd w:val="clear" w:color="auto" w:fill="auto"/>
            <w:tcMar>
              <w:top w:w="0" w:type="dxa"/>
              <w:left w:w="108" w:type="dxa"/>
              <w:bottom w:w="0" w:type="dxa"/>
              <w:right w:w="108" w:type="dxa"/>
            </w:tcMar>
          </w:tcPr>
          <w:p w14:paraId="7CE7EE49" w14:textId="77777777" w:rsidR="00F47E99" w:rsidRPr="00FD28C4" w:rsidRDefault="00F47E99" w:rsidP="0015035B">
            <w:pPr>
              <w:jc w:val="both"/>
              <w:rPr>
                <w:rFonts w:ascii="Arial" w:hAnsi="Arial" w:cs="Arial"/>
                <w:sz w:val="20"/>
                <w:szCs w:val="20"/>
                <w:lang w:val="en-US"/>
              </w:rPr>
            </w:pPr>
            <w:r w:rsidRPr="00FD28C4">
              <w:rPr>
                <w:rFonts w:ascii="Arial" w:hAnsi="Arial" w:cs="Arial"/>
                <w:sz w:val="20"/>
                <w:szCs w:val="20"/>
                <w:lang w:val="en-US"/>
              </w:rPr>
              <w:t>IN WITNESS WHEREOF, as of the date first written above, the parties hereto execute this Term on the Effective Date.</w:t>
            </w:r>
          </w:p>
        </w:tc>
      </w:tr>
      <w:tr w:rsidR="00F47E99" w:rsidRPr="005C12A5" w14:paraId="7D1A8617" w14:textId="77777777" w:rsidTr="00726176">
        <w:trPr>
          <w:trHeight w:val="83"/>
        </w:trPr>
        <w:tc>
          <w:tcPr>
            <w:tcW w:w="5000" w:type="pct"/>
            <w:gridSpan w:val="2"/>
            <w:shd w:val="clear" w:color="auto" w:fill="auto"/>
            <w:tcMar>
              <w:top w:w="0" w:type="dxa"/>
              <w:left w:w="108" w:type="dxa"/>
              <w:bottom w:w="0" w:type="dxa"/>
              <w:right w:w="108" w:type="dxa"/>
            </w:tcMar>
            <w:vAlign w:val="center"/>
          </w:tcPr>
          <w:p w14:paraId="5F2DDA3F" w14:textId="77777777" w:rsidR="00F47E99" w:rsidRPr="00FD28C4" w:rsidRDefault="00F47E99" w:rsidP="00F47E99">
            <w:pPr>
              <w:jc w:val="center"/>
              <w:rPr>
                <w:rFonts w:ascii="Arial" w:hAnsi="Arial" w:cs="Arial"/>
                <w:i/>
                <w:sz w:val="20"/>
                <w:szCs w:val="20"/>
                <w:lang w:val="en-US"/>
              </w:rPr>
            </w:pPr>
          </w:p>
        </w:tc>
      </w:tr>
      <w:tr w:rsidR="00F47E99" w:rsidRPr="00FD28C4" w14:paraId="26DD8153" w14:textId="77777777" w:rsidTr="00726176">
        <w:trPr>
          <w:trHeight w:val="83"/>
        </w:trPr>
        <w:tc>
          <w:tcPr>
            <w:tcW w:w="5000" w:type="pct"/>
            <w:gridSpan w:val="2"/>
            <w:shd w:val="clear" w:color="auto" w:fill="auto"/>
            <w:tcMar>
              <w:top w:w="0" w:type="dxa"/>
              <w:left w:w="108" w:type="dxa"/>
              <w:bottom w:w="0" w:type="dxa"/>
              <w:right w:w="108" w:type="dxa"/>
            </w:tcMar>
            <w:vAlign w:val="center"/>
          </w:tcPr>
          <w:p w14:paraId="7D970D13" w14:textId="4EE3734D" w:rsidR="00F47E99" w:rsidRPr="00FD28C4" w:rsidRDefault="00726176" w:rsidP="00F47E99">
            <w:pPr>
              <w:jc w:val="center"/>
            </w:pPr>
            <w:r w:rsidRPr="00FD28C4">
              <w:rPr>
                <w:rFonts w:ascii="Arial" w:hAnsi="Arial" w:cs="Arial"/>
                <w:sz w:val="20"/>
                <w:szCs w:val="20"/>
                <w:lang w:val="en-US"/>
              </w:rPr>
              <w:t>São Paulo</w:t>
            </w:r>
            <w:r w:rsidR="00F47E99" w:rsidRPr="00FD28C4">
              <w:rPr>
                <w:rFonts w:ascii="Arial" w:hAnsi="Arial" w:cs="Arial"/>
                <w:sz w:val="20"/>
                <w:szCs w:val="20"/>
                <w:lang w:val="en-US"/>
              </w:rPr>
              <w:t xml:space="preserve">, </w:t>
            </w:r>
            <w:r w:rsidRPr="00FD28C4">
              <w:rPr>
                <w:rFonts w:ascii="Arial" w:hAnsi="Arial" w:cs="Arial"/>
                <w:sz w:val="20"/>
                <w:szCs w:val="20"/>
                <w:lang w:val="en-US"/>
              </w:rPr>
              <w:fldChar w:fldCharType="begin">
                <w:ffData>
                  <w:name w:val="Texto140"/>
                  <w:enabled/>
                  <w:calcOnExit w:val="0"/>
                  <w:textInput>
                    <w:default w:val="[Data/Date]"/>
                  </w:textInput>
                </w:ffData>
              </w:fldChar>
            </w:r>
            <w:bookmarkStart w:id="5" w:name="Texto140"/>
            <w:r w:rsidRPr="00FD28C4">
              <w:rPr>
                <w:rFonts w:ascii="Arial" w:hAnsi="Arial" w:cs="Arial"/>
                <w:sz w:val="20"/>
                <w:szCs w:val="20"/>
                <w:lang w:val="en-US"/>
              </w:rPr>
              <w:instrText xml:space="preserve"> FORMTEXT </w:instrText>
            </w:r>
            <w:r w:rsidRPr="00FD28C4">
              <w:rPr>
                <w:rFonts w:ascii="Arial" w:hAnsi="Arial" w:cs="Arial"/>
                <w:sz w:val="20"/>
                <w:szCs w:val="20"/>
                <w:lang w:val="en-US"/>
              </w:rPr>
            </w:r>
            <w:r w:rsidRPr="00FD28C4">
              <w:rPr>
                <w:rFonts w:ascii="Arial" w:hAnsi="Arial" w:cs="Arial"/>
                <w:sz w:val="20"/>
                <w:szCs w:val="20"/>
                <w:lang w:val="en-US"/>
              </w:rPr>
              <w:fldChar w:fldCharType="separate"/>
            </w:r>
            <w:r w:rsidRPr="00FD28C4">
              <w:rPr>
                <w:rFonts w:ascii="Arial" w:hAnsi="Arial" w:cs="Arial"/>
                <w:noProof/>
                <w:sz w:val="20"/>
                <w:szCs w:val="20"/>
                <w:lang w:val="en-US"/>
              </w:rPr>
              <w:t>[Data/Date]</w:t>
            </w:r>
            <w:r w:rsidRPr="00FD28C4">
              <w:rPr>
                <w:rFonts w:ascii="Arial" w:hAnsi="Arial" w:cs="Arial"/>
                <w:sz w:val="20"/>
                <w:szCs w:val="20"/>
                <w:lang w:val="en-US"/>
              </w:rPr>
              <w:fldChar w:fldCharType="end"/>
            </w:r>
            <w:bookmarkEnd w:id="5"/>
          </w:p>
        </w:tc>
      </w:tr>
      <w:tr w:rsidR="00726176" w:rsidRPr="00FD28C4" w14:paraId="1F1B2C4D" w14:textId="77777777" w:rsidTr="00726176">
        <w:tc>
          <w:tcPr>
            <w:tcW w:w="5000" w:type="pct"/>
            <w:gridSpan w:val="2"/>
            <w:shd w:val="clear" w:color="auto" w:fill="auto"/>
            <w:tcMar>
              <w:top w:w="0" w:type="dxa"/>
              <w:left w:w="108" w:type="dxa"/>
              <w:bottom w:w="0" w:type="dxa"/>
              <w:right w:w="108" w:type="dxa"/>
            </w:tcMar>
            <w:vAlign w:val="center"/>
          </w:tcPr>
          <w:p w14:paraId="3190E7D9" w14:textId="77777777" w:rsidR="00726176" w:rsidRPr="00FD28C4" w:rsidRDefault="00726176" w:rsidP="00F47E99">
            <w:pPr>
              <w:jc w:val="both"/>
              <w:rPr>
                <w:rFonts w:ascii="Arial" w:hAnsi="Arial" w:cs="Arial"/>
                <w:sz w:val="20"/>
                <w:szCs w:val="20"/>
                <w:lang w:val="en-US"/>
              </w:rPr>
            </w:pPr>
          </w:p>
        </w:tc>
      </w:tr>
      <w:tr w:rsidR="00726176" w:rsidRPr="00FD28C4" w14:paraId="6E676A99" w14:textId="77777777" w:rsidTr="00726176">
        <w:tc>
          <w:tcPr>
            <w:tcW w:w="5000" w:type="pct"/>
            <w:gridSpan w:val="2"/>
            <w:shd w:val="clear" w:color="auto" w:fill="auto"/>
            <w:tcMar>
              <w:top w:w="0" w:type="dxa"/>
              <w:left w:w="108" w:type="dxa"/>
              <w:bottom w:w="0" w:type="dxa"/>
              <w:right w:w="108" w:type="dxa"/>
            </w:tcMar>
            <w:vAlign w:val="center"/>
          </w:tcPr>
          <w:p w14:paraId="1255C3A7" w14:textId="77777777" w:rsidR="00726176" w:rsidRPr="00FD28C4" w:rsidRDefault="00726176" w:rsidP="00F47E99">
            <w:pPr>
              <w:jc w:val="both"/>
              <w:rPr>
                <w:rFonts w:ascii="Arial" w:hAnsi="Arial" w:cs="Arial"/>
                <w:sz w:val="20"/>
                <w:szCs w:val="20"/>
                <w:lang w:val="en-US"/>
              </w:rPr>
            </w:pPr>
          </w:p>
          <w:p w14:paraId="43349B2F" w14:textId="77777777" w:rsidR="00726176" w:rsidRPr="00FD28C4" w:rsidRDefault="00726176" w:rsidP="00F47E99">
            <w:pPr>
              <w:jc w:val="both"/>
              <w:rPr>
                <w:rFonts w:ascii="Arial" w:hAnsi="Arial" w:cs="Arial"/>
                <w:sz w:val="20"/>
                <w:szCs w:val="20"/>
                <w:lang w:val="en-US"/>
              </w:rPr>
            </w:pPr>
          </w:p>
          <w:p w14:paraId="7A356B6F" w14:textId="7F3F8740" w:rsidR="00726176" w:rsidRPr="00FD28C4" w:rsidRDefault="00726176" w:rsidP="00F47E99">
            <w:pPr>
              <w:jc w:val="both"/>
              <w:rPr>
                <w:rFonts w:ascii="Arial" w:hAnsi="Arial" w:cs="Arial"/>
                <w:sz w:val="20"/>
                <w:szCs w:val="20"/>
                <w:lang w:val="en-US"/>
              </w:rPr>
            </w:pPr>
          </w:p>
        </w:tc>
      </w:tr>
      <w:tr w:rsidR="00F47E99" w:rsidRPr="00FD28C4" w14:paraId="664B3845" w14:textId="77777777" w:rsidTr="00726176">
        <w:tc>
          <w:tcPr>
            <w:tcW w:w="5000" w:type="pct"/>
            <w:gridSpan w:val="2"/>
            <w:shd w:val="clear" w:color="auto" w:fill="auto"/>
            <w:tcMar>
              <w:top w:w="0" w:type="dxa"/>
              <w:left w:w="108" w:type="dxa"/>
              <w:bottom w:w="0" w:type="dxa"/>
              <w:right w:w="108" w:type="dxa"/>
            </w:tcMar>
            <w:vAlign w:val="center"/>
          </w:tcPr>
          <w:p w14:paraId="1071515E" w14:textId="77777777" w:rsidR="00F47E99" w:rsidRPr="00FD28C4" w:rsidRDefault="00F47E99" w:rsidP="00F47E99">
            <w:pPr>
              <w:jc w:val="center"/>
              <w:rPr>
                <w:rFonts w:ascii="Arial" w:hAnsi="Arial" w:cs="Arial"/>
                <w:b/>
                <w:bCs/>
                <w:sz w:val="20"/>
                <w:szCs w:val="20"/>
              </w:rPr>
            </w:pPr>
            <w:r w:rsidRPr="00FD28C4">
              <w:rPr>
                <w:rFonts w:ascii="Arial" w:hAnsi="Arial" w:cs="Arial"/>
                <w:b/>
                <w:bCs/>
                <w:sz w:val="20"/>
                <w:szCs w:val="20"/>
              </w:rPr>
              <w:t>B3 S.A. – BRASIL, BOLSA, BALCÃO</w:t>
            </w:r>
          </w:p>
        </w:tc>
      </w:tr>
      <w:tr w:rsidR="002B00D0" w:rsidRPr="00FD28C4" w14:paraId="66C13142" w14:textId="77777777" w:rsidTr="00726176">
        <w:tc>
          <w:tcPr>
            <w:tcW w:w="2500" w:type="pct"/>
            <w:shd w:val="clear" w:color="auto" w:fill="auto"/>
            <w:tcMar>
              <w:top w:w="0" w:type="dxa"/>
              <w:left w:w="108" w:type="dxa"/>
              <w:bottom w:w="0" w:type="dxa"/>
              <w:right w:w="108" w:type="dxa"/>
            </w:tcMar>
            <w:vAlign w:val="center"/>
          </w:tcPr>
          <w:p w14:paraId="6EBAA6F3" w14:textId="0A9F081B" w:rsidR="00F47E99" w:rsidRPr="00FD28C4" w:rsidRDefault="00F47E99" w:rsidP="00F47E99">
            <w:pPr>
              <w:tabs>
                <w:tab w:val="left" w:pos="4504"/>
                <w:tab w:val="left" w:pos="5279"/>
              </w:tabs>
            </w:pPr>
            <w:r w:rsidRPr="00FD28C4">
              <w:rPr>
                <w:rFonts w:ascii="Arial" w:hAnsi="Arial" w:cs="Arial"/>
                <w:sz w:val="20"/>
                <w:szCs w:val="20"/>
              </w:rPr>
              <w:t>Nome/</w:t>
            </w:r>
            <w:proofErr w:type="spellStart"/>
            <w:r w:rsidRPr="00FD28C4">
              <w:rPr>
                <w:rFonts w:ascii="Arial" w:hAnsi="Arial" w:cs="Arial"/>
                <w:sz w:val="20"/>
                <w:szCs w:val="20"/>
              </w:rPr>
              <w:t>Name</w:t>
            </w:r>
            <w:proofErr w:type="spellEnd"/>
            <w:r w:rsidRPr="00FD28C4">
              <w:rPr>
                <w:rFonts w:ascii="Arial" w:hAnsi="Arial" w:cs="Arial"/>
                <w:sz w:val="20"/>
                <w:szCs w:val="20"/>
              </w:rPr>
              <w:t xml:space="preserve">: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p>
        </w:tc>
        <w:tc>
          <w:tcPr>
            <w:tcW w:w="2500" w:type="pct"/>
            <w:shd w:val="clear" w:color="auto" w:fill="auto"/>
            <w:tcMar>
              <w:top w:w="0" w:type="dxa"/>
              <w:left w:w="108" w:type="dxa"/>
              <w:bottom w:w="0" w:type="dxa"/>
              <w:right w:w="108" w:type="dxa"/>
            </w:tcMar>
            <w:vAlign w:val="center"/>
          </w:tcPr>
          <w:p w14:paraId="09A3AA19" w14:textId="2150D778" w:rsidR="00F47E99" w:rsidRPr="00FD28C4" w:rsidRDefault="00F47E99" w:rsidP="00F47E99">
            <w:pPr>
              <w:tabs>
                <w:tab w:val="left" w:pos="4504"/>
                <w:tab w:val="left" w:pos="5279"/>
              </w:tabs>
            </w:pPr>
            <w:r w:rsidRPr="00FD28C4">
              <w:rPr>
                <w:rFonts w:ascii="Arial" w:hAnsi="Arial" w:cs="Arial"/>
                <w:sz w:val="20"/>
                <w:szCs w:val="20"/>
              </w:rPr>
              <w:t xml:space="preserve">Nome/Name: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p>
        </w:tc>
      </w:tr>
      <w:tr w:rsidR="002B00D0" w:rsidRPr="00FD28C4" w14:paraId="3DC23179" w14:textId="77777777" w:rsidTr="00726176">
        <w:tc>
          <w:tcPr>
            <w:tcW w:w="2500" w:type="pct"/>
            <w:shd w:val="clear" w:color="auto" w:fill="auto"/>
            <w:tcMar>
              <w:top w:w="0" w:type="dxa"/>
              <w:left w:w="108" w:type="dxa"/>
              <w:bottom w:w="0" w:type="dxa"/>
              <w:right w:w="108" w:type="dxa"/>
            </w:tcMar>
            <w:vAlign w:val="center"/>
          </w:tcPr>
          <w:p w14:paraId="1C8BA950" w14:textId="61E740B9" w:rsidR="00F47E99" w:rsidRPr="00FD28C4" w:rsidRDefault="00F47E99" w:rsidP="00F47E99">
            <w:pPr>
              <w:jc w:val="both"/>
            </w:pPr>
            <w:r w:rsidRPr="00FD28C4">
              <w:rPr>
                <w:rFonts w:ascii="Arial" w:hAnsi="Arial" w:cs="Arial"/>
                <w:sz w:val="20"/>
                <w:szCs w:val="20"/>
              </w:rPr>
              <w:t xml:space="preserve">Cargo/Title: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p>
        </w:tc>
        <w:tc>
          <w:tcPr>
            <w:tcW w:w="2500" w:type="pct"/>
            <w:shd w:val="clear" w:color="auto" w:fill="auto"/>
            <w:tcMar>
              <w:top w:w="0" w:type="dxa"/>
              <w:left w:w="108" w:type="dxa"/>
              <w:bottom w:w="0" w:type="dxa"/>
              <w:right w:w="108" w:type="dxa"/>
            </w:tcMar>
            <w:vAlign w:val="center"/>
          </w:tcPr>
          <w:p w14:paraId="34EB30F7" w14:textId="0C97451B" w:rsidR="00F47E99" w:rsidRPr="00FD28C4" w:rsidRDefault="00F47E99" w:rsidP="00F47E99">
            <w:pPr>
              <w:jc w:val="both"/>
            </w:pPr>
            <w:r w:rsidRPr="00FD28C4">
              <w:rPr>
                <w:rFonts w:ascii="Arial" w:hAnsi="Arial" w:cs="Arial"/>
                <w:sz w:val="20"/>
                <w:szCs w:val="20"/>
              </w:rPr>
              <w:t xml:space="preserve">Cargo/Title: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p>
        </w:tc>
      </w:tr>
      <w:tr w:rsidR="00726176" w:rsidRPr="00FD28C4" w14:paraId="4A1F536A" w14:textId="77777777" w:rsidTr="00726176">
        <w:trPr>
          <w:trHeight w:val="231"/>
        </w:trPr>
        <w:tc>
          <w:tcPr>
            <w:tcW w:w="5000" w:type="pct"/>
            <w:gridSpan w:val="2"/>
            <w:shd w:val="clear" w:color="auto" w:fill="auto"/>
            <w:tcMar>
              <w:top w:w="0" w:type="dxa"/>
              <w:left w:w="108" w:type="dxa"/>
              <w:bottom w:w="0" w:type="dxa"/>
              <w:right w:w="108" w:type="dxa"/>
            </w:tcMar>
            <w:vAlign w:val="center"/>
          </w:tcPr>
          <w:p w14:paraId="77712181" w14:textId="77777777" w:rsidR="00726176" w:rsidRPr="00FD28C4" w:rsidRDefault="00726176" w:rsidP="00F47E99">
            <w:pPr>
              <w:jc w:val="both"/>
              <w:rPr>
                <w:rFonts w:ascii="Arial" w:hAnsi="Arial" w:cs="Arial"/>
                <w:sz w:val="20"/>
                <w:szCs w:val="20"/>
              </w:rPr>
            </w:pPr>
          </w:p>
        </w:tc>
      </w:tr>
      <w:tr w:rsidR="00726176" w:rsidRPr="00FD28C4" w14:paraId="68870B7B" w14:textId="77777777" w:rsidTr="00726176">
        <w:tc>
          <w:tcPr>
            <w:tcW w:w="5000" w:type="pct"/>
            <w:gridSpan w:val="2"/>
            <w:shd w:val="clear" w:color="auto" w:fill="auto"/>
            <w:tcMar>
              <w:top w:w="0" w:type="dxa"/>
              <w:left w:w="108" w:type="dxa"/>
              <w:bottom w:w="0" w:type="dxa"/>
              <w:right w:w="108" w:type="dxa"/>
            </w:tcMar>
            <w:vAlign w:val="center"/>
          </w:tcPr>
          <w:p w14:paraId="4428DC68" w14:textId="77777777" w:rsidR="00726176" w:rsidRPr="00FD28C4" w:rsidRDefault="00726176" w:rsidP="00F47E99">
            <w:pPr>
              <w:jc w:val="both"/>
              <w:rPr>
                <w:rFonts w:ascii="Arial" w:hAnsi="Arial" w:cs="Arial"/>
                <w:b/>
                <w:bCs/>
                <w:sz w:val="20"/>
                <w:szCs w:val="20"/>
              </w:rPr>
            </w:pPr>
          </w:p>
          <w:p w14:paraId="7C7716D5" w14:textId="77777777" w:rsidR="00726176" w:rsidRPr="00FD28C4" w:rsidRDefault="00726176" w:rsidP="00F47E99">
            <w:pPr>
              <w:jc w:val="both"/>
              <w:rPr>
                <w:rFonts w:ascii="Arial" w:hAnsi="Arial" w:cs="Arial"/>
                <w:b/>
                <w:bCs/>
                <w:sz w:val="20"/>
                <w:szCs w:val="20"/>
              </w:rPr>
            </w:pPr>
          </w:p>
          <w:p w14:paraId="3301D64D" w14:textId="6E9C47B0" w:rsidR="00726176" w:rsidRPr="00FD28C4" w:rsidRDefault="00726176" w:rsidP="00F47E99">
            <w:pPr>
              <w:jc w:val="both"/>
              <w:rPr>
                <w:rFonts w:ascii="Arial" w:hAnsi="Arial" w:cs="Arial"/>
                <w:b/>
                <w:bCs/>
                <w:sz w:val="20"/>
                <w:szCs w:val="20"/>
              </w:rPr>
            </w:pPr>
          </w:p>
        </w:tc>
      </w:tr>
      <w:tr w:rsidR="00F47E99" w:rsidRPr="00FD28C4" w14:paraId="181D65C5" w14:textId="77777777" w:rsidTr="00726176">
        <w:tc>
          <w:tcPr>
            <w:tcW w:w="5000" w:type="pct"/>
            <w:gridSpan w:val="2"/>
            <w:shd w:val="clear" w:color="auto" w:fill="auto"/>
            <w:tcMar>
              <w:top w:w="0" w:type="dxa"/>
              <w:left w:w="108" w:type="dxa"/>
              <w:bottom w:w="0" w:type="dxa"/>
              <w:right w:w="108" w:type="dxa"/>
            </w:tcMar>
            <w:vAlign w:val="center"/>
          </w:tcPr>
          <w:p w14:paraId="1FD060C7" w14:textId="19C7CF8F" w:rsidR="00F47E99" w:rsidRPr="00FD28C4" w:rsidRDefault="00FD28C4" w:rsidP="00F47E99">
            <w:pPr>
              <w:jc w:val="center"/>
              <w:rPr>
                <w:rFonts w:ascii="Arial" w:hAnsi="Arial" w:cs="Arial"/>
                <w:b/>
                <w:bCs/>
                <w:sz w:val="20"/>
                <w:szCs w:val="20"/>
              </w:rPr>
            </w:pPr>
            <w:r w:rsidRPr="00FD28C4">
              <w:rPr>
                <w:rFonts w:ascii="Arial" w:hAnsi="Arial" w:cs="Arial"/>
                <w:b/>
                <w:sz w:val="20"/>
                <w:szCs w:val="20"/>
                <w:lang w:val="en-US"/>
              </w:rPr>
              <w:fldChar w:fldCharType="begin">
                <w:ffData>
                  <w:name w:val="Texto142"/>
                  <w:enabled/>
                  <w:calcOnExit w:val="0"/>
                  <w:textInput>
                    <w:default w:val="[COMPANY NAME]"/>
                  </w:textInput>
                </w:ffData>
              </w:fldChar>
            </w:r>
            <w:r w:rsidRPr="00FD28C4">
              <w:rPr>
                <w:rFonts w:ascii="Arial" w:hAnsi="Arial" w:cs="Arial"/>
                <w:b/>
                <w:sz w:val="20"/>
                <w:szCs w:val="20"/>
                <w:lang w:val="en-US"/>
              </w:rPr>
              <w:instrText xml:space="preserve"> FORMTEXT </w:instrText>
            </w:r>
            <w:r w:rsidRPr="00FD28C4">
              <w:rPr>
                <w:rFonts w:ascii="Arial" w:hAnsi="Arial" w:cs="Arial"/>
                <w:b/>
                <w:sz w:val="20"/>
                <w:szCs w:val="20"/>
                <w:lang w:val="en-US"/>
              </w:rPr>
            </w:r>
            <w:r w:rsidRPr="00FD28C4">
              <w:rPr>
                <w:rFonts w:ascii="Arial" w:hAnsi="Arial" w:cs="Arial"/>
                <w:b/>
                <w:sz w:val="20"/>
                <w:szCs w:val="20"/>
                <w:lang w:val="en-US"/>
              </w:rPr>
              <w:fldChar w:fldCharType="separate"/>
            </w:r>
            <w:r w:rsidRPr="00FD28C4">
              <w:rPr>
                <w:rFonts w:ascii="Arial" w:hAnsi="Arial" w:cs="Arial"/>
                <w:b/>
                <w:noProof/>
                <w:sz w:val="20"/>
                <w:szCs w:val="20"/>
                <w:lang w:val="en-US"/>
              </w:rPr>
              <w:t>[COMPANY NAME]</w:t>
            </w:r>
            <w:r w:rsidRPr="00FD28C4">
              <w:rPr>
                <w:rFonts w:ascii="Arial" w:hAnsi="Arial" w:cs="Arial"/>
                <w:b/>
                <w:sz w:val="20"/>
                <w:szCs w:val="20"/>
                <w:lang w:val="en-US"/>
              </w:rPr>
              <w:fldChar w:fldCharType="end"/>
            </w:r>
          </w:p>
        </w:tc>
      </w:tr>
      <w:tr w:rsidR="002B00D0" w:rsidRPr="00FD28C4" w14:paraId="63A12072" w14:textId="77777777" w:rsidTr="00726176">
        <w:tc>
          <w:tcPr>
            <w:tcW w:w="2500" w:type="pct"/>
            <w:shd w:val="clear" w:color="auto" w:fill="auto"/>
            <w:tcMar>
              <w:top w:w="0" w:type="dxa"/>
              <w:left w:w="108" w:type="dxa"/>
              <w:bottom w:w="0" w:type="dxa"/>
              <w:right w:w="108" w:type="dxa"/>
            </w:tcMar>
            <w:vAlign w:val="center"/>
          </w:tcPr>
          <w:p w14:paraId="3AD6083D" w14:textId="2DBEE006" w:rsidR="00F47E99" w:rsidRPr="00FD28C4" w:rsidRDefault="00F47E99" w:rsidP="00F47E99">
            <w:pPr>
              <w:tabs>
                <w:tab w:val="left" w:pos="4504"/>
                <w:tab w:val="left" w:pos="5279"/>
              </w:tabs>
            </w:pPr>
            <w:r w:rsidRPr="00FD28C4">
              <w:rPr>
                <w:rFonts w:ascii="Arial" w:hAnsi="Arial" w:cs="Arial"/>
                <w:sz w:val="20"/>
                <w:szCs w:val="20"/>
              </w:rPr>
              <w:t xml:space="preserve">Nome/Name: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p>
        </w:tc>
        <w:tc>
          <w:tcPr>
            <w:tcW w:w="2500" w:type="pct"/>
            <w:shd w:val="clear" w:color="auto" w:fill="auto"/>
            <w:tcMar>
              <w:top w:w="0" w:type="dxa"/>
              <w:left w:w="108" w:type="dxa"/>
              <w:bottom w:w="0" w:type="dxa"/>
              <w:right w:w="108" w:type="dxa"/>
            </w:tcMar>
            <w:vAlign w:val="center"/>
          </w:tcPr>
          <w:p w14:paraId="4006E58D" w14:textId="279A586E" w:rsidR="00F47E99" w:rsidRPr="00FD28C4" w:rsidRDefault="00F47E99" w:rsidP="00F47E99">
            <w:pPr>
              <w:tabs>
                <w:tab w:val="left" w:pos="4504"/>
                <w:tab w:val="left" w:pos="5279"/>
              </w:tabs>
            </w:pPr>
            <w:r w:rsidRPr="00FD28C4">
              <w:rPr>
                <w:rFonts w:ascii="Arial" w:hAnsi="Arial" w:cs="Arial"/>
                <w:sz w:val="20"/>
                <w:szCs w:val="20"/>
              </w:rPr>
              <w:t xml:space="preserve">Nome/Name: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p>
        </w:tc>
      </w:tr>
      <w:tr w:rsidR="002B00D0" w:rsidRPr="00FD28C4" w14:paraId="44BB087C" w14:textId="77777777" w:rsidTr="00726176">
        <w:tc>
          <w:tcPr>
            <w:tcW w:w="2500" w:type="pct"/>
            <w:shd w:val="clear" w:color="auto" w:fill="auto"/>
            <w:tcMar>
              <w:top w:w="0" w:type="dxa"/>
              <w:left w:w="108" w:type="dxa"/>
              <w:bottom w:w="0" w:type="dxa"/>
              <w:right w:w="108" w:type="dxa"/>
            </w:tcMar>
            <w:vAlign w:val="center"/>
          </w:tcPr>
          <w:p w14:paraId="3766A788" w14:textId="69135C3C" w:rsidR="00F47E99" w:rsidRPr="00FD28C4" w:rsidRDefault="00F47E99" w:rsidP="00F47E99">
            <w:pPr>
              <w:jc w:val="both"/>
            </w:pPr>
            <w:r w:rsidRPr="00FD28C4">
              <w:rPr>
                <w:rFonts w:ascii="Arial" w:hAnsi="Arial" w:cs="Arial"/>
                <w:sz w:val="20"/>
                <w:szCs w:val="20"/>
              </w:rPr>
              <w:t xml:space="preserve">Cargo/Title: </w:t>
            </w:r>
            <w:bookmarkStart w:id="6" w:name="_Hlk492997407"/>
            <w:r w:rsidRPr="00FD28C4">
              <w:rPr>
                <w:rFonts w:ascii="Arial" w:hAnsi="Arial" w:cs="Arial"/>
                <w:sz w:val="20"/>
                <w:szCs w:val="20"/>
              </w:rPr>
              <w:t>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bookmarkEnd w:id="6"/>
          </w:p>
        </w:tc>
        <w:tc>
          <w:tcPr>
            <w:tcW w:w="2500" w:type="pct"/>
            <w:shd w:val="clear" w:color="auto" w:fill="auto"/>
            <w:tcMar>
              <w:top w:w="0" w:type="dxa"/>
              <w:left w:w="108" w:type="dxa"/>
              <w:bottom w:w="0" w:type="dxa"/>
              <w:right w:w="108" w:type="dxa"/>
            </w:tcMar>
            <w:vAlign w:val="center"/>
          </w:tcPr>
          <w:p w14:paraId="7835D861" w14:textId="5509261A" w:rsidR="00F47E99" w:rsidRPr="00FD28C4" w:rsidRDefault="00F47E99" w:rsidP="00F47E99">
            <w:pPr>
              <w:jc w:val="both"/>
            </w:pPr>
            <w:r w:rsidRPr="00FD28C4">
              <w:rPr>
                <w:rFonts w:ascii="Arial" w:hAnsi="Arial" w:cs="Arial"/>
                <w:sz w:val="20"/>
                <w:szCs w:val="20"/>
              </w:rPr>
              <w:t xml:space="preserve">Cargo/Title: </w:t>
            </w:r>
            <w:r w:rsidRPr="00FD28C4">
              <w:rPr>
                <w:rFonts w:ascii="Arial" w:hAnsi="Arial" w:cs="Arial"/>
                <w:sz w:val="20"/>
                <w:szCs w:val="20"/>
              </w:rPr>
              <w:t> </w:t>
            </w:r>
            <w:r w:rsidR="008D241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D2410" w:rsidRPr="00435085">
              <w:rPr>
                <w:rFonts w:ascii="Arial" w:hAnsi="Arial" w:cs="Arial"/>
                <w:bCs/>
                <w:iCs/>
                <w:color w:val="000000" w:themeColor="text1"/>
                <w:sz w:val="20"/>
                <w:szCs w:val="20"/>
                <w:shd w:val="clear" w:color="auto" w:fill="E6E6E6"/>
              </w:rPr>
              <w:instrText xml:space="preserve"> FORMTEXT </w:instrText>
            </w:r>
            <w:r w:rsidR="008D2410" w:rsidRPr="00FD28C4">
              <w:rPr>
                <w:rFonts w:ascii="Arial" w:hAnsi="Arial" w:cs="Arial"/>
                <w:bCs/>
                <w:iCs/>
                <w:color w:val="000000" w:themeColor="text1"/>
                <w:sz w:val="20"/>
                <w:szCs w:val="20"/>
                <w:shd w:val="clear" w:color="auto" w:fill="E6E6E6"/>
                <w:lang w:val="en-US"/>
              </w:rPr>
            </w:r>
            <w:r w:rsidR="008D2410" w:rsidRPr="00FD28C4">
              <w:rPr>
                <w:rFonts w:ascii="Arial" w:hAnsi="Arial" w:cs="Arial"/>
                <w:bCs/>
                <w:iCs/>
                <w:color w:val="000000" w:themeColor="text1"/>
                <w:sz w:val="20"/>
                <w:szCs w:val="20"/>
                <w:shd w:val="clear" w:color="auto" w:fill="E6E6E6"/>
                <w:lang w:val="en-US"/>
              </w:rPr>
              <w:fldChar w:fldCharType="separate"/>
            </w:r>
            <w:r w:rsidR="008D2410" w:rsidRPr="00435085">
              <w:rPr>
                <w:rFonts w:ascii="Arial" w:hAnsi="Arial" w:cs="Arial"/>
                <w:bCs/>
                <w:iCs/>
                <w:color w:val="000000" w:themeColor="text1"/>
                <w:sz w:val="20"/>
                <w:szCs w:val="20"/>
                <w:shd w:val="clear" w:color="auto" w:fill="E6E6E6"/>
              </w:rPr>
              <w:t>[complete]</w:t>
            </w:r>
            <w:r w:rsidR="008D2410" w:rsidRPr="00FD28C4">
              <w:rPr>
                <w:rFonts w:ascii="Arial" w:hAnsi="Arial" w:cs="Arial"/>
                <w:bCs/>
                <w:iCs/>
                <w:color w:val="000000" w:themeColor="text1"/>
                <w:sz w:val="20"/>
                <w:szCs w:val="20"/>
                <w:shd w:val="clear" w:color="auto" w:fill="E6E6E6"/>
                <w:lang w:val="en-US"/>
              </w:rPr>
              <w:fldChar w:fldCharType="end"/>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sz w:val="20"/>
                <w:szCs w:val="20"/>
              </w:rPr>
              <w:t> </w:t>
            </w:r>
            <w:r w:rsidR="008D2410"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p>
        </w:tc>
      </w:tr>
    </w:tbl>
    <w:p w14:paraId="3C6131C9" w14:textId="77777777" w:rsidR="00726176" w:rsidRPr="00FD28C4" w:rsidRDefault="00726176">
      <w:pPr>
        <w:suppressAutoHyphens w:val="0"/>
        <w:rPr>
          <w:rFonts w:ascii="Arial" w:hAnsi="Arial" w:cs="Arial"/>
          <w:b/>
          <w:sz w:val="20"/>
          <w:szCs w:val="20"/>
        </w:rPr>
      </w:pPr>
    </w:p>
    <w:p w14:paraId="0F12497A" w14:textId="77BFBED0" w:rsidR="00F87596" w:rsidRPr="00FD28C4" w:rsidRDefault="00561D65">
      <w:pPr>
        <w:suppressAutoHyphens w:val="0"/>
        <w:rPr>
          <w:rFonts w:ascii="Arial" w:hAnsi="Arial" w:cs="Arial"/>
          <w:b/>
          <w:sz w:val="20"/>
          <w:szCs w:val="20"/>
        </w:rPr>
      </w:pPr>
      <w:r w:rsidRPr="00FD28C4">
        <w:rPr>
          <w:rFonts w:ascii="Arial" w:hAnsi="Arial" w:cs="Arial"/>
          <w:b/>
          <w:sz w:val="20"/>
          <w:szCs w:val="20"/>
        </w:rPr>
        <w:t>Testemunhas/Witnesses</w:t>
      </w:r>
    </w:p>
    <w:p w14:paraId="4B997C4D" w14:textId="77777777" w:rsidR="00F87596" w:rsidRPr="00FD28C4" w:rsidRDefault="00F87596">
      <w:pPr>
        <w:suppressAutoHyphens w:val="0"/>
        <w:rPr>
          <w:rFonts w:ascii="Arial" w:hAnsi="Arial" w:cs="Arial"/>
          <w:b/>
          <w:sz w:val="20"/>
          <w:szCs w:val="20"/>
        </w:rPr>
      </w:pPr>
    </w:p>
    <w:p w14:paraId="5A426B8A" w14:textId="77777777" w:rsidR="00F87596" w:rsidRPr="00DE113D" w:rsidRDefault="00561D65">
      <w:pPr>
        <w:suppressAutoHyphens w:val="0"/>
      </w:pPr>
      <w:r w:rsidRPr="00DE113D">
        <w:rPr>
          <w:rFonts w:ascii="Arial" w:hAnsi="Arial" w:cs="Arial"/>
          <w:b/>
          <w:sz w:val="20"/>
          <w:szCs w:val="20"/>
          <w:lang w:val="en-US"/>
        </w:rPr>
        <w:t>1. _________________________</w:t>
      </w:r>
      <w:r w:rsidRPr="00DE113D">
        <w:rPr>
          <w:rFonts w:ascii="Arial" w:hAnsi="Arial" w:cs="Arial"/>
          <w:b/>
          <w:sz w:val="20"/>
          <w:szCs w:val="20"/>
          <w:lang w:val="en-US"/>
        </w:rPr>
        <w:tab/>
      </w:r>
      <w:r w:rsidRPr="00DE113D">
        <w:rPr>
          <w:rFonts w:ascii="Arial" w:hAnsi="Arial" w:cs="Arial"/>
          <w:b/>
          <w:sz w:val="20"/>
          <w:szCs w:val="20"/>
          <w:lang w:val="en-US"/>
        </w:rPr>
        <w:tab/>
        <w:t>2. _____________________________</w:t>
      </w:r>
    </w:p>
    <w:p w14:paraId="4124779B" w14:textId="77777777" w:rsidR="00F87596" w:rsidRPr="00FD28C4" w:rsidRDefault="00561D65">
      <w:pPr>
        <w:suppressAutoHyphens w:val="0"/>
        <w:rPr>
          <w:bCs/>
        </w:rPr>
      </w:pPr>
      <w:r w:rsidRPr="00FD28C4">
        <w:rPr>
          <w:rFonts w:ascii="Arial" w:hAnsi="Arial" w:cs="Arial"/>
          <w:bCs/>
          <w:color w:val="000000"/>
          <w:sz w:val="20"/>
          <w:szCs w:val="20"/>
          <w:lang w:val="en-US"/>
        </w:rPr>
        <w:t xml:space="preserve">Nome/Name: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lang w:val="en-US"/>
        </w:rPr>
        <w:tab/>
        <w:t xml:space="preserve"> </w:t>
      </w:r>
      <w:r w:rsidRPr="00FD28C4">
        <w:rPr>
          <w:rFonts w:ascii="Arial" w:hAnsi="Arial" w:cs="Arial"/>
          <w:bCs/>
          <w:sz w:val="20"/>
          <w:szCs w:val="20"/>
          <w:lang w:val="en-US"/>
        </w:rPr>
        <w:tab/>
      </w:r>
      <w:r w:rsidRPr="00FD28C4">
        <w:rPr>
          <w:rFonts w:ascii="Arial" w:hAnsi="Arial" w:cs="Arial"/>
          <w:bCs/>
          <w:sz w:val="20"/>
          <w:szCs w:val="20"/>
          <w:lang w:val="en-US"/>
        </w:rPr>
        <w:tab/>
        <w:t xml:space="preserve">Nome/Name: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lang w:val="en-US"/>
        </w:rPr>
        <w:tab/>
      </w:r>
    </w:p>
    <w:p w14:paraId="2F0D536B" w14:textId="77777777" w:rsidR="00F87596" w:rsidRPr="00FD28C4" w:rsidRDefault="00561D65">
      <w:pPr>
        <w:suppressAutoHyphens w:val="0"/>
        <w:rPr>
          <w:bCs/>
        </w:rPr>
      </w:pPr>
      <w:r w:rsidRPr="00FD28C4">
        <w:rPr>
          <w:rFonts w:ascii="Arial" w:hAnsi="Arial" w:cs="Arial"/>
          <w:bCs/>
          <w:sz w:val="20"/>
          <w:szCs w:val="20"/>
          <w:lang w:val="en-US"/>
        </w:rPr>
        <w:t xml:space="preserve">RG/ID: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lang w:val="en-US"/>
        </w:rPr>
        <w:tab/>
      </w:r>
      <w:r w:rsidRPr="00FD28C4">
        <w:rPr>
          <w:rFonts w:ascii="Arial" w:hAnsi="Arial" w:cs="Arial"/>
          <w:bCs/>
          <w:sz w:val="20"/>
          <w:szCs w:val="20"/>
          <w:lang w:val="en-US"/>
        </w:rPr>
        <w:tab/>
      </w:r>
      <w:r w:rsidRPr="00FD28C4">
        <w:rPr>
          <w:rFonts w:ascii="Arial" w:hAnsi="Arial" w:cs="Arial"/>
          <w:bCs/>
          <w:sz w:val="20"/>
          <w:szCs w:val="20"/>
          <w:lang w:val="en-US"/>
        </w:rPr>
        <w:tab/>
      </w:r>
      <w:r w:rsidRPr="00FD28C4">
        <w:rPr>
          <w:rFonts w:ascii="Arial" w:hAnsi="Arial" w:cs="Arial"/>
          <w:bCs/>
          <w:sz w:val="20"/>
          <w:szCs w:val="20"/>
          <w:lang w:val="en-US"/>
        </w:rPr>
        <w:tab/>
        <w:t xml:space="preserve">RG/ID: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p>
    <w:p w14:paraId="669A2AD4" w14:textId="75B7ECDD" w:rsidR="00436562" w:rsidRPr="00FD28C4" w:rsidRDefault="00436562">
      <w:pPr>
        <w:suppressAutoHyphens w:val="0"/>
        <w:rPr>
          <w:rFonts w:ascii="Arial" w:hAnsi="Arial" w:cs="Arial"/>
          <w:b/>
          <w:sz w:val="20"/>
          <w:szCs w:val="20"/>
          <w:lang w:val="en-US"/>
        </w:rPr>
      </w:pPr>
      <w:r w:rsidRPr="00FD28C4">
        <w:rPr>
          <w:rFonts w:ascii="Arial" w:hAnsi="Arial" w:cs="Arial"/>
          <w:b/>
          <w:sz w:val="20"/>
          <w:szCs w:val="20"/>
          <w:lang w:val="en-US"/>
        </w:rPr>
        <w:br w:type="page"/>
      </w:r>
    </w:p>
    <w:tbl>
      <w:tblPr>
        <w:tblW w:w="5005" w:type="pct"/>
        <w:tblInd w:w="-5" w:type="dxa"/>
        <w:tblCellMar>
          <w:left w:w="10" w:type="dxa"/>
          <w:right w:w="10" w:type="dxa"/>
        </w:tblCellMar>
        <w:tblLook w:val="0000" w:firstRow="0" w:lastRow="0" w:firstColumn="0" w:lastColumn="0" w:noHBand="0" w:noVBand="0"/>
      </w:tblPr>
      <w:tblGrid>
        <w:gridCol w:w="4696"/>
        <w:gridCol w:w="4709"/>
      </w:tblGrid>
      <w:tr w:rsidR="00DE113D" w:rsidRPr="00FD28C4" w14:paraId="0FFF58CE" w14:textId="77777777" w:rsidTr="00DE113D">
        <w:trPr>
          <w:trHeight w:val="20"/>
        </w:trPr>
        <w:tc>
          <w:tcPr>
            <w:tcW w:w="4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65D92D" w14:textId="2DD9C88D" w:rsidR="00DE113D" w:rsidRPr="00FD28C4" w:rsidRDefault="00DE113D">
            <w:pPr>
              <w:jc w:val="both"/>
              <w:rPr>
                <w:rFonts w:ascii="Arial" w:hAnsi="Arial" w:cs="Arial"/>
                <w:b/>
                <w:bCs/>
                <w:sz w:val="20"/>
                <w:szCs w:val="20"/>
                <w:lang w:val="en-US"/>
              </w:rPr>
            </w:pPr>
            <w:r>
              <w:rPr>
                <w:rFonts w:ascii="Arial" w:hAnsi="Arial" w:cs="Arial"/>
                <w:b/>
                <w:bCs/>
                <w:sz w:val="20"/>
                <w:szCs w:val="20"/>
                <w:lang w:val="en-US"/>
              </w:rPr>
              <w:t xml:space="preserve">Data: </w:t>
            </w: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c>
          <w:tcPr>
            <w:tcW w:w="4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4981A5" w14:textId="4E712D61" w:rsidR="00DE113D" w:rsidRPr="00FD28C4" w:rsidRDefault="00DE113D">
            <w:pPr>
              <w:jc w:val="both"/>
              <w:rPr>
                <w:rFonts w:ascii="Arial" w:hAnsi="Arial" w:cs="Arial"/>
                <w:sz w:val="20"/>
                <w:szCs w:val="20"/>
                <w:lang w:val="en-US"/>
              </w:rPr>
            </w:pPr>
            <w:r w:rsidRPr="00DE113D">
              <w:rPr>
                <w:rFonts w:ascii="Arial" w:hAnsi="Arial" w:cs="Arial"/>
                <w:b/>
                <w:bCs/>
                <w:sz w:val="20"/>
                <w:szCs w:val="20"/>
                <w:lang w:val="en-US"/>
              </w:rPr>
              <w:t>Date</w:t>
            </w:r>
            <w:r>
              <w:rPr>
                <w:rFonts w:ascii="Arial" w:hAnsi="Arial" w:cs="Arial"/>
                <w:sz w:val="20"/>
                <w:szCs w:val="20"/>
                <w:lang w:val="en-US"/>
              </w:rPr>
              <w:t xml:space="preserve">: </w:t>
            </w: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DE113D" w:rsidRPr="00FD28C4" w14:paraId="5B1EF269" w14:textId="77777777" w:rsidTr="00DE113D">
        <w:trPr>
          <w:trHeight w:val="20"/>
        </w:trPr>
        <w:tc>
          <w:tcPr>
            <w:tcW w:w="4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0D32D" w14:textId="77777777" w:rsidR="00DE113D" w:rsidRPr="00FD28C4" w:rsidRDefault="00DE113D">
            <w:pPr>
              <w:jc w:val="both"/>
              <w:rPr>
                <w:rFonts w:ascii="Arial" w:hAnsi="Arial" w:cs="Arial"/>
                <w:b/>
                <w:bCs/>
                <w:sz w:val="20"/>
                <w:szCs w:val="20"/>
                <w:lang w:val="en-US"/>
              </w:rPr>
            </w:pPr>
          </w:p>
        </w:tc>
        <w:tc>
          <w:tcPr>
            <w:tcW w:w="4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8212FB" w14:textId="77777777" w:rsidR="00DE113D" w:rsidRPr="00FD28C4" w:rsidRDefault="00DE113D">
            <w:pPr>
              <w:jc w:val="both"/>
              <w:rPr>
                <w:rFonts w:ascii="Arial" w:hAnsi="Arial" w:cs="Arial"/>
                <w:sz w:val="20"/>
                <w:szCs w:val="20"/>
                <w:lang w:val="en-US"/>
              </w:rPr>
            </w:pPr>
          </w:p>
        </w:tc>
      </w:tr>
      <w:tr w:rsidR="00C71FDD" w:rsidRPr="005C12A5" w14:paraId="4647ADD0" w14:textId="77777777" w:rsidTr="00DE113D">
        <w:trPr>
          <w:trHeight w:val="20"/>
        </w:trPr>
        <w:tc>
          <w:tcPr>
            <w:tcW w:w="4696"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A7A9B66" w14:textId="69CD084C" w:rsidR="004965AF" w:rsidRPr="00FD28C4" w:rsidRDefault="004965AF">
            <w:pPr>
              <w:jc w:val="center"/>
              <w:rPr>
                <w:rFonts w:ascii="Arial" w:hAnsi="Arial" w:cs="Arial"/>
                <w:b/>
                <w:sz w:val="20"/>
                <w:szCs w:val="20"/>
              </w:rPr>
            </w:pPr>
            <w:r w:rsidRPr="00FD28C4">
              <w:rPr>
                <w:rFonts w:ascii="Arial" w:hAnsi="Arial" w:cs="Arial"/>
                <w:b/>
                <w:sz w:val="20"/>
                <w:szCs w:val="20"/>
              </w:rPr>
              <w:t>ANEXO I AO TERMO DE ADESÃO AO CO-LOCATION</w:t>
            </w:r>
            <w:r w:rsidR="00FE740C" w:rsidRPr="00FD28C4">
              <w:rPr>
                <w:rFonts w:ascii="Arial" w:hAnsi="Arial" w:cs="Arial"/>
                <w:b/>
                <w:sz w:val="20"/>
                <w:szCs w:val="20"/>
              </w:rPr>
              <w:t xml:space="preserve"> B3</w:t>
            </w:r>
          </w:p>
        </w:tc>
        <w:tc>
          <w:tcPr>
            <w:tcW w:w="471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4CA89915" w14:textId="10DF54EA" w:rsidR="004965AF" w:rsidRPr="00FD28C4" w:rsidRDefault="004965AF">
            <w:pPr>
              <w:jc w:val="center"/>
              <w:rPr>
                <w:rFonts w:ascii="Arial" w:hAnsi="Arial" w:cs="Arial"/>
                <w:b/>
                <w:sz w:val="20"/>
                <w:szCs w:val="20"/>
                <w:lang w:val="en-US"/>
              </w:rPr>
            </w:pPr>
            <w:r w:rsidRPr="00FD28C4">
              <w:rPr>
                <w:rFonts w:ascii="Arial" w:hAnsi="Arial" w:cs="Arial"/>
                <w:b/>
                <w:sz w:val="20"/>
                <w:szCs w:val="20"/>
                <w:lang w:val="en-US"/>
              </w:rPr>
              <w:t xml:space="preserve">ANNEX I TO ADHESION TERM FOR </w:t>
            </w:r>
            <w:r w:rsidR="00FE740C" w:rsidRPr="00FD28C4">
              <w:rPr>
                <w:rFonts w:ascii="Arial" w:hAnsi="Arial" w:cs="Arial"/>
                <w:b/>
                <w:sz w:val="20"/>
                <w:szCs w:val="20"/>
                <w:lang w:val="en-US"/>
              </w:rPr>
              <w:t xml:space="preserve">B3 </w:t>
            </w:r>
            <w:r w:rsidRPr="00FD28C4">
              <w:rPr>
                <w:rFonts w:ascii="Arial" w:hAnsi="Arial" w:cs="Arial"/>
                <w:b/>
                <w:sz w:val="20"/>
                <w:szCs w:val="20"/>
                <w:lang w:val="en-US"/>
              </w:rPr>
              <w:t>CO-LOCATION</w:t>
            </w:r>
          </w:p>
        </w:tc>
      </w:tr>
      <w:tr w:rsidR="00C71FDD" w:rsidRPr="005C12A5" w14:paraId="55102C43" w14:textId="77777777" w:rsidTr="00DE113D">
        <w:trPr>
          <w:trHeight w:val="20"/>
        </w:trPr>
        <w:tc>
          <w:tcPr>
            <w:tcW w:w="4696" w:type="dxa"/>
            <w:tcBorders>
              <w:left w:val="single" w:sz="4" w:space="0" w:color="000000"/>
              <w:right w:val="single" w:sz="4" w:space="0" w:color="000000"/>
            </w:tcBorders>
            <w:shd w:val="clear" w:color="auto" w:fill="auto"/>
            <w:tcMar>
              <w:top w:w="0" w:type="dxa"/>
              <w:left w:w="108" w:type="dxa"/>
              <w:bottom w:w="0" w:type="dxa"/>
              <w:right w:w="108" w:type="dxa"/>
            </w:tcMar>
          </w:tcPr>
          <w:p w14:paraId="1EE71F3C" w14:textId="77777777" w:rsidR="004965AF" w:rsidRPr="00FD28C4" w:rsidRDefault="004965AF">
            <w:pPr>
              <w:jc w:val="center"/>
              <w:rPr>
                <w:rFonts w:ascii="Arial" w:hAnsi="Arial" w:cs="Arial"/>
                <w:b/>
                <w:sz w:val="20"/>
                <w:szCs w:val="20"/>
                <w:lang w:val="en-US"/>
              </w:rPr>
            </w:pPr>
          </w:p>
        </w:tc>
        <w:tc>
          <w:tcPr>
            <w:tcW w:w="4710" w:type="dxa"/>
            <w:tcBorders>
              <w:left w:val="single" w:sz="4" w:space="0" w:color="000000"/>
              <w:right w:val="single" w:sz="4" w:space="0" w:color="000000"/>
            </w:tcBorders>
            <w:shd w:val="clear" w:color="auto" w:fill="auto"/>
            <w:tcMar>
              <w:top w:w="0" w:type="dxa"/>
              <w:left w:w="108" w:type="dxa"/>
              <w:bottom w:w="0" w:type="dxa"/>
              <w:right w:w="108" w:type="dxa"/>
            </w:tcMar>
          </w:tcPr>
          <w:p w14:paraId="23A60B0E" w14:textId="77777777" w:rsidR="004965AF" w:rsidRPr="00FD28C4" w:rsidRDefault="004965AF">
            <w:pPr>
              <w:jc w:val="center"/>
              <w:rPr>
                <w:rFonts w:ascii="Arial" w:hAnsi="Arial" w:cs="Arial"/>
                <w:b/>
                <w:sz w:val="20"/>
                <w:szCs w:val="20"/>
                <w:lang w:val="en-US"/>
              </w:rPr>
            </w:pPr>
          </w:p>
        </w:tc>
      </w:tr>
      <w:tr w:rsidR="001C5D4D" w:rsidRPr="00FD28C4" w14:paraId="41AFB870" w14:textId="77777777" w:rsidTr="00DE113D">
        <w:trPr>
          <w:trHeight w:val="20"/>
        </w:trPr>
        <w:tc>
          <w:tcPr>
            <w:tcW w:w="940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50C498" w14:textId="77777777" w:rsidR="004965AF" w:rsidRPr="00FD28C4" w:rsidRDefault="004965AF">
            <w:pPr>
              <w:pStyle w:val="PargrafodaLista"/>
              <w:widowControl w:val="0"/>
              <w:numPr>
                <w:ilvl w:val="0"/>
                <w:numId w:val="10"/>
              </w:numPr>
              <w:jc w:val="center"/>
              <w:rPr>
                <w:rFonts w:ascii="Arial" w:hAnsi="Arial" w:cs="Arial"/>
                <w:b/>
                <w:bCs/>
                <w:sz w:val="20"/>
                <w:szCs w:val="20"/>
              </w:rPr>
            </w:pPr>
            <w:r w:rsidRPr="00FD28C4">
              <w:rPr>
                <w:rFonts w:ascii="Arial" w:hAnsi="Arial" w:cs="Arial"/>
                <w:b/>
                <w:bCs/>
                <w:sz w:val="20"/>
                <w:szCs w:val="20"/>
              </w:rPr>
              <w:t>Dados cadastrais da CONTRATANTE / A. CONTRACTING PARTY Record Data</w:t>
            </w:r>
          </w:p>
        </w:tc>
      </w:tr>
      <w:tr w:rsidR="001C5D4D" w:rsidRPr="00FD28C4" w14:paraId="6FEE8827" w14:textId="77777777" w:rsidTr="00DE113D">
        <w:trPr>
          <w:trHeight w:val="20"/>
        </w:trPr>
        <w:tc>
          <w:tcPr>
            <w:tcW w:w="9406"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D8A606" w14:textId="77777777" w:rsidR="004965AF" w:rsidRPr="00FD28C4" w:rsidRDefault="004965AF">
            <w:pPr>
              <w:widowControl w:val="0"/>
              <w:ind w:left="360"/>
              <w:jc w:val="center"/>
              <w:rPr>
                <w:rFonts w:ascii="Arial" w:hAnsi="Arial" w:cs="Arial"/>
                <w:b/>
                <w:bCs/>
                <w:sz w:val="20"/>
                <w:szCs w:val="20"/>
              </w:rPr>
            </w:pPr>
          </w:p>
        </w:tc>
      </w:tr>
      <w:tr w:rsidR="001C5D4D" w:rsidRPr="00FD28C4" w14:paraId="30BA3970" w14:textId="77777777" w:rsidTr="00DE113D">
        <w:trPr>
          <w:trHeight w:val="20"/>
        </w:trPr>
        <w:tc>
          <w:tcPr>
            <w:tcW w:w="9406"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2F209" w14:textId="77777777" w:rsidR="004965AF" w:rsidRPr="00FD28C4" w:rsidRDefault="004965AF">
            <w:pPr>
              <w:widowControl w:val="0"/>
            </w:pPr>
            <w:r w:rsidRPr="00FD28C4">
              <w:rPr>
                <w:rFonts w:ascii="Arial" w:hAnsi="Arial" w:cs="Arial"/>
                <w:b/>
                <w:sz w:val="20"/>
                <w:szCs w:val="20"/>
              </w:rPr>
              <w:t>(i) CONTRATANTE / (i) CONTRACTIN</w:t>
            </w:r>
            <w:r w:rsidRPr="00FD28C4">
              <w:rPr>
                <w:rFonts w:ascii="Arial" w:hAnsi="Arial" w:cs="Arial"/>
                <w:b/>
                <w:sz w:val="20"/>
                <w:szCs w:val="20"/>
                <w:lang w:val="en-US"/>
              </w:rPr>
              <w:t>G PARTY</w:t>
            </w:r>
          </w:p>
        </w:tc>
      </w:tr>
      <w:tr w:rsidR="001C5D4D" w:rsidRPr="00FD28C4" w14:paraId="7DB4FB74"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B56FD" w14:textId="430366DB" w:rsidR="004965AF" w:rsidRPr="00FD28C4" w:rsidRDefault="004965AF">
            <w:pPr>
              <w:widowControl w:val="0"/>
            </w:pPr>
            <w:r w:rsidRPr="00FD28C4">
              <w:rPr>
                <w:rFonts w:ascii="Arial" w:hAnsi="Arial" w:cs="Arial"/>
                <w:b/>
                <w:sz w:val="20"/>
                <w:szCs w:val="20"/>
              </w:rPr>
              <w:t>Denominação ou nome/</w:t>
            </w:r>
            <w:r w:rsidRPr="00FD28C4">
              <w:rPr>
                <w:rFonts w:ascii="Arial" w:hAnsi="Arial" w:cs="Arial"/>
                <w:b/>
                <w:i/>
                <w:sz w:val="20"/>
                <w:szCs w:val="20"/>
              </w:rPr>
              <w:t>Corporate name or name</w:t>
            </w:r>
            <w:r w:rsidRPr="00FD28C4">
              <w:rPr>
                <w:rFonts w:ascii="Arial" w:hAnsi="Arial" w:cs="Arial"/>
                <w:b/>
                <w:sz w:val="20"/>
                <w:szCs w:val="20"/>
              </w:rPr>
              <w:t xml:space="preserve">: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5C12A5" w14:paraId="0A62EDF6"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F7F4A" w14:textId="314D8B71" w:rsidR="004965AF" w:rsidRPr="00FD28C4" w:rsidRDefault="00C71FDD">
            <w:pPr>
              <w:widowControl w:val="0"/>
              <w:rPr>
                <w:lang w:val="en-US"/>
              </w:rPr>
            </w:pPr>
            <w:r w:rsidRPr="00FD28C4">
              <w:rPr>
                <w:rFonts w:ascii="Arial" w:hAnsi="Arial" w:cs="Arial"/>
                <w:b/>
                <w:sz w:val="20"/>
                <w:szCs w:val="20"/>
                <w:lang w:val="en-US"/>
              </w:rPr>
              <w:t xml:space="preserve">CNPJ / </w:t>
            </w:r>
            <w:r w:rsidR="004965AF" w:rsidRPr="00FD28C4">
              <w:rPr>
                <w:rFonts w:ascii="Arial" w:hAnsi="Arial" w:cs="Arial"/>
                <w:b/>
                <w:sz w:val="20"/>
                <w:szCs w:val="20"/>
                <w:lang w:val="en-US"/>
              </w:rPr>
              <w:t xml:space="preserve">Corporate Taxpayers’ Register n.: </w:t>
            </w:r>
            <w:r w:rsidR="004965AF" w:rsidRPr="00FD28C4">
              <w:rPr>
                <w:rFonts w:ascii="Arial" w:hAnsi="Arial" w:cs="Arial"/>
                <w:sz w:val="20"/>
                <w:szCs w:val="20"/>
              </w:rPr>
              <w:t> </w:t>
            </w:r>
            <w:r w:rsidR="004965AF" w:rsidRPr="00FD28C4">
              <w:rPr>
                <w:rFonts w:ascii="Arial" w:hAnsi="Arial" w:cs="Arial"/>
                <w:sz w:val="20"/>
                <w:szCs w:val="20"/>
              </w:rPr>
              <w:t> </w:t>
            </w:r>
            <w:r w:rsidR="008A4CB6"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8A4CB6" w:rsidRPr="005D2920">
              <w:rPr>
                <w:rFonts w:ascii="Arial" w:hAnsi="Arial" w:cs="Arial"/>
                <w:bCs/>
                <w:iCs/>
                <w:color w:val="000000" w:themeColor="text1"/>
                <w:sz w:val="20"/>
                <w:szCs w:val="20"/>
                <w:shd w:val="clear" w:color="auto" w:fill="E6E6E6"/>
                <w:lang w:val="en-US"/>
              </w:rPr>
              <w:instrText xml:space="preserve"> FORMTEXT </w:instrText>
            </w:r>
            <w:r w:rsidR="008A4CB6" w:rsidRPr="00FD28C4">
              <w:rPr>
                <w:rFonts w:ascii="Arial" w:hAnsi="Arial" w:cs="Arial"/>
                <w:bCs/>
                <w:iCs/>
                <w:color w:val="000000" w:themeColor="text1"/>
                <w:sz w:val="20"/>
                <w:szCs w:val="20"/>
                <w:shd w:val="clear" w:color="auto" w:fill="E6E6E6"/>
                <w:lang w:val="en-US"/>
              </w:rPr>
            </w:r>
            <w:r w:rsidR="008A4CB6" w:rsidRPr="00FD28C4">
              <w:rPr>
                <w:rFonts w:ascii="Arial" w:hAnsi="Arial" w:cs="Arial"/>
                <w:bCs/>
                <w:iCs/>
                <w:color w:val="000000" w:themeColor="text1"/>
                <w:sz w:val="20"/>
                <w:szCs w:val="20"/>
                <w:shd w:val="clear" w:color="auto" w:fill="E6E6E6"/>
                <w:lang w:val="en-US"/>
              </w:rPr>
              <w:fldChar w:fldCharType="separate"/>
            </w:r>
            <w:r w:rsidR="008A4CB6" w:rsidRPr="005D2920">
              <w:rPr>
                <w:rFonts w:ascii="Arial" w:hAnsi="Arial" w:cs="Arial"/>
                <w:bCs/>
                <w:iCs/>
                <w:color w:val="000000" w:themeColor="text1"/>
                <w:sz w:val="20"/>
                <w:szCs w:val="20"/>
                <w:shd w:val="clear" w:color="auto" w:fill="E6E6E6"/>
                <w:lang w:val="en-US"/>
              </w:rPr>
              <w:t>[complete]</w:t>
            </w:r>
            <w:r w:rsidR="008A4CB6" w:rsidRPr="00FD28C4">
              <w:rPr>
                <w:rFonts w:ascii="Arial" w:hAnsi="Arial" w:cs="Arial"/>
                <w:bCs/>
                <w:iCs/>
                <w:color w:val="000000" w:themeColor="text1"/>
                <w:sz w:val="20"/>
                <w:szCs w:val="20"/>
                <w:shd w:val="clear" w:color="auto" w:fill="E6E6E6"/>
                <w:lang w:val="en-US"/>
              </w:rPr>
              <w:fldChar w:fldCharType="end"/>
            </w:r>
            <w:r w:rsidR="008A4CB6" w:rsidRPr="00FD28C4">
              <w:rPr>
                <w:rFonts w:ascii="Arial" w:hAnsi="Arial" w:cs="Arial"/>
                <w:sz w:val="20"/>
                <w:szCs w:val="20"/>
              </w:rPr>
              <w:t> </w:t>
            </w:r>
            <w:r w:rsidR="008A4CB6" w:rsidRPr="00FD28C4">
              <w:rPr>
                <w:rFonts w:ascii="Arial" w:hAnsi="Arial" w:cs="Arial"/>
                <w:sz w:val="20"/>
                <w:szCs w:val="20"/>
              </w:rPr>
              <w:t> </w:t>
            </w:r>
            <w:r w:rsidR="008A4CB6" w:rsidRPr="00FD28C4">
              <w:rPr>
                <w:rFonts w:ascii="Arial" w:hAnsi="Arial" w:cs="Arial"/>
                <w:sz w:val="20"/>
                <w:szCs w:val="20"/>
              </w:rPr>
              <w:t> </w:t>
            </w:r>
            <w:r w:rsidR="008A4CB6" w:rsidRPr="00FD28C4">
              <w:rPr>
                <w:rFonts w:ascii="Arial" w:hAnsi="Arial" w:cs="Arial"/>
                <w:sz w:val="20"/>
                <w:szCs w:val="20"/>
                <w:lang w:val="en-US"/>
              </w:rPr>
              <w:t> </w:t>
            </w:r>
            <w:r w:rsidR="008A4CB6" w:rsidRPr="00FD28C4">
              <w:rPr>
                <w:rFonts w:ascii="Arial" w:hAnsi="Arial" w:cs="Arial"/>
                <w:sz w:val="20"/>
                <w:szCs w:val="20"/>
                <w:lang w:val="en-US"/>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rPr>
              <w:t> </w:t>
            </w:r>
            <w:r w:rsidR="004965AF" w:rsidRPr="00FD28C4">
              <w:rPr>
                <w:rFonts w:ascii="Arial" w:hAnsi="Arial" w:cs="Arial"/>
                <w:sz w:val="20"/>
                <w:szCs w:val="20"/>
                <w:lang w:val="en-US"/>
              </w:rPr>
              <w:t> </w:t>
            </w:r>
            <w:r w:rsidR="004965AF" w:rsidRPr="00FD28C4">
              <w:rPr>
                <w:rFonts w:ascii="Arial" w:hAnsi="Arial" w:cs="Arial"/>
                <w:sz w:val="20"/>
                <w:szCs w:val="20"/>
                <w:lang w:val="en-US"/>
              </w:rPr>
              <w:t> </w:t>
            </w:r>
            <w:r w:rsidR="004965AF" w:rsidRPr="00FD28C4">
              <w:rPr>
                <w:rFonts w:ascii="Arial" w:hAnsi="Arial" w:cs="Arial"/>
                <w:sz w:val="20"/>
                <w:szCs w:val="20"/>
                <w:lang w:val="en-US"/>
              </w:rPr>
              <w:t> </w:t>
            </w:r>
            <w:r w:rsidR="004965AF" w:rsidRPr="00FD28C4">
              <w:rPr>
                <w:rFonts w:ascii="Arial" w:hAnsi="Arial" w:cs="Arial"/>
                <w:sz w:val="20"/>
                <w:szCs w:val="20"/>
                <w:lang w:val="en-US"/>
              </w:rPr>
              <w:t> </w:t>
            </w:r>
            <w:r w:rsidR="004965AF" w:rsidRPr="00FD28C4">
              <w:rPr>
                <w:rFonts w:ascii="Arial" w:hAnsi="Arial" w:cs="Arial"/>
                <w:sz w:val="20"/>
                <w:szCs w:val="20"/>
                <w:lang w:val="en-US"/>
              </w:rPr>
              <w:t> </w:t>
            </w:r>
          </w:p>
        </w:tc>
      </w:tr>
      <w:tr w:rsidR="001C5D4D" w:rsidRPr="00FD28C4" w14:paraId="5C95253B"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B310" w14:textId="230C4726" w:rsidR="004965AF" w:rsidRPr="00FD28C4" w:rsidRDefault="004965AF">
            <w:pPr>
              <w:widowControl w:val="0"/>
            </w:pPr>
            <w:r w:rsidRPr="00FD28C4">
              <w:rPr>
                <w:rFonts w:ascii="Arial" w:hAnsi="Arial" w:cs="Arial"/>
                <w:b/>
                <w:sz w:val="20"/>
                <w:szCs w:val="20"/>
              </w:rPr>
              <w:t>Endereço/Address:</w:t>
            </w:r>
            <w:r w:rsidRPr="00FD28C4">
              <w:rPr>
                <w:rFonts w:ascii="Arial" w:hAnsi="Arial" w:cs="Arial"/>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FD28C4">
              <w:rPr>
                <w:rFonts w:ascii="Arial" w:hAnsi="Arial" w:cs="Arial"/>
                <w:bCs/>
                <w:iCs/>
                <w:color w:val="000000" w:themeColor="text1"/>
                <w:sz w:val="20"/>
                <w:szCs w:val="20"/>
                <w:shd w:val="clear" w:color="auto" w:fill="E6E6E6"/>
                <w:lang w:val="en-US"/>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FD28C4">
              <w:rPr>
                <w:rFonts w:ascii="Arial" w:hAnsi="Arial" w:cs="Arial"/>
                <w:bCs/>
                <w:iCs/>
                <w:color w:val="000000" w:themeColor="text1"/>
                <w:sz w:val="20"/>
                <w:szCs w:val="20"/>
                <w:shd w:val="clear" w:color="auto" w:fill="E6E6E6"/>
                <w:lang w:val="en-US"/>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b/>
                <w:sz w:val="20"/>
                <w:szCs w:val="20"/>
              </w:rPr>
              <w:t xml:space="preserve">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171ED5C3"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24004" w14:textId="6E194CF8" w:rsidR="004965AF" w:rsidRPr="00FD28C4" w:rsidRDefault="004965AF">
            <w:pPr>
              <w:widowControl w:val="0"/>
            </w:pPr>
            <w:r w:rsidRPr="00FD28C4">
              <w:rPr>
                <w:rFonts w:ascii="Arial" w:hAnsi="Arial" w:cs="Arial"/>
                <w:b/>
                <w:sz w:val="20"/>
                <w:szCs w:val="20"/>
              </w:rPr>
              <w:t>Telefone (comercial) / Phone n. (commercial):</w:t>
            </w:r>
            <w:r w:rsidRPr="00FD28C4">
              <w:rPr>
                <w:rFonts w:ascii="Arial" w:hAnsi="Arial" w:cs="Arial"/>
                <w:sz w:val="20"/>
                <w:szCs w:val="20"/>
              </w:rPr>
              <w:t xml:space="preserve">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FD28C4">
              <w:rPr>
                <w:rFonts w:ascii="Arial" w:hAnsi="Arial" w:cs="Arial"/>
                <w:bCs/>
                <w:iCs/>
                <w:color w:val="000000" w:themeColor="text1"/>
                <w:sz w:val="20"/>
                <w:szCs w:val="20"/>
                <w:shd w:val="clear" w:color="auto" w:fill="E6E6E6"/>
                <w:lang w:val="en-US"/>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FD28C4">
              <w:rPr>
                <w:rFonts w:ascii="Arial" w:hAnsi="Arial" w:cs="Arial"/>
                <w:bCs/>
                <w:iCs/>
                <w:color w:val="000000" w:themeColor="text1"/>
                <w:sz w:val="20"/>
                <w:szCs w:val="20"/>
                <w:shd w:val="clear" w:color="auto" w:fill="E6E6E6"/>
                <w:lang w:val="en-US"/>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b/>
                <w:sz w:val="20"/>
                <w:szCs w:val="20"/>
              </w:rPr>
              <w:t xml:space="preserve">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09C8F778"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B5A6E" w14:textId="3DA27970" w:rsidR="004965AF" w:rsidRPr="00FD28C4" w:rsidRDefault="004965AF">
            <w:pPr>
              <w:widowControl w:val="0"/>
            </w:pPr>
            <w:r w:rsidRPr="00FD28C4">
              <w:rPr>
                <w:rFonts w:ascii="Arial" w:hAnsi="Arial" w:cs="Arial"/>
                <w:b/>
                <w:sz w:val="20"/>
                <w:szCs w:val="20"/>
              </w:rPr>
              <w:t>Nome do Representante Legal / Legal Representative Name:</w:t>
            </w:r>
            <w:r w:rsidRPr="00FD28C4">
              <w:rPr>
                <w:rFonts w:ascii="Arial" w:hAnsi="Arial" w:cs="Arial"/>
                <w:sz w:val="20"/>
                <w:szCs w:val="20"/>
              </w:rPr>
              <w:t xml:space="preserve">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b/>
                <w:sz w:val="20"/>
                <w:szCs w:val="20"/>
              </w:rPr>
              <w:t xml:space="preserve">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5A6AD9AA"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A7156" w14:textId="4ACB4DBB" w:rsidR="004965AF" w:rsidRPr="00FD28C4" w:rsidRDefault="004965AF">
            <w:pPr>
              <w:widowControl w:val="0"/>
            </w:pPr>
            <w:r w:rsidRPr="00FD28C4">
              <w:rPr>
                <w:rFonts w:ascii="Arial" w:hAnsi="Arial" w:cs="Arial"/>
                <w:b/>
                <w:sz w:val="20"/>
                <w:szCs w:val="20"/>
              </w:rPr>
              <w:t>Telefone do Representante Legal / Legal Representative phone n.:</w:t>
            </w:r>
            <w:r w:rsidRPr="00FD28C4">
              <w:rPr>
                <w:rFonts w:ascii="Arial" w:hAnsi="Arial" w:cs="Arial"/>
                <w:sz w:val="20"/>
                <w:szCs w:val="20"/>
              </w:rPr>
              <w:t xml:space="preserve">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b/>
                <w:sz w:val="20"/>
                <w:szCs w:val="20"/>
              </w:rPr>
              <w:t xml:space="preserve">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72C2A17D"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3E7A" w14:textId="764174BD" w:rsidR="004965AF" w:rsidRPr="00FD28C4" w:rsidRDefault="004965AF">
            <w:pPr>
              <w:widowControl w:val="0"/>
            </w:pPr>
            <w:r w:rsidRPr="00FD28C4">
              <w:rPr>
                <w:rFonts w:ascii="Arial" w:hAnsi="Arial" w:cs="Arial"/>
                <w:b/>
                <w:sz w:val="20"/>
                <w:szCs w:val="20"/>
              </w:rPr>
              <w:t xml:space="preserve">Nome do Contato Técnico/ Technical Contact Name: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13ED09E0"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2A14" w14:textId="1776BF49" w:rsidR="004965AF" w:rsidRPr="00FD28C4" w:rsidRDefault="004965AF">
            <w:pPr>
              <w:widowControl w:val="0"/>
            </w:pPr>
            <w:r w:rsidRPr="00FD28C4">
              <w:rPr>
                <w:rFonts w:ascii="Arial" w:hAnsi="Arial" w:cs="Arial"/>
                <w:b/>
                <w:sz w:val="20"/>
                <w:szCs w:val="20"/>
              </w:rPr>
              <w:t xml:space="preserve">Telefone e E-mail do Contato Técnico/ Technical Contact phone n. and e-mail: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34E3A139"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08A3B" w14:textId="00DFC6C4" w:rsidR="004965AF" w:rsidRPr="00FD28C4" w:rsidRDefault="004965AF">
            <w:pPr>
              <w:widowControl w:val="0"/>
            </w:pPr>
            <w:r w:rsidRPr="00FD28C4">
              <w:rPr>
                <w:rFonts w:ascii="Arial" w:hAnsi="Arial" w:cs="Arial"/>
                <w:b/>
                <w:sz w:val="20"/>
                <w:szCs w:val="20"/>
              </w:rPr>
              <w:t>Nome do Contato Administrativo-Cobrança/ Administrative/Colecttion Contact:</w:t>
            </w:r>
            <w:r w:rsidR="00AA425F" w:rsidRPr="00435085">
              <w:rPr>
                <w:rFonts w:ascii="Arial" w:hAnsi="Arial" w:cs="Arial"/>
                <w:bCs/>
                <w:iCs/>
                <w:color w:val="000000" w:themeColor="text1"/>
                <w:sz w:val="20"/>
                <w:szCs w:val="20"/>
                <w:shd w:val="clear" w:color="auto" w:fill="E6E6E6"/>
              </w:rPr>
              <w:t xml:space="preserve">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xml:space="preserve">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b/>
                <w:sz w:val="20"/>
                <w:szCs w:val="20"/>
              </w:rPr>
              <w:t xml:space="preserve">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1C5D4D" w:rsidRPr="00FD28C4" w14:paraId="4F2DCDDF" w14:textId="77777777" w:rsidTr="00DE113D">
        <w:trPr>
          <w:trHeight w:val="2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CC7E" w14:textId="6A2E1BDC" w:rsidR="004965AF" w:rsidRPr="00FD28C4" w:rsidRDefault="004965AF">
            <w:pPr>
              <w:widowControl w:val="0"/>
            </w:pPr>
            <w:r w:rsidRPr="00FD28C4">
              <w:rPr>
                <w:rFonts w:ascii="Arial" w:hAnsi="Arial" w:cs="Arial"/>
                <w:b/>
                <w:sz w:val="20"/>
                <w:szCs w:val="20"/>
              </w:rPr>
              <w:t xml:space="preserve">Telefone do Contato Administrativo-Cobrança / Administrative/Colecttion Contact Phone n.: </w:t>
            </w:r>
            <w:r w:rsidRPr="00FD28C4">
              <w:rPr>
                <w:rFonts w:ascii="Arial" w:hAnsi="Arial" w:cs="Arial"/>
                <w:sz w:val="20"/>
                <w:szCs w:val="20"/>
              </w:rPr>
              <w:t> </w:t>
            </w:r>
            <w:r w:rsidRPr="00FD28C4">
              <w:rPr>
                <w:rFonts w:ascii="Arial" w:hAnsi="Arial" w:cs="Arial"/>
                <w:sz w:val="20"/>
                <w:szCs w:val="20"/>
              </w:rPr>
              <w:t> </w:t>
            </w:r>
            <w:r w:rsidR="00AA425F"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AA425F" w:rsidRPr="00435085">
              <w:rPr>
                <w:rFonts w:ascii="Arial" w:hAnsi="Arial" w:cs="Arial"/>
                <w:bCs/>
                <w:iCs/>
                <w:color w:val="000000" w:themeColor="text1"/>
                <w:sz w:val="20"/>
                <w:szCs w:val="20"/>
                <w:shd w:val="clear" w:color="auto" w:fill="E6E6E6"/>
              </w:rPr>
              <w:instrText xml:space="preserve"> FORMTEXT </w:instrText>
            </w:r>
            <w:r w:rsidR="00AA425F" w:rsidRPr="00FD28C4">
              <w:rPr>
                <w:rFonts w:ascii="Arial" w:hAnsi="Arial" w:cs="Arial"/>
                <w:bCs/>
                <w:iCs/>
                <w:color w:val="000000" w:themeColor="text1"/>
                <w:sz w:val="20"/>
                <w:szCs w:val="20"/>
                <w:shd w:val="clear" w:color="auto" w:fill="E6E6E6"/>
                <w:lang w:val="en-US"/>
              </w:rPr>
            </w:r>
            <w:r w:rsidR="00AA425F" w:rsidRPr="00FD28C4">
              <w:rPr>
                <w:rFonts w:ascii="Arial" w:hAnsi="Arial" w:cs="Arial"/>
                <w:bCs/>
                <w:iCs/>
                <w:color w:val="000000" w:themeColor="text1"/>
                <w:sz w:val="20"/>
                <w:szCs w:val="20"/>
                <w:shd w:val="clear" w:color="auto" w:fill="E6E6E6"/>
                <w:lang w:val="en-US"/>
              </w:rPr>
              <w:fldChar w:fldCharType="separate"/>
            </w:r>
            <w:r w:rsidR="00AA425F" w:rsidRPr="00435085">
              <w:rPr>
                <w:rFonts w:ascii="Arial" w:hAnsi="Arial" w:cs="Arial"/>
                <w:bCs/>
                <w:iCs/>
                <w:color w:val="000000" w:themeColor="text1"/>
                <w:sz w:val="20"/>
                <w:szCs w:val="20"/>
                <w:shd w:val="clear" w:color="auto" w:fill="E6E6E6"/>
              </w:rPr>
              <w:t>[complete]</w:t>
            </w:r>
            <w:r w:rsidR="00AA425F"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r w:rsidRPr="00FD28C4">
              <w:rPr>
                <w:rFonts w:ascii="Arial" w:hAnsi="Arial" w:cs="Arial"/>
                <w:sz w:val="20"/>
                <w:szCs w:val="20"/>
                <w:lang w:val="en-US"/>
              </w:rPr>
              <w:t> </w:t>
            </w:r>
          </w:p>
        </w:tc>
      </w:tr>
      <w:tr w:rsidR="00C71FDD" w:rsidRPr="005C12A5" w14:paraId="0BA216CA" w14:textId="77777777" w:rsidTr="00DE113D">
        <w:trPr>
          <w:trHeight w:val="20"/>
        </w:trPr>
        <w:tc>
          <w:tcPr>
            <w:tcW w:w="46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C485" w14:textId="77777777" w:rsidR="004965AF" w:rsidRPr="00FD28C4" w:rsidRDefault="004965AF">
            <w:pPr>
              <w:widowControl w:val="0"/>
              <w:jc w:val="both"/>
              <w:rPr>
                <w:rFonts w:ascii="Arial" w:hAnsi="Arial" w:cs="Arial"/>
                <w:sz w:val="18"/>
                <w:szCs w:val="18"/>
              </w:rPr>
            </w:pPr>
            <w:r w:rsidRPr="00FD28C4">
              <w:rPr>
                <w:rFonts w:ascii="Arial" w:hAnsi="Arial" w:cs="Arial"/>
                <w:sz w:val="18"/>
                <w:szCs w:val="18"/>
              </w:rPr>
              <w:t>A CONTRATANTE se obriga a informar, por escrito e em no máximo cinco (5) dias, à B3 sobre qualquer alteração de dados acima, sob pena de infração do Termo.</w:t>
            </w:r>
          </w:p>
        </w:tc>
        <w:tc>
          <w:tcPr>
            <w:tcW w:w="47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FA5B" w14:textId="77777777" w:rsidR="004965AF" w:rsidRPr="00FD28C4" w:rsidRDefault="004965AF">
            <w:pPr>
              <w:widowControl w:val="0"/>
              <w:jc w:val="both"/>
              <w:rPr>
                <w:rFonts w:ascii="Arial" w:hAnsi="Arial" w:cs="Arial"/>
                <w:sz w:val="18"/>
                <w:szCs w:val="18"/>
                <w:lang w:val="en-US"/>
              </w:rPr>
            </w:pPr>
            <w:r w:rsidRPr="00FD28C4">
              <w:rPr>
                <w:rFonts w:ascii="Arial" w:hAnsi="Arial" w:cs="Arial"/>
                <w:sz w:val="18"/>
                <w:szCs w:val="18"/>
                <w:lang w:val="en-US"/>
              </w:rPr>
              <w:t>The CONTRACTING PARTY assume the obligation to inform B3, in writing and within five (5) days, about any changes to the above information and shall be subject to penalties under this Term for failing to do so.</w:t>
            </w:r>
          </w:p>
        </w:tc>
      </w:tr>
    </w:tbl>
    <w:p w14:paraId="52F422E7" w14:textId="77777777" w:rsidR="004965AF" w:rsidRPr="00FD28C4" w:rsidRDefault="004965AF">
      <w:pPr>
        <w:rPr>
          <w:rFonts w:ascii="Arial" w:hAnsi="Arial" w:cs="Arial"/>
          <w:sz w:val="20"/>
          <w:szCs w:val="20"/>
          <w:lang w:val="en-US"/>
        </w:rPr>
      </w:pPr>
    </w:p>
    <w:tbl>
      <w:tblPr>
        <w:tblW w:w="49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3539"/>
        <w:gridCol w:w="3407"/>
        <w:gridCol w:w="1705"/>
      </w:tblGrid>
      <w:tr w:rsidR="001C5D4D" w:rsidRPr="00FD28C4" w14:paraId="7495BE1C" w14:textId="77777777" w:rsidTr="00DE113D">
        <w:trPr>
          <w:trHeight w:val="20"/>
        </w:trPr>
        <w:tc>
          <w:tcPr>
            <w:tcW w:w="4248" w:type="dxa"/>
            <w:gridSpan w:val="2"/>
            <w:shd w:val="clear" w:color="auto" w:fill="auto"/>
            <w:tcMar>
              <w:top w:w="0" w:type="dxa"/>
              <w:left w:w="108" w:type="dxa"/>
              <w:bottom w:w="0" w:type="dxa"/>
              <w:right w:w="108" w:type="dxa"/>
            </w:tcMar>
            <w:vAlign w:val="center"/>
          </w:tcPr>
          <w:p w14:paraId="7AEBE383" w14:textId="77777777" w:rsidR="004965AF" w:rsidRPr="00FD28C4" w:rsidRDefault="004965AF">
            <w:pPr>
              <w:jc w:val="center"/>
              <w:rPr>
                <w:b/>
                <w:bCs/>
                <w:sz w:val="20"/>
                <w:szCs w:val="20"/>
              </w:rPr>
            </w:pPr>
            <w:r w:rsidRPr="00FD28C4">
              <w:rPr>
                <w:rFonts w:ascii="Arial" w:hAnsi="Arial" w:cs="Arial"/>
                <w:b/>
                <w:bCs/>
                <w:sz w:val="20"/>
                <w:szCs w:val="20"/>
              </w:rPr>
              <w:t xml:space="preserve">B. Espaço Contratado </w:t>
            </w:r>
            <w:r w:rsidRPr="00FD28C4">
              <w:rPr>
                <w:b/>
                <w:bCs/>
                <w:sz w:val="20"/>
                <w:szCs w:val="20"/>
              </w:rPr>
              <w:t>/</w:t>
            </w:r>
          </w:p>
          <w:p w14:paraId="46841280" w14:textId="77777777" w:rsidR="004965AF" w:rsidRPr="00FD28C4" w:rsidRDefault="004965AF">
            <w:pPr>
              <w:jc w:val="center"/>
              <w:rPr>
                <w:rFonts w:ascii="Arial" w:hAnsi="Arial" w:cs="Arial"/>
                <w:b/>
                <w:bCs/>
                <w:sz w:val="20"/>
                <w:szCs w:val="20"/>
              </w:rPr>
            </w:pPr>
            <w:r w:rsidRPr="00FD28C4">
              <w:rPr>
                <w:rFonts w:ascii="Arial" w:hAnsi="Arial" w:cs="Arial"/>
                <w:b/>
                <w:bCs/>
                <w:sz w:val="20"/>
                <w:szCs w:val="20"/>
              </w:rPr>
              <w:t>B. Contracted Space</w:t>
            </w:r>
          </w:p>
        </w:tc>
        <w:tc>
          <w:tcPr>
            <w:tcW w:w="3407" w:type="dxa"/>
            <w:vAlign w:val="center"/>
          </w:tcPr>
          <w:p w14:paraId="53C6805B" w14:textId="77777777" w:rsidR="004965AF" w:rsidRPr="00FD28C4" w:rsidRDefault="004965AF">
            <w:pPr>
              <w:jc w:val="center"/>
              <w:rPr>
                <w:rFonts w:ascii="Arial" w:hAnsi="Arial" w:cs="Arial"/>
                <w:b/>
                <w:bCs/>
                <w:sz w:val="20"/>
                <w:szCs w:val="20"/>
                <w:lang w:val="en-US"/>
              </w:rPr>
            </w:pPr>
            <w:r w:rsidRPr="00FD28C4">
              <w:rPr>
                <w:rFonts w:ascii="Arial" w:hAnsi="Arial" w:cs="Arial"/>
                <w:b/>
                <w:bCs/>
                <w:sz w:val="20"/>
                <w:szCs w:val="20"/>
                <w:lang w:val="en-US"/>
              </w:rPr>
              <w:t>Vigência/Period*</w:t>
            </w:r>
          </w:p>
        </w:tc>
        <w:tc>
          <w:tcPr>
            <w:tcW w:w="1705" w:type="dxa"/>
            <w:vAlign w:val="center"/>
          </w:tcPr>
          <w:p w14:paraId="01370452" w14:textId="77777777" w:rsidR="004965AF" w:rsidRPr="00FD28C4" w:rsidRDefault="004965AF">
            <w:pPr>
              <w:jc w:val="center"/>
              <w:rPr>
                <w:rFonts w:ascii="Arial" w:hAnsi="Arial" w:cs="Arial"/>
                <w:b/>
                <w:bCs/>
                <w:sz w:val="20"/>
                <w:szCs w:val="20"/>
              </w:rPr>
            </w:pPr>
            <w:r w:rsidRPr="00FD28C4">
              <w:rPr>
                <w:rFonts w:ascii="Arial" w:hAnsi="Arial" w:cs="Arial"/>
                <w:b/>
                <w:bCs/>
                <w:sz w:val="20"/>
                <w:szCs w:val="20"/>
              </w:rPr>
              <w:t>Energy Capacity</w:t>
            </w:r>
          </w:p>
        </w:tc>
      </w:tr>
      <w:tr w:rsidR="00DE113D" w:rsidRPr="00FD28C4" w14:paraId="285717BF" w14:textId="77777777" w:rsidTr="00DE113D">
        <w:trPr>
          <w:trHeight w:val="836"/>
        </w:trPr>
        <w:tc>
          <w:tcPr>
            <w:tcW w:w="709" w:type="dxa"/>
            <w:shd w:val="clear" w:color="auto" w:fill="auto"/>
            <w:tcMar>
              <w:top w:w="0" w:type="dxa"/>
              <w:left w:w="108" w:type="dxa"/>
              <w:bottom w:w="0" w:type="dxa"/>
              <w:right w:w="108" w:type="dxa"/>
            </w:tcMar>
          </w:tcPr>
          <w:p w14:paraId="358BDEA3" w14:textId="015287F3" w:rsidR="00DE113D" w:rsidRPr="00FD28C4" w:rsidRDefault="00DE113D" w:rsidP="00DE113D">
            <w:pPr>
              <w:jc w:val="center"/>
              <w:rPr>
                <w:rFonts w:ascii="Arial" w:hAnsi="Arial" w:cs="Arial"/>
                <w:sz w:val="20"/>
                <w:szCs w:val="20"/>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51E8EBA1"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Unidade de Hospedagem – ½ Rack Negociação</w:t>
            </w:r>
          </w:p>
          <w:p w14:paraId="6FA46636" w14:textId="77777777" w:rsidR="00DE113D" w:rsidRPr="00FD28C4" w:rsidRDefault="00DE113D" w:rsidP="00DE113D">
            <w:pPr>
              <w:jc w:val="center"/>
              <w:rPr>
                <w:rFonts w:ascii="Arial" w:hAnsi="Arial" w:cs="Arial"/>
                <w:i/>
                <w:iCs/>
                <w:sz w:val="20"/>
                <w:szCs w:val="20"/>
              </w:rPr>
            </w:pPr>
            <w:r w:rsidRPr="00FD28C4">
              <w:rPr>
                <w:rFonts w:ascii="Arial" w:hAnsi="Arial" w:cs="Arial"/>
                <w:i/>
                <w:iCs/>
                <w:sz w:val="20"/>
                <w:szCs w:val="20"/>
              </w:rPr>
              <w:t xml:space="preserve">Host Unit – ½ Trading Rack </w:t>
            </w:r>
          </w:p>
        </w:tc>
        <w:tc>
          <w:tcPr>
            <w:tcW w:w="3407" w:type="dxa"/>
            <w:vAlign w:val="center"/>
          </w:tcPr>
          <w:p w14:paraId="10F226F2" w14:textId="77777777" w:rsidR="00DE113D" w:rsidRPr="00FD28C4" w:rsidRDefault="00DE113D" w:rsidP="00DE113D">
            <w:pPr>
              <w:tabs>
                <w:tab w:val="left" w:pos="1155"/>
              </w:tabs>
              <w:ind w:left="17"/>
              <w:rPr>
                <w:rFonts w:ascii="Arial" w:hAnsi="Arial" w:cs="Arial"/>
                <w:sz w:val="20"/>
                <w:szCs w:val="20"/>
                <w:lang w:val="en-US"/>
              </w:rPr>
            </w:pPr>
            <w:r w:rsidRPr="00FD28C4">
              <w:rPr>
                <w:rFonts w:ascii="Arial" w:hAnsi="Arial" w:cs="Arial"/>
                <w:sz w:val="20"/>
                <w:szCs w:val="20"/>
                <w:lang w:val="en-US"/>
              </w:rPr>
              <w:t>12 (doze) meses; / Twelve months</w:t>
            </w:r>
          </w:p>
        </w:tc>
        <w:tc>
          <w:tcPr>
            <w:tcW w:w="1705" w:type="dxa"/>
            <w:vAlign w:val="center"/>
          </w:tcPr>
          <w:p w14:paraId="34CCD92C" w14:textId="77777777" w:rsidR="00DE113D" w:rsidRPr="00FD28C4" w:rsidRDefault="00DE113D" w:rsidP="00DE113D">
            <w:pPr>
              <w:tabs>
                <w:tab w:val="left" w:pos="1155"/>
              </w:tabs>
              <w:ind w:left="17"/>
              <w:jc w:val="center"/>
              <w:rPr>
                <w:rFonts w:ascii="Segoe UI Symbol" w:eastAsia="MS Gothic" w:hAnsi="Segoe UI Symbol" w:cs="Segoe UI Symbol"/>
                <w:sz w:val="20"/>
                <w:szCs w:val="20"/>
                <w:lang w:val="en-US"/>
              </w:rPr>
            </w:pPr>
            <w:r w:rsidRPr="00FD28C4">
              <w:rPr>
                <w:rFonts w:ascii="Arial" w:hAnsi="Arial" w:cs="Arial"/>
                <w:sz w:val="20"/>
                <w:szCs w:val="20"/>
                <w:lang w:val="en-US"/>
              </w:rPr>
              <w:t>Up to 3kW</w:t>
            </w:r>
          </w:p>
        </w:tc>
      </w:tr>
      <w:tr w:rsidR="00DE113D" w:rsidRPr="00FD28C4" w14:paraId="40686A8B" w14:textId="77777777" w:rsidTr="00DE113D">
        <w:trPr>
          <w:trHeight w:val="836"/>
        </w:trPr>
        <w:tc>
          <w:tcPr>
            <w:tcW w:w="709" w:type="dxa"/>
            <w:shd w:val="clear" w:color="auto" w:fill="auto"/>
            <w:tcMar>
              <w:top w:w="0" w:type="dxa"/>
              <w:left w:w="108" w:type="dxa"/>
              <w:bottom w:w="0" w:type="dxa"/>
              <w:right w:w="108" w:type="dxa"/>
            </w:tcMar>
          </w:tcPr>
          <w:p w14:paraId="6A8F8F86" w14:textId="745961B8" w:rsidR="00DE113D" w:rsidRPr="00FD28C4" w:rsidRDefault="00DE113D" w:rsidP="00DE113D">
            <w:pPr>
              <w:jc w:val="center"/>
              <w:rPr>
                <w:rFonts w:ascii="Arial" w:hAnsi="Arial" w:cs="Arial"/>
                <w:sz w:val="20"/>
                <w:szCs w:val="20"/>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2081EC16"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Unidade de Hospedagem – ¼ Rack Web</w:t>
            </w:r>
          </w:p>
          <w:p w14:paraId="334ACAC1" w14:textId="77777777" w:rsidR="00DE113D" w:rsidRPr="00FD28C4" w:rsidRDefault="00DE113D" w:rsidP="00DE113D">
            <w:pPr>
              <w:jc w:val="center"/>
              <w:rPr>
                <w:rFonts w:ascii="Arial" w:hAnsi="Arial" w:cs="Arial"/>
                <w:sz w:val="20"/>
                <w:szCs w:val="20"/>
              </w:rPr>
            </w:pPr>
            <w:r w:rsidRPr="00FD28C4">
              <w:rPr>
                <w:rFonts w:ascii="Arial" w:hAnsi="Arial" w:cs="Arial"/>
                <w:i/>
                <w:iCs/>
                <w:sz w:val="20"/>
                <w:szCs w:val="20"/>
              </w:rPr>
              <w:t>Host Unit – ¼ Web Rack</w:t>
            </w:r>
          </w:p>
        </w:tc>
        <w:tc>
          <w:tcPr>
            <w:tcW w:w="3407" w:type="dxa"/>
            <w:vAlign w:val="center"/>
          </w:tcPr>
          <w:p w14:paraId="575121E2" w14:textId="77777777" w:rsidR="00DE113D" w:rsidRPr="00FD28C4" w:rsidRDefault="00DE113D" w:rsidP="00DE113D">
            <w:pPr>
              <w:tabs>
                <w:tab w:val="left" w:pos="1155"/>
              </w:tabs>
              <w:ind w:left="17"/>
              <w:rPr>
                <w:rFonts w:ascii="Arial" w:hAnsi="Arial" w:cs="Arial"/>
                <w:sz w:val="20"/>
                <w:szCs w:val="20"/>
                <w:lang w:val="en-US"/>
              </w:rPr>
            </w:pPr>
            <w:r w:rsidRPr="00FD28C4">
              <w:rPr>
                <w:rFonts w:ascii="Arial" w:hAnsi="Arial" w:cs="Arial"/>
                <w:sz w:val="20"/>
                <w:szCs w:val="20"/>
                <w:lang w:val="en-US"/>
              </w:rPr>
              <w:t>12 (doze) meses; / Twelve months</w:t>
            </w:r>
          </w:p>
        </w:tc>
        <w:tc>
          <w:tcPr>
            <w:tcW w:w="1705" w:type="dxa"/>
            <w:vAlign w:val="center"/>
          </w:tcPr>
          <w:p w14:paraId="5E8DB7C9" w14:textId="77777777" w:rsidR="00DE113D" w:rsidRPr="00FD28C4" w:rsidRDefault="00DE113D" w:rsidP="00DE113D">
            <w:pPr>
              <w:tabs>
                <w:tab w:val="left" w:pos="1155"/>
              </w:tabs>
              <w:ind w:left="17"/>
              <w:jc w:val="center"/>
              <w:rPr>
                <w:rFonts w:ascii="Arial" w:hAnsi="Arial" w:cs="Arial"/>
                <w:sz w:val="20"/>
                <w:szCs w:val="20"/>
                <w:lang w:val="en-US"/>
              </w:rPr>
            </w:pPr>
            <w:r w:rsidRPr="00FD28C4">
              <w:rPr>
                <w:rFonts w:ascii="Arial" w:hAnsi="Arial" w:cs="Arial"/>
                <w:sz w:val="20"/>
                <w:szCs w:val="20"/>
                <w:lang w:val="en-US"/>
              </w:rPr>
              <w:t>Up to 1.5kW</w:t>
            </w:r>
          </w:p>
        </w:tc>
      </w:tr>
      <w:tr w:rsidR="00DE113D" w:rsidRPr="00FD28C4" w14:paraId="1DD9F81D" w14:textId="77777777" w:rsidTr="00DE113D">
        <w:trPr>
          <w:trHeight w:val="833"/>
        </w:trPr>
        <w:tc>
          <w:tcPr>
            <w:tcW w:w="709" w:type="dxa"/>
            <w:shd w:val="clear" w:color="auto" w:fill="auto"/>
            <w:tcMar>
              <w:top w:w="0" w:type="dxa"/>
              <w:left w:w="108" w:type="dxa"/>
              <w:bottom w:w="0" w:type="dxa"/>
              <w:right w:w="108" w:type="dxa"/>
            </w:tcMar>
          </w:tcPr>
          <w:p w14:paraId="44F042F1" w14:textId="3179EFF0" w:rsidR="00DE113D" w:rsidRPr="00FD28C4" w:rsidRDefault="00DE113D" w:rsidP="00DE113D">
            <w:pPr>
              <w:jc w:val="center"/>
              <w:rPr>
                <w:rFonts w:ascii="Arial" w:hAnsi="Arial" w:cs="Arial"/>
                <w:sz w:val="20"/>
                <w:szCs w:val="20"/>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5044F416"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Unidade de Hospedagem – ½ High Density Rack Negociação</w:t>
            </w:r>
          </w:p>
          <w:p w14:paraId="0054D659" w14:textId="77777777" w:rsidR="00DE113D" w:rsidRPr="00FD28C4" w:rsidRDefault="00DE113D" w:rsidP="00DE113D">
            <w:pPr>
              <w:jc w:val="center"/>
              <w:rPr>
                <w:rFonts w:ascii="Arial" w:hAnsi="Arial" w:cs="Arial"/>
                <w:sz w:val="20"/>
                <w:szCs w:val="20"/>
                <w:lang w:val="en-US"/>
              </w:rPr>
            </w:pPr>
            <w:r w:rsidRPr="00FD28C4">
              <w:rPr>
                <w:rFonts w:ascii="Arial" w:hAnsi="Arial" w:cs="Arial"/>
                <w:i/>
                <w:iCs/>
                <w:sz w:val="20"/>
                <w:szCs w:val="20"/>
                <w:lang w:val="en-US"/>
              </w:rPr>
              <w:t xml:space="preserve">Host Unit – ½ High Density Trading Rack </w:t>
            </w:r>
          </w:p>
        </w:tc>
        <w:tc>
          <w:tcPr>
            <w:tcW w:w="3407" w:type="dxa"/>
            <w:vAlign w:val="center"/>
          </w:tcPr>
          <w:p w14:paraId="51AFCC74" w14:textId="018F235B" w:rsidR="00DE113D" w:rsidRPr="00FD28C4" w:rsidRDefault="00DE113D" w:rsidP="00DE113D">
            <w:pPr>
              <w:tabs>
                <w:tab w:val="left" w:pos="1155"/>
              </w:tabs>
              <w:ind w:left="17"/>
              <w:rPr>
                <w:rFonts w:ascii="Arial" w:hAnsi="Arial" w:cs="Arial"/>
                <w:sz w:val="20"/>
                <w:szCs w:val="20"/>
                <w:lang w:val="en-US"/>
              </w:rPr>
            </w:pPr>
            <w:r w:rsidRPr="00DE113D">
              <w:rPr>
                <w:rFonts w:ascii="Arial" w:hAnsi="Arial" w:cs="Arial"/>
                <w:bCs/>
                <w:noProof/>
                <w:sz w:val="20"/>
                <w:szCs w:val="20"/>
                <w:lang w:val="en-US"/>
              </w:rPr>
              <w:t>[</w:t>
            </w:r>
            <w:sdt>
              <w:sdtPr>
                <w:rPr>
                  <w:rFonts w:ascii="Arial" w:hAnsi="Arial" w:cs="Arial"/>
                  <w:bCs/>
                  <w:noProof/>
                  <w:sz w:val="20"/>
                  <w:szCs w:val="20"/>
                  <w:lang w:val="en-US"/>
                </w:rPr>
                <w:id w:val="-1921163833"/>
                <w14:checkbox>
                  <w14:checked w14:val="0"/>
                  <w14:checkedState w14:val="2612" w14:font="MS Gothic"/>
                  <w14:uncheckedState w14:val="2610" w14:font="MS Gothic"/>
                </w14:checkbox>
              </w:sdtPr>
              <w:sdtEndPr/>
              <w:sdtContent>
                <w:r w:rsidRPr="00DE113D">
                  <w:rPr>
                    <w:rFonts w:ascii="MS Gothic" w:eastAsia="MS Gothic" w:hAnsi="MS Gothic" w:cs="Arial"/>
                    <w:bCs/>
                    <w:noProof/>
                    <w:sz w:val="20"/>
                    <w:szCs w:val="20"/>
                    <w:lang w:val="en-US"/>
                  </w:rPr>
                  <w:t>☐</w:t>
                </w:r>
              </w:sdtContent>
            </w:sdt>
            <w:r w:rsidRPr="00DE113D">
              <w:rPr>
                <w:rFonts w:ascii="Arial" w:hAnsi="Arial" w:cs="Arial"/>
                <w:bCs/>
                <w:noProof/>
                <w:sz w:val="20"/>
                <w:szCs w:val="20"/>
                <w:lang w:val="en-US"/>
              </w:rPr>
              <w:t xml:space="preserve">] </w:t>
            </w:r>
            <w:r w:rsidRPr="00FD28C4">
              <w:rPr>
                <w:rFonts w:ascii="Arial" w:hAnsi="Arial" w:cs="Arial"/>
                <w:sz w:val="20"/>
                <w:szCs w:val="20"/>
                <w:lang w:val="en-US"/>
              </w:rPr>
              <w:t>12 (doze) meses; / Twelve months</w:t>
            </w:r>
          </w:p>
          <w:p w14:paraId="604359DA" w14:textId="2476667F" w:rsidR="00DE113D" w:rsidRPr="00FD28C4" w:rsidRDefault="00DE113D" w:rsidP="00DE113D">
            <w:pPr>
              <w:tabs>
                <w:tab w:val="left" w:pos="1155"/>
              </w:tabs>
              <w:ind w:left="17"/>
              <w:rPr>
                <w:rFonts w:ascii="Segoe UI Symbol" w:eastAsia="MS Gothic" w:hAnsi="Segoe UI Symbol" w:cs="Segoe UI Symbol"/>
                <w:sz w:val="20"/>
                <w:szCs w:val="20"/>
                <w:lang w:val="en-US"/>
              </w:rPr>
            </w:pPr>
            <w:r w:rsidRPr="00DE113D">
              <w:rPr>
                <w:rFonts w:ascii="Arial" w:hAnsi="Arial" w:cs="Arial"/>
                <w:bCs/>
                <w:noProof/>
                <w:sz w:val="20"/>
                <w:szCs w:val="20"/>
                <w:lang w:val="en-US"/>
              </w:rPr>
              <w:t>[</w:t>
            </w:r>
            <w:sdt>
              <w:sdtPr>
                <w:rPr>
                  <w:rFonts w:ascii="Arial" w:hAnsi="Arial" w:cs="Arial"/>
                  <w:bCs/>
                  <w:noProof/>
                  <w:sz w:val="20"/>
                  <w:szCs w:val="20"/>
                  <w:lang w:val="en-US"/>
                </w:rPr>
                <w:id w:val="228892651"/>
                <w14:checkbox>
                  <w14:checked w14:val="0"/>
                  <w14:checkedState w14:val="2612" w14:font="MS Gothic"/>
                  <w14:uncheckedState w14:val="2610" w14:font="MS Gothic"/>
                </w14:checkbox>
              </w:sdtPr>
              <w:sdtEndPr/>
              <w:sdtContent>
                <w:r w:rsidRPr="00DE113D">
                  <w:rPr>
                    <w:rFonts w:ascii="MS Gothic" w:eastAsia="MS Gothic" w:hAnsi="MS Gothic" w:cs="Arial"/>
                    <w:bCs/>
                    <w:noProof/>
                    <w:sz w:val="20"/>
                    <w:szCs w:val="20"/>
                    <w:lang w:val="en-US"/>
                  </w:rPr>
                  <w:t>☐</w:t>
                </w:r>
              </w:sdtContent>
            </w:sdt>
            <w:r w:rsidRPr="00DE113D">
              <w:rPr>
                <w:rFonts w:ascii="Arial" w:hAnsi="Arial" w:cs="Arial"/>
                <w:bCs/>
                <w:noProof/>
                <w:sz w:val="20"/>
                <w:szCs w:val="20"/>
                <w:lang w:val="en-US"/>
              </w:rPr>
              <w:t xml:space="preserve">] </w:t>
            </w:r>
            <w:r w:rsidRPr="00FD28C4">
              <w:rPr>
                <w:rFonts w:ascii="MS Gothic" w:hAnsi="MS Gothic" w:cs="Arial"/>
                <w:sz w:val="20"/>
                <w:szCs w:val="20"/>
                <w:lang w:val="en-US"/>
              </w:rPr>
              <w:t xml:space="preserve"> </w:t>
            </w:r>
            <w:r w:rsidRPr="00FD28C4">
              <w:rPr>
                <w:rFonts w:ascii="Arial" w:hAnsi="Arial" w:cs="Arial"/>
                <w:sz w:val="20"/>
                <w:szCs w:val="20"/>
                <w:lang w:val="en-US"/>
              </w:rPr>
              <w:t>36 (trinta e seis) meses / Thirty-six months</w:t>
            </w:r>
          </w:p>
        </w:tc>
        <w:tc>
          <w:tcPr>
            <w:tcW w:w="1705" w:type="dxa"/>
            <w:vAlign w:val="center"/>
          </w:tcPr>
          <w:p w14:paraId="12DAF503" w14:textId="53433C6E" w:rsidR="00DE113D" w:rsidRPr="00FD28C4" w:rsidRDefault="00DE113D" w:rsidP="00DE113D">
            <w:pPr>
              <w:tabs>
                <w:tab w:val="left" w:pos="1155"/>
              </w:tabs>
              <w:ind w:left="17"/>
              <w:jc w:val="center"/>
              <w:rPr>
                <w:rFonts w:ascii="Arial" w:hAnsi="Arial" w:cs="Arial"/>
                <w:sz w:val="20"/>
                <w:szCs w:val="20"/>
                <w:lang w:val="en-US"/>
              </w:rPr>
            </w:pPr>
            <w:r w:rsidRPr="00FD28C4">
              <w:rPr>
                <w:rFonts w:ascii="Arial" w:hAnsi="Arial" w:cs="Arial"/>
                <w:bCs/>
                <w:noProof/>
                <w:sz w:val="20"/>
                <w:szCs w:val="20"/>
              </w:rPr>
              <w:t>[</w:t>
            </w:r>
            <w:sdt>
              <w:sdtPr>
                <w:rPr>
                  <w:rFonts w:ascii="Arial" w:hAnsi="Arial" w:cs="Arial"/>
                  <w:bCs/>
                  <w:noProof/>
                  <w:sz w:val="20"/>
                  <w:szCs w:val="20"/>
                </w:rPr>
                <w:id w:val="-40371970"/>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5.5kW</w:t>
            </w:r>
          </w:p>
          <w:p w14:paraId="74F62E62" w14:textId="058E04C8" w:rsidR="00DE113D" w:rsidRPr="00FD28C4" w:rsidRDefault="00DE113D" w:rsidP="00DE113D">
            <w:pPr>
              <w:tabs>
                <w:tab w:val="left" w:pos="1155"/>
              </w:tabs>
              <w:ind w:left="17"/>
              <w:jc w:val="center"/>
              <w:rPr>
                <w:rFonts w:ascii="Arial" w:hAnsi="Arial" w:cs="Arial"/>
                <w:sz w:val="20"/>
                <w:szCs w:val="20"/>
                <w:lang w:val="en-US"/>
              </w:rPr>
            </w:pPr>
            <w:r w:rsidRPr="00FD28C4">
              <w:rPr>
                <w:rFonts w:ascii="Arial" w:hAnsi="Arial" w:cs="Arial"/>
                <w:bCs/>
                <w:noProof/>
                <w:sz w:val="20"/>
                <w:szCs w:val="20"/>
              </w:rPr>
              <w:t>[</w:t>
            </w:r>
            <w:sdt>
              <w:sdtPr>
                <w:rPr>
                  <w:rFonts w:ascii="Arial" w:hAnsi="Arial" w:cs="Arial"/>
                  <w:bCs/>
                  <w:noProof/>
                  <w:sz w:val="20"/>
                  <w:szCs w:val="20"/>
                </w:rPr>
                <w:id w:val="-412169853"/>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6.5kW</w:t>
            </w:r>
          </w:p>
          <w:p w14:paraId="235E4B95" w14:textId="39043B62" w:rsidR="00DE113D" w:rsidRPr="00FD28C4" w:rsidRDefault="00DE113D" w:rsidP="00DE113D">
            <w:pPr>
              <w:tabs>
                <w:tab w:val="left" w:pos="1155"/>
              </w:tabs>
              <w:ind w:left="17"/>
              <w:jc w:val="center"/>
              <w:rPr>
                <w:rFonts w:ascii="Segoe UI Symbol" w:eastAsia="MS Gothic" w:hAnsi="Segoe UI Symbol" w:cs="Segoe UI Symbol"/>
                <w:sz w:val="20"/>
                <w:szCs w:val="20"/>
                <w:lang w:val="en-US"/>
              </w:rPr>
            </w:pPr>
            <w:r w:rsidRPr="00FD28C4">
              <w:rPr>
                <w:rFonts w:ascii="Arial" w:hAnsi="Arial" w:cs="Arial"/>
                <w:bCs/>
                <w:noProof/>
                <w:sz w:val="20"/>
                <w:szCs w:val="20"/>
              </w:rPr>
              <w:t>[</w:t>
            </w:r>
            <w:sdt>
              <w:sdtPr>
                <w:rPr>
                  <w:rFonts w:ascii="Arial" w:hAnsi="Arial" w:cs="Arial"/>
                  <w:bCs/>
                  <w:noProof/>
                  <w:sz w:val="20"/>
                  <w:szCs w:val="20"/>
                </w:rPr>
                <w:id w:val="1043946267"/>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7.5kW</w:t>
            </w:r>
          </w:p>
        </w:tc>
      </w:tr>
      <w:tr w:rsidR="00DE113D" w:rsidRPr="00FD28C4" w14:paraId="7FCA41E3" w14:textId="77777777" w:rsidTr="00DE113D">
        <w:trPr>
          <w:trHeight w:val="833"/>
        </w:trPr>
        <w:tc>
          <w:tcPr>
            <w:tcW w:w="709" w:type="dxa"/>
            <w:shd w:val="clear" w:color="auto" w:fill="auto"/>
            <w:tcMar>
              <w:top w:w="0" w:type="dxa"/>
              <w:left w:w="108" w:type="dxa"/>
              <w:bottom w:w="0" w:type="dxa"/>
              <w:right w:w="108" w:type="dxa"/>
            </w:tcMar>
          </w:tcPr>
          <w:p w14:paraId="028BABC2" w14:textId="667BBAB1" w:rsidR="00DE113D" w:rsidRPr="00FD28C4" w:rsidRDefault="00DE113D" w:rsidP="00DE113D">
            <w:pPr>
              <w:jc w:val="center"/>
              <w:rPr>
                <w:rFonts w:ascii="Arial" w:hAnsi="Arial" w:cs="Arial"/>
                <w:sz w:val="20"/>
                <w:szCs w:val="20"/>
                <w:lang w:val="en-US"/>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4348EB8C"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Unidade de Hospedagem – ½ High Density Rack Web</w:t>
            </w:r>
          </w:p>
          <w:p w14:paraId="5F812AEF" w14:textId="77777777" w:rsidR="00DE113D" w:rsidRPr="00FD28C4" w:rsidRDefault="00DE113D" w:rsidP="00DE113D">
            <w:pPr>
              <w:jc w:val="center"/>
              <w:rPr>
                <w:rFonts w:ascii="Arial" w:hAnsi="Arial" w:cs="Arial"/>
                <w:sz w:val="20"/>
                <w:szCs w:val="20"/>
                <w:lang w:val="en-US"/>
              </w:rPr>
            </w:pPr>
            <w:r w:rsidRPr="00FD28C4">
              <w:rPr>
                <w:rFonts w:ascii="Arial" w:hAnsi="Arial" w:cs="Arial"/>
                <w:i/>
                <w:iCs/>
                <w:sz w:val="20"/>
                <w:szCs w:val="20"/>
                <w:lang w:val="en-US"/>
              </w:rPr>
              <w:t>Host Unit – ½ High Density Web Rack</w:t>
            </w:r>
          </w:p>
        </w:tc>
        <w:tc>
          <w:tcPr>
            <w:tcW w:w="3407" w:type="dxa"/>
            <w:vAlign w:val="center"/>
          </w:tcPr>
          <w:p w14:paraId="7958F1D5" w14:textId="1DECFEFD" w:rsidR="00DE113D" w:rsidRPr="00FD28C4" w:rsidRDefault="00DE113D" w:rsidP="00DE113D">
            <w:pPr>
              <w:tabs>
                <w:tab w:val="left" w:pos="1155"/>
              </w:tabs>
              <w:ind w:left="17"/>
              <w:rPr>
                <w:rFonts w:ascii="Arial" w:hAnsi="Arial" w:cs="Arial"/>
                <w:sz w:val="20"/>
                <w:szCs w:val="20"/>
                <w:lang w:val="en-US"/>
              </w:rPr>
            </w:pPr>
            <w:r w:rsidRPr="00DE113D">
              <w:rPr>
                <w:rFonts w:ascii="Arial" w:hAnsi="Arial" w:cs="Arial"/>
                <w:bCs/>
                <w:noProof/>
                <w:sz w:val="20"/>
                <w:szCs w:val="20"/>
                <w:lang w:val="en-US"/>
              </w:rPr>
              <w:t>[</w:t>
            </w:r>
            <w:sdt>
              <w:sdtPr>
                <w:rPr>
                  <w:rFonts w:ascii="Arial" w:hAnsi="Arial" w:cs="Arial"/>
                  <w:bCs/>
                  <w:noProof/>
                  <w:sz w:val="20"/>
                  <w:szCs w:val="20"/>
                  <w:lang w:val="en-US"/>
                </w:rPr>
                <w:id w:val="-1451077406"/>
                <w14:checkbox>
                  <w14:checked w14:val="0"/>
                  <w14:checkedState w14:val="2612" w14:font="MS Gothic"/>
                  <w14:uncheckedState w14:val="2610" w14:font="MS Gothic"/>
                </w14:checkbox>
              </w:sdtPr>
              <w:sdtEndPr/>
              <w:sdtContent>
                <w:r w:rsidRPr="00DE113D">
                  <w:rPr>
                    <w:rFonts w:ascii="MS Gothic" w:eastAsia="MS Gothic" w:hAnsi="MS Gothic" w:cs="Arial"/>
                    <w:bCs/>
                    <w:noProof/>
                    <w:sz w:val="20"/>
                    <w:szCs w:val="20"/>
                    <w:lang w:val="en-US"/>
                  </w:rPr>
                  <w:t>☐</w:t>
                </w:r>
              </w:sdtContent>
            </w:sdt>
            <w:r w:rsidRPr="00DE113D">
              <w:rPr>
                <w:rFonts w:ascii="Arial" w:hAnsi="Arial" w:cs="Arial"/>
                <w:bCs/>
                <w:noProof/>
                <w:sz w:val="20"/>
                <w:szCs w:val="20"/>
                <w:lang w:val="en-US"/>
              </w:rPr>
              <w:t xml:space="preserve">] </w:t>
            </w:r>
            <w:r w:rsidRPr="00FD28C4">
              <w:rPr>
                <w:rFonts w:ascii="Arial" w:hAnsi="Arial" w:cs="Arial"/>
                <w:sz w:val="20"/>
                <w:szCs w:val="20"/>
                <w:lang w:val="en-US"/>
              </w:rPr>
              <w:t>12 (doze) meses; / Twelve months</w:t>
            </w:r>
          </w:p>
          <w:p w14:paraId="64425E81" w14:textId="217A1197" w:rsidR="00DE113D" w:rsidRPr="00FD28C4" w:rsidRDefault="00DE113D" w:rsidP="00DE113D">
            <w:pPr>
              <w:tabs>
                <w:tab w:val="left" w:pos="1155"/>
              </w:tabs>
              <w:ind w:left="17"/>
              <w:rPr>
                <w:rFonts w:ascii="Segoe UI Symbol" w:eastAsia="MS Gothic" w:hAnsi="Segoe UI Symbol" w:cs="Segoe UI Symbol"/>
                <w:sz w:val="20"/>
                <w:szCs w:val="20"/>
                <w:lang w:val="en-US"/>
              </w:rPr>
            </w:pPr>
            <w:r w:rsidRPr="00DE113D">
              <w:rPr>
                <w:rFonts w:ascii="Arial" w:hAnsi="Arial" w:cs="Arial"/>
                <w:bCs/>
                <w:noProof/>
                <w:sz w:val="20"/>
                <w:szCs w:val="20"/>
                <w:lang w:val="en-US"/>
              </w:rPr>
              <w:t>[</w:t>
            </w:r>
            <w:sdt>
              <w:sdtPr>
                <w:rPr>
                  <w:rFonts w:ascii="Arial" w:hAnsi="Arial" w:cs="Arial"/>
                  <w:bCs/>
                  <w:noProof/>
                  <w:sz w:val="20"/>
                  <w:szCs w:val="20"/>
                  <w:lang w:val="en-US"/>
                </w:rPr>
                <w:id w:val="-231005031"/>
                <w14:checkbox>
                  <w14:checked w14:val="0"/>
                  <w14:checkedState w14:val="2612" w14:font="MS Gothic"/>
                  <w14:uncheckedState w14:val="2610" w14:font="MS Gothic"/>
                </w14:checkbox>
              </w:sdtPr>
              <w:sdtEndPr/>
              <w:sdtContent>
                <w:r w:rsidRPr="00DE113D">
                  <w:rPr>
                    <w:rFonts w:ascii="MS Gothic" w:eastAsia="MS Gothic" w:hAnsi="MS Gothic" w:cs="Arial"/>
                    <w:bCs/>
                    <w:noProof/>
                    <w:sz w:val="20"/>
                    <w:szCs w:val="20"/>
                    <w:lang w:val="en-US"/>
                  </w:rPr>
                  <w:t>☐</w:t>
                </w:r>
              </w:sdtContent>
            </w:sdt>
            <w:r w:rsidRPr="00DE113D">
              <w:rPr>
                <w:rFonts w:ascii="Arial" w:hAnsi="Arial" w:cs="Arial"/>
                <w:bCs/>
                <w:noProof/>
                <w:sz w:val="20"/>
                <w:szCs w:val="20"/>
                <w:lang w:val="en-US"/>
              </w:rPr>
              <w:t xml:space="preserve">] </w:t>
            </w:r>
            <w:r w:rsidRPr="00FD28C4">
              <w:rPr>
                <w:rFonts w:ascii="Arial" w:hAnsi="Arial" w:cs="Arial"/>
                <w:sz w:val="20"/>
                <w:szCs w:val="20"/>
                <w:lang w:val="en-US"/>
              </w:rPr>
              <w:t>36 (trinta e seis) meses / Thirty-six months</w:t>
            </w:r>
          </w:p>
        </w:tc>
        <w:tc>
          <w:tcPr>
            <w:tcW w:w="1705" w:type="dxa"/>
            <w:vAlign w:val="center"/>
          </w:tcPr>
          <w:p w14:paraId="61306AE1" w14:textId="2A8B97BA" w:rsidR="00DE113D" w:rsidRPr="00FD28C4" w:rsidRDefault="00DE113D" w:rsidP="00DE113D">
            <w:pPr>
              <w:tabs>
                <w:tab w:val="left" w:pos="1155"/>
              </w:tabs>
              <w:ind w:left="17"/>
              <w:jc w:val="center"/>
              <w:rPr>
                <w:rFonts w:ascii="Arial" w:hAnsi="Arial" w:cs="Arial"/>
                <w:sz w:val="20"/>
                <w:szCs w:val="20"/>
                <w:lang w:val="en-US"/>
              </w:rPr>
            </w:pPr>
            <w:r w:rsidRPr="00FD28C4">
              <w:rPr>
                <w:rFonts w:ascii="Arial" w:hAnsi="Arial" w:cs="Arial"/>
                <w:bCs/>
                <w:noProof/>
                <w:sz w:val="20"/>
                <w:szCs w:val="20"/>
              </w:rPr>
              <w:t>[</w:t>
            </w:r>
            <w:sdt>
              <w:sdtPr>
                <w:rPr>
                  <w:rFonts w:ascii="Arial" w:hAnsi="Arial" w:cs="Arial"/>
                  <w:bCs/>
                  <w:noProof/>
                  <w:sz w:val="20"/>
                  <w:szCs w:val="20"/>
                </w:rPr>
                <w:id w:val="-1381474637"/>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5.5kW</w:t>
            </w:r>
          </w:p>
          <w:p w14:paraId="198128C9" w14:textId="23DF63F8" w:rsidR="00DE113D" w:rsidRPr="00FD28C4" w:rsidRDefault="00DE113D" w:rsidP="00DE113D">
            <w:pPr>
              <w:tabs>
                <w:tab w:val="left" w:pos="1155"/>
              </w:tabs>
              <w:ind w:left="17"/>
              <w:jc w:val="center"/>
              <w:rPr>
                <w:rFonts w:ascii="Arial" w:hAnsi="Arial" w:cs="Arial"/>
                <w:sz w:val="20"/>
                <w:szCs w:val="20"/>
                <w:lang w:val="en-US"/>
              </w:rPr>
            </w:pPr>
            <w:r w:rsidRPr="00FD28C4">
              <w:rPr>
                <w:rFonts w:ascii="Arial" w:hAnsi="Arial" w:cs="Arial"/>
                <w:bCs/>
                <w:noProof/>
                <w:sz w:val="20"/>
                <w:szCs w:val="20"/>
              </w:rPr>
              <w:t>[</w:t>
            </w:r>
            <w:sdt>
              <w:sdtPr>
                <w:rPr>
                  <w:rFonts w:ascii="Arial" w:hAnsi="Arial" w:cs="Arial"/>
                  <w:bCs/>
                  <w:noProof/>
                  <w:sz w:val="20"/>
                  <w:szCs w:val="20"/>
                </w:rPr>
                <w:id w:val="-1304229901"/>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6.5kW</w:t>
            </w:r>
          </w:p>
          <w:p w14:paraId="0B0661D8" w14:textId="211073FA" w:rsidR="00DE113D" w:rsidRPr="00FD28C4" w:rsidRDefault="00DE113D" w:rsidP="00DE113D">
            <w:pPr>
              <w:tabs>
                <w:tab w:val="left" w:pos="1155"/>
              </w:tabs>
              <w:ind w:left="17"/>
              <w:jc w:val="center"/>
              <w:rPr>
                <w:rFonts w:ascii="Segoe UI Symbol" w:eastAsia="MS Gothic" w:hAnsi="Segoe UI Symbol" w:cs="Segoe UI Symbol"/>
                <w:sz w:val="20"/>
                <w:szCs w:val="20"/>
                <w:lang w:val="en-US"/>
              </w:rPr>
            </w:pPr>
            <w:r w:rsidRPr="00FD28C4">
              <w:rPr>
                <w:rFonts w:ascii="Arial" w:hAnsi="Arial" w:cs="Arial"/>
                <w:bCs/>
                <w:noProof/>
                <w:sz w:val="20"/>
                <w:szCs w:val="20"/>
              </w:rPr>
              <w:t>[</w:t>
            </w:r>
            <w:sdt>
              <w:sdtPr>
                <w:rPr>
                  <w:rFonts w:ascii="Arial" w:hAnsi="Arial" w:cs="Arial"/>
                  <w:bCs/>
                  <w:noProof/>
                  <w:sz w:val="20"/>
                  <w:szCs w:val="20"/>
                </w:rPr>
                <w:id w:val="-1763379515"/>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sz w:val="20"/>
                <w:szCs w:val="20"/>
                <w:lang w:val="en-US"/>
              </w:rPr>
              <w:t>7.5kW</w:t>
            </w:r>
          </w:p>
        </w:tc>
      </w:tr>
      <w:tr w:rsidR="00DE113D" w:rsidRPr="00FD28C4" w14:paraId="4EBBE016" w14:textId="77777777" w:rsidTr="00DE113D">
        <w:trPr>
          <w:trHeight w:val="833"/>
        </w:trPr>
        <w:tc>
          <w:tcPr>
            <w:tcW w:w="709" w:type="dxa"/>
            <w:shd w:val="clear" w:color="auto" w:fill="auto"/>
            <w:tcMar>
              <w:top w:w="0" w:type="dxa"/>
              <w:left w:w="108" w:type="dxa"/>
              <w:bottom w:w="0" w:type="dxa"/>
              <w:right w:w="108" w:type="dxa"/>
            </w:tcMar>
          </w:tcPr>
          <w:p w14:paraId="6556E6DF" w14:textId="699AD845" w:rsidR="00DE113D" w:rsidRPr="00FD28C4" w:rsidRDefault="00DE113D" w:rsidP="00DE113D">
            <w:pPr>
              <w:jc w:val="center"/>
              <w:rPr>
                <w:rFonts w:ascii="Arial" w:hAnsi="Arial" w:cs="Arial"/>
                <w:sz w:val="20"/>
                <w:szCs w:val="20"/>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bookmarkStart w:id="7" w:name="Texto147"/>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bookmarkEnd w:id="7"/>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51E3EBF3"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 xml:space="preserve">Unidade de Hospedagem – ½ Rack Estoque </w:t>
            </w:r>
          </w:p>
          <w:p w14:paraId="2FDFBB8B" w14:textId="77777777" w:rsidR="00DE113D" w:rsidRPr="00FD28C4" w:rsidRDefault="00DE113D" w:rsidP="00DE113D">
            <w:pPr>
              <w:jc w:val="center"/>
              <w:rPr>
                <w:rFonts w:ascii="Arial" w:hAnsi="Arial" w:cs="Arial"/>
                <w:sz w:val="20"/>
                <w:szCs w:val="20"/>
              </w:rPr>
            </w:pPr>
            <w:r w:rsidRPr="00FD28C4">
              <w:rPr>
                <w:rFonts w:ascii="Arial" w:hAnsi="Arial" w:cs="Arial"/>
                <w:i/>
                <w:iCs/>
                <w:sz w:val="20"/>
                <w:szCs w:val="20"/>
              </w:rPr>
              <w:t xml:space="preserve">Host Unit – </w:t>
            </w:r>
            <w:proofErr w:type="gramStart"/>
            <w:r w:rsidRPr="00FD28C4">
              <w:rPr>
                <w:rFonts w:ascii="Arial" w:hAnsi="Arial" w:cs="Arial"/>
                <w:i/>
                <w:iCs/>
                <w:sz w:val="20"/>
                <w:szCs w:val="20"/>
              </w:rPr>
              <w:t>½  Storage</w:t>
            </w:r>
            <w:proofErr w:type="gramEnd"/>
            <w:r w:rsidRPr="00FD28C4">
              <w:rPr>
                <w:rFonts w:ascii="Arial" w:hAnsi="Arial" w:cs="Arial"/>
                <w:i/>
                <w:iCs/>
                <w:sz w:val="20"/>
                <w:szCs w:val="20"/>
              </w:rPr>
              <w:t xml:space="preserve"> Rack</w:t>
            </w:r>
          </w:p>
        </w:tc>
        <w:tc>
          <w:tcPr>
            <w:tcW w:w="3407" w:type="dxa"/>
            <w:vAlign w:val="center"/>
          </w:tcPr>
          <w:p w14:paraId="352A9D69" w14:textId="77777777" w:rsidR="00DE113D" w:rsidRPr="00FD28C4" w:rsidRDefault="00DE113D" w:rsidP="00DE113D">
            <w:pPr>
              <w:tabs>
                <w:tab w:val="left" w:pos="1155"/>
              </w:tabs>
              <w:ind w:left="17"/>
              <w:rPr>
                <w:rFonts w:ascii="Segoe UI Symbol" w:eastAsia="MS Gothic" w:hAnsi="Segoe UI Symbol" w:cs="Segoe UI Symbol"/>
                <w:sz w:val="20"/>
                <w:szCs w:val="20"/>
                <w:lang w:val="en-US"/>
              </w:rPr>
            </w:pPr>
            <w:r w:rsidRPr="00FD28C4">
              <w:rPr>
                <w:rFonts w:ascii="Arial" w:hAnsi="Arial" w:cs="Arial"/>
                <w:sz w:val="20"/>
                <w:szCs w:val="20"/>
                <w:lang w:val="en-US"/>
              </w:rPr>
              <w:t>12 (doze) meses; / Twelve months</w:t>
            </w:r>
          </w:p>
        </w:tc>
        <w:tc>
          <w:tcPr>
            <w:tcW w:w="1705" w:type="dxa"/>
            <w:vAlign w:val="center"/>
          </w:tcPr>
          <w:p w14:paraId="3EE59DC9" w14:textId="77777777" w:rsidR="00DE113D" w:rsidRPr="00FD28C4" w:rsidRDefault="00DE113D" w:rsidP="00DE113D">
            <w:pPr>
              <w:tabs>
                <w:tab w:val="left" w:pos="1155"/>
              </w:tabs>
              <w:ind w:left="17"/>
              <w:jc w:val="center"/>
              <w:rPr>
                <w:rFonts w:ascii="Segoe UI Symbol" w:eastAsia="MS Gothic" w:hAnsi="Segoe UI Symbol" w:cs="Segoe UI Symbol"/>
                <w:sz w:val="20"/>
                <w:szCs w:val="20"/>
                <w:lang w:val="en-US"/>
              </w:rPr>
            </w:pPr>
            <w:r w:rsidRPr="00FD28C4">
              <w:rPr>
                <w:rFonts w:ascii="Arial" w:hAnsi="Arial" w:cs="Arial"/>
                <w:sz w:val="20"/>
                <w:szCs w:val="20"/>
                <w:lang w:val="en-US"/>
              </w:rPr>
              <w:t>N/A</w:t>
            </w:r>
          </w:p>
        </w:tc>
      </w:tr>
      <w:tr w:rsidR="00DE113D" w:rsidRPr="00FD28C4" w14:paraId="51E051A1" w14:textId="77777777" w:rsidTr="00DE113D">
        <w:trPr>
          <w:trHeight w:val="833"/>
        </w:trPr>
        <w:tc>
          <w:tcPr>
            <w:tcW w:w="709" w:type="dxa"/>
            <w:shd w:val="clear" w:color="auto" w:fill="auto"/>
            <w:tcMar>
              <w:top w:w="0" w:type="dxa"/>
              <w:left w:w="108" w:type="dxa"/>
              <w:bottom w:w="0" w:type="dxa"/>
              <w:right w:w="108" w:type="dxa"/>
            </w:tcMar>
          </w:tcPr>
          <w:p w14:paraId="641BCE7B" w14:textId="49E125C5" w:rsidR="00DE113D" w:rsidRPr="00FD28C4" w:rsidRDefault="00DE113D" w:rsidP="00DE113D">
            <w:pPr>
              <w:jc w:val="center"/>
              <w:rPr>
                <w:rFonts w:ascii="Arial" w:hAnsi="Arial" w:cs="Arial"/>
                <w:sz w:val="20"/>
                <w:szCs w:val="20"/>
              </w:rPr>
            </w:pPr>
            <w:r w:rsidRPr="00805B63">
              <w:rPr>
                <w:rFonts w:ascii="Arial" w:hAnsi="Arial" w:cs="Arial"/>
                <w:sz w:val="20"/>
                <w:szCs w:val="20"/>
              </w:rPr>
              <w:t>[</w:t>
            </w:r>
            <w:r w:rsidRPr="00805B63">
              <w:rPr>
                <w:rFonts w:ascii="Arial" w:hAnsi="Arial" w:cs="Arial"/>
                <w:sz w:val="20"/>
                <w:szCs w:val="20"/>
              </w:rPr>
              <w:fldChar w:fldCharType="begin">
                <w:ffData>
                  <w:name w:val="Texto147"/>
                  <w:enabled/>
                  <w:calcOnExit w:val="0"/>
                  <w:textInput>
                    <w:type w:val="number"/>
                    <w:maxLength w:val="3"/>
                  </w:textInput>
                </w:ffData>
              </w:fldChar>
            </w:r>
            <w:r w:rsidRPr="00805B63">
              <w:rPr>
                <w:rFonts w:ascii="Arial" w:hAnsi="Arial" w:cs="Arial"/>
                <w:sz w:val="20"/>
                <w:szCs w:val="20"/>
              </w:rPr>
              <w:instrText xml:space="preserve"> FORMTEXT </w:instrText>
            </w:r>
            <w:r w:rsidRPr="00805B63">
              <w:rPr>
                <w:rFonts w:ascii="Arial" w:hAnsi="Arial" w:cs="Arial"/>
                <w:sz w:val="20"/>
                <w:szCs w:val="20"/>
              </w:rPr>
            </w:r>
            <w:r w:rsidRPr="00805B63">
              <w:rPr>
                <w:rFonts w:ascii="Arial" w:hAnsi="Arial" w:cs="Arial"/>
                <w:sz w:val="20"/>
                <w:szCs w:val="20"/>
              </w:rPr>
              <w:fldChar w:fldCharType="separate"/>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noProof/>
                <w:sz w:val="20"/>
                <w:szCs w:val="20"/>
              </w:rPr>
              <w:t> </w:t>
            </w:r>
            <w:r w:rsidRPr="00805B63">
              <w:rPr>
                <w:rFonts w:ascii="Arial" w:hAnsi="Arial" w:cs="Arial"/>
                <w:sz w:val="20"/>
                <w:szCs w:val="20"/>
              </w:rPr>
              <w:fldChar w:fldCharType="end"/>
            </w:r>
            <w:r w:rsidRPr="00805B63">
              <w:rPr>
                <w:rFonts w:ascii="Arial" w:hAnsi="Arial" w:cs="Arial"/>
                <w:sz w:val="20"/>
                <w:szCs w:val="20"/>
              </w:rPr>
              <w:t>]</w:t>
            </w:r>
          </w:p>
        </w:tc>
        <w:tc>
          <w:tcPr>
            <w:tcW w:w="3539" w:type="dxa"/>
            <w:shd w:val="clear" w:color="auto" w:fill="auto"/>
            <w:tcMar>
              <w:top w:w="0" w:type="dxa"/>
              <w:left w:w="108" w:type="dxa"/>
              <w:bottom w:w="0" w:type="dxa"/>
              <w:right w:w="108" w:type="dxa"/>
            </w:tcMar>
            <w:vAlign w:val="center"/>
          </w:tcPr>
          <w:p w14:paraId="19CD3348" w14:textId="77777777" w:rsidR="00DE113D" w:rsidRPr="00FD28C4" w:rsidRDefault="00DE113D" w:rsidP="00DE113D">
            <w:pPr>
              <w:jc w:val="center"/>
              <w:rPr>
                <w:rFonts w:ascii="Arial" w:hAnsi="Arial" w:cs="Arial"/>
                <w:sz w:val="20"/>
                <w:szCs w:val="20"/>
              </w:rPr>
            </w:pPr>
            <w:r w:rsidRPr="00FD28C4">
              <w:rPr>
                <w:rFonts w:ascii="Arial" w:hAnsi="Arial" w:cs="Arial"/>
                <w:sz w:val="20"/>
                <w:szCs w:val="20"/>
              </w:rPr>
              <w:t xml:space="preserve">Unidade de Hospedagem – ¼ Rack Concentrador de VPN </w:t>
            </w:r>
          </w:p>
          <w:p w14:paraId="70350887" w14:textId="77777777" w:rsidR="00DE113D" w:rsidRPr="00FD28C4" w:rsidRDefault="00DE113D" w:rsidP="00DE113D">
            <w:pPr>
              <w:jc w:val="center"/>
              <w:rPr>
                <w:rFonts w:ascii="Arial" w:hAnsi="Arial" w:cs="Arial"/>
                <w:sz w:val="20"/>
                <w:szCs w:val="20"/>
                <w:lang w:val="en-US"/>
              </w:rPr>
            </w:pPr>
            <w:r w:rsidRPr="00FD28C4">
              <w:rPr>
                <w:rFonts w:ascii="Arial" w:hAnsi="Arial" w:cs="Arial"/>
                <w:i/>
                <w:iCs/>
                <w:sz w:val="20"/>
                <w:szCs w:val="20"/>
                <w:lang w:val="en-US"/>
              </w:rPr>
              <w:t>Host Unit – ¼ VPN Concentrator Rack</w:t>
            </w:r>
          </w:p>
        </w:tc>
        <w:tc>
          <w:tcPr>
            <w:tcW w:w="3407" w:type="dxa"/>
            <w:vAlign w:val="center"/>
          </w:tcPr>
          <w:p w14:paraId="3D9505CD" w14:textId="77777777" w:rsidR="00DE113D" w:rsidRPr="00FD28C4" w:rsidRDefault="00DE113D" w:rsidP="00DE113D">
            <w:pPr>
              <w:tabs>
                <w:tab w:val="left" w:pos="1155"/>
              </w:tabs>
              <w:ind w:left="17"/>
              <w:rPr>
                <w:rFonts w:ascii="Arial" w:hAnsi="Arial" w:cs="Arial"/>
                <w:sz w:val="20"/>
                <w:szCs w:val="20"/>
                <w:lang w:val="en-US"/>
              </w:rPr>
            </w:pPr>
            <w:r w:rsidRPr="00FD28C4">
              <w:rPr>
                <w:rFonts w:ascii="Arial" w:hAnsi="Arial" w:cs="Arial"/>
                <w:sz w:val="20"/>
                <w:szCs w:val="20"/>
                <w:lang w:val="en-US"/>
              </w:rPr>
              <w:t>12 (doze) meses; / Twelve months</w:t>
            </w:r>
          </w:p>
        </w:tc>
        <w:tc>
          <w:tcPr>
            <w:tcW w:w="1705" w:type="dxa"/>
            <w:vAlign w:val="center"/>
          </w:tcPr>
          <w:p w14:paraId="190C4C89" w14:textId="77777777" w:rsidR="00DE113D" w:rsidRPr="00FD28C4" w:rsidRDefault="00DE113D" w:rsidP="00DE113D">
            <w:pPr>
              <w:tabs>
                <w:tab w:val="left" w:pos="1155"/>
              </w:tabs>
              <w:ind w:left="17"/>
              <w:jc w:val="center"/>
              <w:rPr>
                <w:rFonts w:ascii="Segoe UI Symbol" w:eastAsia="MS Gothic" w:hAnsi="Segoe UI Symbol" w:cs="Segoe UI Symbol"/>
                <w:sz w:val="20"/>
                <w:szCs w:val="20"/>
                <w:lang w:val="en-US"/>
              </w:rPr>
            </w:pPr>
            <w:r w:rsidRPr="00FD28C4">
              <w:rPr>
                <w:rFonts w:ascii="Arial" w:hAnsi="Arial" w:cs="Arial"/>
                <w:sz w:val="20"/>
                <w:szCs w:val="20"/>
                <w:lang w:val="en-US"/>
              </w:rPr>
              <w:t>Up to 1.5kW</w:t>
            </w:r>
          </w:p>
        </w:tc>
      </w:tr>
    </w:tbl>
    <w:p w14:paraId="5EA58C1A" w14:textId="77777777" w:rsidR="004965AF" w:rsidRPr="00FD28C4" w:rsidRDefault="004965AF">
      <w:pPr>
        <w:jc w:val="center"/>
        <w:rPr>
          <w:rFonts w:ascii="Arial" w:hAnsi="Arial" w:cs="Arial"/>
          <w:sz w:val="20"/>
          <w:szCs w:val="20"/>
          <w:lang w:val="en-US"/>
        </w:rPr>
      </w:pPr>
    </w:p>
    <w:p w14:paraId="2DD5EC1B" w14:textId="77777777" w:rsidR="004965AF" w:rsidRPr="00FD28C4" w:rsidRDefault="004965AF">
      <w:pPr>
        <w:jc w:val="center"/>
        <w:rPr>
          <w:rFonts w:ascii="Arial" w:hAnsi="Arial" w:cs="Arial"/>
          <w:sz w:val="20"/>
          <w:szCs w:val="20"/>
        </w:rPr>
      </w:pPr>
      <w:r w:rsidRPr="00FD28C4">
        <w:rPr>
          <w:rFonts w:ascii="Arial" w:hAnsi="Arial" w:cs="Arial"/>
          <w:sz w:val="20"/>
          <w:szCs w:val="20"/>
        </w:rPr>
        <w:t>___________________________________________</w:t>
      </w:r>
    </w:p>
    <w:p w14:paraId="6339990F" w14:textId="0E44D1BB" w:rsidR="00FD2885" w:rsidRPr="00DE113D" w:rsidRDefault="00DE113D" w:rsidP="00DE113D">
      <w:pPr>
        <w:suppressAutoHyphens w:val="0"/>
        <w:jc w:val="center"/>
        <w:rPr>
          <w:rFonts w:ascii="Arial" w:hAnsi="Arial" w:cs="Arial"/>
          <w:b/>
          <w:bCs/>
          <w:sz w:val="20"/>
          <w:szCs w:val="20"/>
        </w:rPr>
      </w:pPr>
      <w:r w:rsidRPr="00DE113D">
        <w:rPr>
          <w:rFonts w:ascii="Arial" w:hAnsi="Arial" w:cs="Arial"/>
          <w:b/>
          <w:bCs/>
          <w:sz w:val="20"/>
          <w:szCs w:val="20"/>
        </w:rPr>
        <w:fldChar w:fldCharType="begin">
          <w:ffData>
            <w:name w:val="Texto146"/>
            <w:enabled/>
            <w:calcOnExit w:val="0"/>
            <w:textInput>
              <w:default w:val="[CONTRATANTE/CONTRACTING PARTY]"/>
            </w:textInput>
          </w:ffData>
        </w:fldChar>
      </w:r>
      <w:bookmarkStart w:id="8" w:name="Texto146"/>
      <w:r w:rsidRPr="00DE113D">
        <w:rPr>
          <w:rFonts w:ascii="Arial" w:hAnsi="Arial" w:cs="Arial"/>
          <w:b/>
          <w:bCs/>
          <w:sz w:val="20"/>
          <w:szCs w:val="20"/>
        </w:rPr>
        <w:instrText xml:space="preserve"> FORMTEXT </w:instrText>
      </w:r>
      <w:r w:rsidRPr="00DE113D">
        <w:rPr>
          <w:rFonts w:ascii="Arial" w:hAnsi="Arial" w:cs="Arial"/>
          <w:b/>
          <w:bCs/>
          <w:sz w:val="20"/>
          <w:szCs w:val="20"/>
        </w:rPr>
      </w:r>
      <w:r w:rsidRPr="00DE113D">
        <w:rPr>
          <w:rFonts w:ascii="Arial" w:hAnsi="Arial" w:cs="Arial"/>
          <w:b/>
          <w:bCs/>
          <w:sz w:val="20"/>
          <w:szCs w:val="20"/>
        </w:rPr>
        <w:fldChar w:fldCharType="separate"/>
      </w:r>
      <w:r w:rsidRPr="00DE113D">
        <w:rPr>
          <w:rFonts w:ascii="Arial" w:hAnsi="Arial" w:cs="Arial"/>
          <w:b/>
          <w:bCs/>
          <w:noProof/>
          <w:sz w:val="20"/>
          <w:szCs w:val="20"/>
        </w:rPr>
        <w:t>[CONTRATANTE/CONTRACTING PARTY]</w:t>
      </w:r>
      <w:r w:rsidRPr="00DE113D">
        <w:rPr>
          <w:rFonts w:ascii="Arial" w:hAnsi="Arial" w:cs="Arial"/>
          <w:b/>
          <w:bCs/>
          <w:sz w:val="20"/>
          <w:szCs w:val="20"/>
        </w:rPr>
        <w:fldChar w:fldCharType="end"/>
      </w:r>
      <w:bookmarkEnd w:id="8"/>
      <w:r w:rsidR="00FD2885" w:rsidRPr="00DE113D">
        <w:rPr>
          <w:rFonts w:ascii="Arial" w:hAnsi="Arial" w:cs="Arial"/>
          <w:b/>
          <w:bCs/>
          <w:sz w:val="20"/>
          <w:szCs w:val="20"/>
        </w:rPr>
        <w:br w:type="page"/>
      </w:r>
    </w:p>
    <w:tbl>
      <w:tblPr>
        <w:tblStyle w:val="Tabelacomgrade"/>
        <w:tblW w:w="5000" w:type="pct"/>
        <w:tblLook w:val="04A0" w:firstRow="1" w:lastRow="0" w:firstColumn="1" w:lastColumn="0" w:noHBand="0" w:noVBand="1"/>
      </w:tblPr>
      <w:tblGrid>
        <w:gridCol w:w="4886"/>
        <w:gridCol w:w="4510"/>
      </w:tblGrid>
      <w:tr w:rsidR="00DB7F27" w:rsidRPr="005C12A5" w14:paraId="245D859F" w14:textId="77777777" w:rsidTr="00DB7F27">
        <w:tc>
          <w:tcPr>
            <w:tcW w:w="2600" w:type="pct"/>
          </w:tcPr>
          <w:p w14:paraId="3881FE57" w14:textId="36B32B6D" w:rsidR="00DB7F27" w:rsidRPr="00FD28C4" w:rsidRDefault="00DB7F27" w:rsidP="00EC5180">
            <w:pPr>
              <w:jc w:val="center"/>
              <w:rPr>
                <w:rFonts w:ascii="Arial" w:hAnsi="Arial" w:cs="Arial"/>
                <w:b/>
                <w:sz w:val="20"/>
                <w:szCs w:val="20"/>
              </w:rPr>
            </w:pPr>
            <w:bookmarkStart w:id="9" w:name="_Hlk98487751"/>
            <w:r w:rsidRPr="00FD28C4">
              <w:rPr>
                <w:rFonts w:ascii="Arial" w:hAnsi="Arial" w:cs="Arial"/>
                <w:b/>
                <w:sz w:val="20"/>
                <w:szCs w:val="20"/>
              </w:rPr>
              <w:t>ANEXO II AO TERMO DE ADESÃO AO CO-LOCATION B3</w:t>
            </w:r>
          </w:p>
        </w:tc>
        <w:tc>
          <w:tcPr>
            <w:tcW w:w="2400" w:type="pct"/>
          </w:tcPr>
          <w:p w14:paraId="6E072D30" w14:textId="1295BBDC" w:rsidR="00DB7F27" w:rsidRPr="00FD28C4" w:rsidRDefault="00DB7F27" w:rsidP="00EC5180">
            <w:pPr>
              <w:jc w:val="center"/>
              <w:rPr>
                <w:rFonts w:ascii="Arial" w:hAnsi="Arial" w:cs="Arial"/>
                <w:b/>
                <w:sz w:val="20"/>
                <w:szCs w:val="20"/>
                <w:lang w:val="en-US"/>
              </w:rPr>
            </w:pPr>
            <w:r w:rsidRPr="00FD28C4">
              <w:rPr>
                <w:rFonts w:ascii="Arial" w:hAnsi="Arial" w:cs="Arial"/>
                <w:b/>
                <w:sz w:val="20"/>
                <w:szCs w:val="20"/>
                <w:lang w:val="en-US"/>
              </w:rPr>
              <w:t>ANNEX II TO THE AUTHORIZATION TERM FOR B3 CO-LOCATION</w:t>
            </w:r>
          </w:p>
        </w:tc>
      </w:tr>
      <w:tr w:rsidR="002B00D0" w:rsidRPr="005C12A5" w14:paraId="6B9BD6F1" w14:textId="77777777" w:rsidTr="00DB7F27">
        <w:tc>
          <w:tcPr>
            <w:tcW w:w="2600" w:type="pct"/>
          </w:tcPr>
          <w:p w14:paraId="4B400BB2" w14:textId="77777777" w:rsidR="002B00D0" w:rsidRPr="00FD28C4" w:rsidRDefault="002B00D0" w:rsidP="003172E5">
            <w:pPr>
              <w:ind w:left="33"/>
              <w:jc w:val="center"/>
              <w:rPr>
                <w:rFonts w:ascii="Arial" w:hAnsi="Arial" w:cs="Arial"/>
                <w:b/>
                <w:noProof/>
                <w:color w:val="000000" w:themeColor="text1"/>
                <w:sz w:val="20"/>
                <w:szCs w:val="20"/>
                <w:lang w:val="en-US"/>
              </w:rPr>
            </w:pPr>
          </w:p>
        </w:tc>
        <w:tc>
          <w:tcPr>
            <w:tcW w:w="2400" w:type="pct"/>
          </w:tcPr>
          <w:p w14:paraId="730D9862" w14:textId="77777777" w:rsidR="002B00D0" w:rsidRPr="00FD28C4" w:rsidRDefault="002B00D0" w:rsidP="003172E5">
            <w:pPr>
              <w:jc w:val="center"/>
              <w:rPr>
                <w:rFonts w:ascii="Arial" w:hAnsi="Arial" w:cs="Arial"/>
                <w:bCs/>
                <w:iCs/>
                <w:color w:val="000000" w:themeColor="text1"/>
                <w:sz w:val="20"/>
                <w:szCs w:val="20"/>
                <w:shd w:val="clear" w:color="auto" w:fill="E6E6E6"/>
                <w:lang w:val="en-US"/>
              </w:rPr>
            </w:pPr>
          </w:p>
        </w:tc>
      </w:tr>
      <w:tr w:rsidR="002B00D0" w:rsidRPr="00FD28C4" w14:paraId="6A98E8A7" w14:textId="77777777" w:rsidTr="00DB7F27">
        <w:tc>
          <w:tcPr>
            <w:tcW w:w="2600" w:type="pct"/>
          </w:tcPr>
          <w:p w14:paraId="5491D8C1" w14:textId="77777777" w:rsidR="002B00D0" w:rsidRPr="00FD28C4" w:rsidRDefault="002B00D0" w:rsidP="003172E5">
            <w:pPr>
              <w:ind w:left="33"/>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Termo de Responsabilidade de Usuário</w:t>
            </w:r>
          </w:p>
        </w:tc>
        <w:tc>
          <w:tcPr>
            <w:tcW w:w="2400" w:type="pct"/>
          </w:tcPr>
          <w:p w14:paraId="7A355208" w14:textId="77777777" w:rsidR="002B00D0" w:rsidRPr="00FD28C4" w:rsidRDefault="002B00D0" w:rsidP="003172E5">
            <w:pPr>
              <w:ind w:left="33"/>
              <w:jc w:val="center"/>
              <w:rPr>
                <w:rFonts w:ascii="Arial" w:hAnsi="Arial" w:cs="Arial"/>
                <w:b/>
                <w:noProof/>
                <w:color w:val="000000" w:themeColor="text1"/>
                <w:sz w:val="20"/>
                <w:szCs w:val="20"/>
                <w:lang w:val="en-US"/>
              </w:rPr>
            </w:pPr>
            <w:r w:rsidRPr="00FD28C4">
              <w:rPr>
                <w:rFonts w:ascii="Arial" w:hAnsi="Arial" w:cs="Arial"/>
                <w:b/>
                <w:noProof/>
                <w:color w:val="000000" w:themeColor="text1"/>
                <w:sz w:val="20"/>
                <w:szCs w:val="20"/>
                <w:lang w:val="en-US"/>
              </w:rPr>
              <w:t>User's responsibility Term</w:t>
            </w:r>
          </w:p>
        </w:tc>
      </w:tr>
      <w:tr w:rsidR="002B00D0" w:rsidRPr="00FD28C4" w14:paraId="37275993" w14:textId="77777777" w:rsidTr="00DB7F27">
        <w:tc>
          <w:tcPr>
            <w:tcW w:w="2600" w:type="pct"/>
          </w:tcPr>
          <w:p w14:paraId="0722304E" w14:textId="77777777" w:rsidR="002B00D0" w:rsidRPr="00FD28C4" w:rsidRDefault="002B00D0" w:rsidP="003172E5">
            <w:pPr>
              <w:ind w:left="33"/>
              <w:jc w:val="center"/>
              <w:rPr>
                <w:rFonts w:ascii="Arial" w:hAnsi="Arial" w:cs="Arial"/>
                <w:b/>
                <w:noProof/>
                <w:color w:val="000000" w:themeColor="text1"/>
                <w:sz w:val="20"/>
                <w:szCs w:val="20"/>
                <w:lang w:val="en-US"/>
              </w:rPr>
            </w:pPr>
          </w:p>
        </w:tc>
        <w:tc>
          <w:tcPr>
            <w:tcW w:w="2400" w:type="pct"/>
          </w:tcPr>
          <w:p w14:paraId="45A3C773"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FD28C4" w14:paraId="01A21BB5" w14:textId="77777777" w:rsidTr="00DB7F27">
        <w:tc>
          <w:tcPr>
            <w:tcW w:w="2600" w:type="pct"/>
          </w:tcPr>
          <w:p w14:paraId="7BA42B39" w14:textId="6835BDED" w:rsidR="002B00D0" w:rsidRPr="00FD28C4" w:rsidRDefault="002B00D0" w:rsidP="003172E5">
            <w:pPr>
              <w:ind w:left="33"/>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Data:</w:t>
            </w:r>
            <w:r w:rsidRPr="00FD28C4">
              <w:rPr>
                <w:rFonts w:ascii="Arial" w:hAnsi="Arial" w:cs="Arial"/>
                <w:bCs/>
                <w:iCs/>
                <w:noProof/>
                <w:color w:val="000000" w:themeColor="text1"/>
                <w:sz w:val="20"/>
                <w:szCs w:val="20"/>
                <w:shd w:val="clear" w:color="auto" w:fill="E6E6E6"/>
              </w:rPr>
              <w:t xml:space="preserve"> </w:t>
            </w:r>
            <w:r w:rsidRPr="00FD28C4">
              <w:rPr>
                <w:rFonts w:ascii="Arial" w:hAnsi="Arial" w:cs="Arial"/>
                <w:bCs/>
                <w:iCs/>
                <w:noProof/>
                <w:color w:val="000000" w:themeColor="text1"/>
                <w:sz w:val="20"/>
                <w:szCs w:val="20"/>
                <w:shd w:val="clear" w:color="auto" w:fill="E6E6E6"/>
              </w:rPr>
              <w:fldChar w:fldCharType="begin">
                <w:ffData>
                  <w:name w:val=""/>
                  <w:enabled/>
                  <w:calcOnExit w:val="0"/>
                  <w:textInput>
                    <w:default w:val="[preencher]"/>
                  </w:textInput>
                </w:ffData>
              </w:fldChar>
            </w:r>
            <w:r w:rsidRPr="00FD28C4">
              <w:rPr>
                <w:rFonts w:ascii="Arial" w:hAnsi="Arial" w:cs="Arial"/>
                <w:bCs/>
                <w:iCs/>
                <w:noProof/>
                <w:color w:val="000000" w:themeColor="text1"/>
                <w:sz w:val="20"/>
                <w:szCs w:val="20"/>
                <w:shd w:val="clear" w:color="auto" w:fill="E6E6E6"/>
              </w:rPr>
              <w:instrText xml:space="preserve"> FORMTEXT </w:instrText>
            </w:r>
            <w:r w:rsidRPr="00FD28C4">
              <w:rPr>
                <w:rFonts w:ascii="Arial" w:hAnsi="Arial" w:cs="Arial"/>
                <w:bCs/>
                <w:iCs/>
                <w:noProof/>
                <w:color w:val="000000" w:themeColor="text1"/>
                <w:sz w:val="20"/>
                <w:szCs w:val="20"/>
                <w:shd w:val="clear" w:color="auto" w:fill="E6E6E6"/>
              </w:rPr>
            </w:r>
            <w:r w:rsidRPr="00FD28C4">
              <w:rPr>
                <w:rFonts w:ascii="Arial" w:hAnsi="Arial" w:cs="Arial"/>
                <w:bCs/>
                <w:iCs/>
                <w:noProof/>
                <w:color w:val="000000" w:themeColor="text1"/>
                <w:sz w:val="20"/>
                <w:szCs w:val="20"/>
                <w:shd w:val="clear" w:color="auto" w:fill="E6E6E6"/>
              </w:rPr>
              <w:fldChar w:fldCharType="separate"/>
            </w:r>
            <w:r w:rsidRPr="00FD28C4">
              <w:rPr>
                <w:rFonts w:ascii="Arial" w:hAnsi="Arial" w:cs="Arial"/>
                <w:bCs/>
                <w:iCs/>
                <w:noProof/>
                <w:color w:val="000000" w:themeColor="text1"/>
                <w:sz w:val="20"/>
                <w:szCs w:val="20"/>
                <w:shd w:val="clear" w:color="auto" w:fill="E6E6E6"/>
              </w:rPr>
              <w:t>[preencher]</w:t>
            </w:r>
            <w:r w:rsidRPr="00FD28C4">
              <w:rPr>
                <w:rFonts w:ascii="Arial" w:hAnsi="Arial" w:cs="Arial"/>
                <w:bCs/>
                <w:iCs/>
                <w:noProof/>
                <w:color w:val="000000" w:themeColor="text1"/>
                <w:sz w:val="20"/>
                <w:szCs w:val="20"/>
                <w:shd w:val="clear" w:color="auto" w:fill="E6E6E6"/>
              </w:rPr>
              <w:fldChar w:fldCharType="end"/>
            </w:r>
          </w:p>
        </w:tc>
        <w:tc>
          <w:tcPr>
            <w:tcW w:w="2400" w:type="pct"/>
          </w:tcPr>
          <w:p w14:paraId="641B2D34" w14:textId="77777777" w:rsidR="002B00D0" w:rsidRPr="00FD28C4" w:rsidRDefault="002B00D0" w:rsidP="003172E5">
            <w:pPr>
              <w:jc w:val="center"/>
              <w:rPr>
                <w:rFonts w:ascii="Arial" w:hAnsi="Arial" w:cs="Arial"/>
                <w:b/>
                <w:color w:val="000000" w:themeColor="text1"/>
                <w:sz w:val="20"/>
                <w:szCs w:val="20"/>
                <w:lang w:val="en-US"/>
              </w:rPr>
            </w:pPr>
            <w:r w:rsidRPr="00FD28C4">
              <w:rPr>
                <w:rFonts w:ascii="Arial" w:hAnsi="Arial" w:cs="Arial"/>
                <w:b/>
                <w:color w:val="000000" w:themeColor="text1"/>
                <w:sz w:val="20"/>
                <w:szCs w:val="20"/>
                <w:lang w:val="en-US"/>
              </w:rPr>
              <w:t xml:space="preserve">Date: </w:t>
            </w: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FD28C4" w14:paraId="78EFA4D2" w14:textId="77777777" w:rsidTr="00DB7F27">
        <w:tc>
          <w:tcPr>
            <w:tcW w:w="2600" w:type="pct"/>
          </w:tcPr>
          <w:p w14:paraId="430D8CE0" w14:textId="79660DB1" w:rsidR="002B00D0" w:rsidRPr="00FD28C4" w:rsidRDefault="002B00D0" w:rsidP="003172E5">
            <w:pPr>
              <w:ind w:left="33"/>
              <w:jc w:val="center"/>
              <w:rPr>
                <w:rFonts w:ascii="Arial" w:hAnsi="Arial" w:cs="Arial"/>
                <w:b/>
                <w:noProof/>
                <w:color w:val="000000" w:themeColor="text1"/>
                <w:sz w:val="20"/>
                <w:szCs w:val="20"/>
              </w:rPr>
            </w:pPr>
          </w:p>
        </w:tc>
        <w:tc>
          <w:tcPr>
            <w:tcW w:w="2400" w:type="pct"/>
          </w:tcPr>
          <w:p w14:paraId="79E247F6"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00453614" w14:textId="77777777" w:rsidTr="00DB7F27">
        <w:tc>
          <w:tcPr>
            <w:tcW w:w="2600" w:type="pct"/>
          </w:tcPr>
          <w:p w14:paraId="1C930141" w14:textId="008C2ACF" w:rsidR="002B00D0" w:rsidRPr="00FD28C4" w:rsidRDefault="002B00D0" w:rsidP="003172E5">
            <w:pPr>
              <w:ind w:left="33"/>
              <w:jc w:val="both"/>
              <w:rPr>
                <w:rFonts w:ascii="Arial" w:hAnsi="Arial" w:cs="Arial"/>
                <w:b/>
                <w:noProof/>
                <w:color w:val="000000" w:themeColor="text1"/>
                <w:sz w:val="20"/>
                <w:szCs w:val="20"/>
              </w:rPr>
            </w:pPr>
            <w:r w:rsidRPr="00FD28C4">
              <w:rPr>
                <w:rFonts w:ascii="Arial" w:hAnsi="Arial" w:cs="Arial"/>
                <w:noProof/>
                <w:color w:val="000000" w:themeColor="text1"/>
                <w:sz w:val="20"/>
                <w:szCs w:val="20"/>
              </w:rPr>
              <w:t>Em razão do disposto no item</w:t>
            </w:r>
            <w:r w:rsidR="00435085">
              <w:rPr>
                <w:rFonts w:ascii="Arial" w:hAnsi="Arial" w:cs="Arial"/>
                <w:noProof/>
                <w:color w:val="000000" w:themeColor="text1"/>
                <w:sz w:val="20"/>
                <w:szCs w:val="20"/>
              </w:rPr>
              <w:t xml:space="preserve"> </w:t>
            </w:r>
            <w:r w:rsidR="00AA425F">
              <w:rPr>
                <w:rFonts w:ascii="Arial" w:hAnsi="Arial" w:cs="Arial"/>
                <w:noProof/>
                <w:color w:val="000000" w:themeColor="text1"/>
                <w:sz w:val="20"/>
                <w:szCs w:val="20"/>
              </w:rPr>
              <w:t>4.3</w:t>
            </w:r>
            <w:r w:rsidRPr="00FD28C4">
              <w:rPr>
                <w:rFonts w:ascii="Arial" w:hAnsi="Arial" w:cs="Arial"/>
                <w:noProof/>
                <w:color w:val="000000" w:themeColor="text1"/>
                <w:sz w:val="20"/>
                <w:szCs w:val="20"/>
              </w:rPr>
              <w:t xml:space="preserve">, </w:t>
            </w:r>
            <w:r w:rsidR="00AA425F">
              <w:rPr>
                <w:rFonts w:ascii="Arial" w:hAnsi="Arial" w:cs="Arial"/>
                <w:noProof/>
                <w:color w:val="000000" w:themeColor="text1"/>
                <w:sz w:val="20"/>
                <w:szCs w:val="20"/>
              </w:rPr>
              <w:t>deste Termo</w:t>
            </w:r>
            <w:r w:rsidR="00435085">
              <w:rPr>
                <w:rFonts w:ascii="Arial" w:hAnsi="Arial" w:cs="Arial"/>
                <w:noProof/>
                <w:color w:val="000000" w:themeColor="text1"/>
                <w:sz w:val="20"/>
                <w:szCs w:val="20"/>
              </w:rPr>
              <w:t xml:space="preserve"> </w:t>
            </w:r>
            <w:r w:rsidRPr="00FD28C4">
              <w:rPr>
                <w:rFonts w:ascii="Arial" w:hAnsi="Arial" w:cs="Arial"/>
                <w:noProof/>
                <w:color w:val="000000" w:themeColor="text1"/>
                <w:sz w:val="20"/>
                <w:szCs w:val="20"/>
              </w:rPr>
              <w:t xml:space="preserve">entre a B3 S. A. – Brasil, Bolsa, Balcão (“B3”) e o </w:t>
            </w:r>
            <w:r w:rsidRPr="00FD28C4">
              <w:rPr>
                <w:rFonts w:ascii="Arial" w:hAnsi="Arial" w:cs="Arial"/>
                <w:b/>
                <w:bCs/>
                <w:color w:val="000000" w:themeColor="text1"/>
                <w:sz w:val="20"/>
                <w:szCs w:val="20"/>
                <w:lang w:val="en-US"/>
              </w:rPr>
              <w:fldChar w:fldCharType="begin">
                <w:ffData>
                  <w:name w:val=""/>
                  <w:enabled/>
                  <w:calcOnExit w:val="0"/>
                  <w:textInput>
                    <w:default w:val="[RAZÃO SOCIAL DO CONTRATANTE]"/>
                  </w:textInput>
                </w:ffData>
              </w:fldChar>
            </w:r>
            <w:r w:rsidRPr="00FD28C4">
              <w:rPr>
                <w:rFonts w:ascii="Arial" w:hAnsi="Arial" w:cs="Arial"/>
                <w:b/>
                <w:bCs/>
                <w:color w:val="000000" w:themeColor="text1"/>
                <w:sz w:val="20"/>
                <w:szCs w:val="20"/>
              </w:rPr>
              <w:instrText xml:space="preserve"> FORMTEXT </w:instrText>
            </w:r>
            <w:r w:rsidRPr="00FD28C4">
              <w:rPr>
                <w:rFonts w:ascii="Arial" w:hAnsi="Arial" w:cs="Arial"/>
                <w:b/>
                <w:bCs/>
                <w:color w:val="000000" w:themeColor="text1"/>
                <w:sz w:val="20"/>
                <w:szCs w:val="20"/>
                <w:lang w:val="en-US"/>
              </w:rPr>
            </w:r>
            <w:r w:rsidRPr="00FD28C4">
              <w:rPr>
                <w:rFonts w:ascii="Arial" w:hAnsi="Arial" w:cs="Arial"/>
                <w:b/>
                <w:bCs/>
                <w:color w:val="000000" w:themeColor="text1"/>
                <w:sz w:val="20"/>
                <w:szCs w:val="20"/>
                <w:lang w:val="en-US"/>
              </w:rPr>
              <w:fldChar w:fldCharType="separate"/>
            </w:r>
            <w:r w:rsidRPr="00FD28C4">
              <w:rPr>
                <w:rFonts w:ascii="Arial" w:hAnsi="Arial" w:cs="Arial"/>
                <w:b/>
                <w:bCs/>
                <w:noProof/>
                <w:color w:val="000000" w:themeColor="text1"/>
                <w:sz w:val="20"/>
                <w:szCs w:val="20"/>
              </w:rPr>
              <w:t>[RAZÃO SOCIAL DO CONTRATANTE]</w:t>
            </w:r>
            <w:r w:rsidRPr="00FD28C4">
              <w:rPr>
                <w:rFonts w:ascii="Arial" w:hAnsi="Arial" w:cs="Arial"/>
                <w:b/>
                <w:bCs/>
                <w:color w:val="000000" w:themeColor="text1"/>
                <w:sz w:val="20"/>
                <w:szCs w:val="20"/>
                <w:lang w:val="en-US"/>
              </w:rPr>
              <w:fldChar w:fldCharType="end"/>
            </w:r>
            <w:r w:rsidRPr="00FD28C4">
              <w:rPr>
                <w:rFonts w:ascii="Arial" w:hAnsi="Arial" w:cs="Arial"/>
                <w:b/>
                <w:bCs/>
                <w:noProof/>
                <w:color w:val="000000" w:themeColor="text1"/>
                <w:sz w:val="20"/>
                <w:szCs w:val="20"/>
              </w:rPr>
              <w:t xml:space="preserve">, </w:t>
            </w:r>
            <w:r w:rsidRPr="00FD28C4">
              <w:rPr>
                <w:rFonts w:ascii="Arial" w:hAnsi="Arial" w:cs="Arial"/>
                <w:noProof/>
                <w:color w:val="000000" w:themeColor="text1"/>
                <w:sz w:val="20"/>
                <w:szCs w:val="20"/>
              </w:rPr>
              <w:t xml:space="preserve">inscrito no CNPJ sob o nº </w:t>
            </w:r>
            <w:r w:rsidRPr="00FD28C4">
              <w:rPr>
                <w:rFonts w:ascii="Arial" w:hAnsi="Arial" w:cs="Arial"/>
                <w:bCs/>
                <w:iCs/>
                <w:noProof/>
                <w:color w:val="000000" w:themeColor="text1"/>
                <w:sz w:val="20"/>
                <w:szCs w:val="20"/>
                <w:shd w:val="clear" w:color="auto" w:fill="E6E6E6"/>
              </w:rPr>
              <w:fldChar w:fldCharType="begin">
                <w:ffData>
                  <w:name w:val="Texto136"/>
                  <w:enabled/>
                  <w:calcOnExit w:val="0"/>
                  <w:textInput>
                    <w:default w:val="[preencher]"/>
                  </w:textInput>
                </w:ffData>
              </w:fldChar>
            </w:r>
            <w:r w:rsidRPr="00FD28C4">
              <w:rPr>
                <w:rFonts w:ascii="Arial" w:hAnsi="Arial" w:cs="Arial"/>
                <w:bCs/>
                <w:iCs/>
                <w:noProof/>
                <w:color w:val="000000" w:themeColor="text1"/>
                <w:sz w:val="20"/>
                <w:szCs w:val="20"/>
                <w:shd w:val="clear" w:color="auto" w:fill="E6E6E6"/>
              </w:rPr>
              <w:instrText xml:space="preserve"> FORMTEXT </w:instrText>
            </w:r>
            <w:r w:rsidRPr="00FD28C4">
              <w:rPr>
                <w:rFonts w:ascii="Arial" w:hAnsi="Arial" w:cs="Arial"/>
                <w:bCs/>
                <w:iCs/>
                <w:noProof/>
                <w:color w:val="000000" w:themeColor="text1"/>
                <w:sz w:val="20"/>
                <w:szCs w:val="20"/>
                <w:shd w:val="clear" w:color="auto" w:fill="E6E6E6"/>
              </w:rPr>
            </w:r>
            <w:r w:rsidRPr="00FD28C4">
              <w:rPr>
                <w:rFonts w:ascii="Arial" w:hAnsi="Arial" w:cs="Arial"/>
                <w:bCs/>
                <w:iCs/>
                <w:noProof/>
                <w:color w:val="000000" w:themeColor="text1"/>
                <w:sz w:val="20"/>
                <w:szCs w:val="20"/>
                <w:shd w:val="clear" w:color="auto" w:fill="E6E6E6"/>
              </w:rPr>
              <w:fldChar w:fldCharType="separate"/>
            </w:r>
            <w:r w:rsidRPr="00FD28C4">
              <w:rPr>
                <w:rFonts w:ascii="Arial" w:hAnsi="Arial" w:cs="Arial"/>
                <w:bCs/>
                <w:iCs/>
                <w:noProof/>
                <w:color w:val="000000" w:themeColor="text1"/>
                <w:sz w:val="20"/>
                <w:szCs w:val="20"/>
                <w:shd w:val="clear" w:color="auto" w:fill="E6E6E6"/>
              </w:rPr>
              <w:t>[preencher]</w:t>
            </w:r>
            <w:r w:rsidRPr="00FD28C4">
              <w:rPr>
                <w:rFonts w:ascii="Arial" w:hAnsi="Arial" w:cs="Arial"/>
                <w:bCs/>
                <w:iCs/>
                <w:noProof/>
                <w:color w:val="000000" w:themeColor="text1"/>
                <w:sz w:val="20"/>
                <w:szCs w:val="20"/>
                <w:shd w:val="clear" w:color="auto" w:fill="E6E6E6"/>
              </w:rPr>
              <w:fldChar w:fldCharType="end"/>
            </w:r>
            <w:r w:rsidRPr="00FD28C4">
              <w:rPr>
                <w:rFonts w:ascii="Arial" w:hAnsi="Arial" w:cs="Arial"/>
                <w:noProof/>
                <w:color w:val="000000" w:themeColor="text1"/>
                <w:sz w:val="20"/>
                <w:szCs w:val="20"/>
              </w:rPr>
              <w:t xml:space="preserve"> (“CONTRATANTE”) em </w:t>
            </w:r>
            <w:r w:rsidRPr="00FD28C4">
              <w:rPr>
                <w:rFonts w:ascii="Arial" w:hAnsi="Arial" w:cs="Arial"/>
                <w:noProof/>
                <w:color w:val="000000" w:themeColor="text1"/>
                <w:sz w:val="20"/>
                <w:szCs w:val="20"/>
              </w:rPr>
              <w:fldChar w:fldCharType="begin">
                <w:ffData>
                  <w:name w:val="Texto138"/>
                  <w:enabled/>
                  <w:calcOnExit w:val="0"/>
                  <w:textInput>
                    <w:default w:val="[data de assinatura]"/>
                  </w:textInput>
                </w:ffData>
              </w:fldChar>
            </w:r>
            <w:r w:rsidRPr="00FD28C4">
              <w:rPr>
                <w:rFonts w:ascii="Arial" w:hAnsi="Arial" w:cs="Arial"/>
                <w:noProof/>
                <w:color w:val="000000" w:themeColor="text1"/>
                <w:sz w:val="20"/>
                <w:szCs w:val="20"/>
              </w:rPr>
              <w:instrText xml:space="preserve"> FORMTEXT </w:instrText>
            </w:r>
            <w:r w:rsidRPr="00FD28C4">
              <w:rPr>
                <w:rFonts w:ascii="Arial" w:hAnsi="Arial" w:cs="Arial"/>
                <w:noProof/>
                <w:color w:val="000000" w:themeColor="text1"/>
                <w:sz w:val="20"/>
                <w:szCs w:val="20"/>
              </w:rPr>
            </w:r>
            <w:r w:rsidRPr="00FD28C4">
              <w:rPr>
                <w:rFonts w:ascii="Arial" w:hAnsi="Arial" w:cs="Arial"/>
                <w:noProof/>
                <w:color w:val="000000" w:themeColor="text1"/>
                <w:sz w:val="20"/>
                <w:szCs w:val="20"/>
              </w:rPr>
              <w:fldChar w:fldCharType="separate"/>
            </w:r>
            <w:r w:rsidRPr="00FD28C4">
              <w:rPr>
                <w:rFonts w:ascii="Arial" w:hAnsi="Arial" w:cs="Arial"/>
                <w:noProof/>
                <w:color w:val="000000" w:themeColor="text1"/>
                <w:sz w:val="20"/>
                <w:szCs w:val="20"/>
              </w:rPr>
              <w:t>[data de assinatura]</w:t>
            </w:r>
            <w:r w:rsidRPr="00FD28C4">
              <w:rPr>
                <w:rFonts w:ascii="Arial" w:hAnsi="Arial" w:cs="Arial"/>
                <w:noProof/>
                <w:color w:val="000000" w:themeColor="text1"/>
                <w:sz w:val="20"/>
                <w:szCs w:val="20"/>
              </w:rPr>
              <w:fldChar w:fldCharType="end"/>
            </w:r>
            <w:r w:rsidRPr="00FD28C4">
              <w:rPr>
                <w:rFonts w:ascii="Arial" w:hAnsi="Arial" w:cs="Arial"/>
                <w:noProof/>
                <w:color w:val="000000" w:themeColor="text1"/>
                <w:sz w:val="20"/>
                <w:szCs w:val="20"/>
              </w:rPr>
              <w:t xml:space="preserve"> (“Termo”), o CONTRATANTE, por meio deste instrumento, autoriza o </w:t>
            </w:r>
            <w:r w:rsidRPr="00FD28C4">
              <w:rPr>
                <w:rFonts w:ascii="Arial" w:hAnsi="Arial" w:cs="Arial"/>
                <w:bCs/>
                <w:noProof/>
                <w:color w:val="000000" w:themeColor="text1"/>
                <w:sz w:val="20"/>
                <w:szCs w:val="20"/>
              </w:rPr>
              <w:t>seu colaborador identificado abaixo (“Usuário”) possa solicitar a contratação de Serviços em nome da CONTRATANTE, por meio dos fluxos selecionado abaixo e observando as seguintes condições:</w:t>
            </w:r>
          </w:p>
        </w:tc>
        <w:tc>
          <w:tcPr>
            <w:tcW w:w="2400" w:type="pct"/>
          </w:tcPr>
          <w:p w14:paraId="4EA3E2EB" w14:textId="62451B1B" w:rsidR="002B00D0" w:rsidRPr="00FD28C4" w:rsidRDefault="002B00D0" w:rsidP="003172E5">
            <w:pPr>
              <w:jc w:val="both"/>
              <w:rPr>
                <w:rFonts w:ascii="Arial" w:hAnsi="Arial" w:cs="Arial"/>
                <w:b/>
                <w:color w:val="000000" w:themeColor="text1"/>
                <w:sz w:val="20"/>
                <w:szCs w:val="20"/>
                <w:lang w:val="en-US"/>
              </w:rPr>
            </w:pPr>
            <w:r w:rsidRPr="00FD28C4">
              <w:rPr>
                <w:rFonts w:ascii="Arial" w:hAnsi="Arial" w:cs="Arial"/>
                <w:color w:val="000000" w:themeColor="text1"/>
                <w:sz w:val="20"/>
                <w:szCs w:val="20"/>
                <w:lang w:val="en-US"/>
              </w:rPr>
              <w:t xml:space="preserve">By virtue of the provisions in item </w:t>
            </w:r>
            <w:r w:rsidR="00AA425F">
              <w:rPr>
                <w:rFonts w:ascii="Arial" w:hAnsi="Arial" w:cs="Arial"/>
                <w:color w:val="000000" w:themeColor="text1"/>
                <w:sz w:val="20"/>
                <w:szCs w:val="20"/>
                <w:lang w:val="en-US"/>
              </w:rPr>
              <w:t>4.3</w:t>
            </w:r>
            <w:r w:rsidRPr="00FD28C4">
              <w:rPr>
                <w:rFonts w:ascii="Arial" w:hAnsi="Arial" w:cs="Arial"/>
                <w:color w:val="000000" w:themeColor="text1"/>
                <w:sz w:val="20"/>
                <w:szCs w:val="20"/>
                <w:lang w:val="en-US"/>
              </w:rPr>
              <w:t xml:space="preserve">, of the </w:t>
            </w:r>
            <w:r w:rsidR="00AA425F">
              <w:rPr>
                <w:rFonts w:ascii="Arial" w:hAnsi="Arial" w:cs="Arial"/>
                <w:bCs/>
                <w:iCs/>
                <w:color w:val="000000" w:themeColor="text1"/>
                <w:sz w:val="20"/>
                <w:szCs w:val="20"/>
                <w:shd w:val="clear" w:color="auto" w:fill="E6E6E6"/>
                <w:lang w:val="en-US"/>
              </w:rPr>
              <w:t xml:space="preserve">this </w:t>
            </w:r>
            <w:r w:rsidR="00435085">
              <w:rPr>
                <w:rFonts w:ascii="Arial" w:hAnsi="Arial" w:cs="Arial"/>
                <w:bCs/>
                <w:iCs/>
                <w:color w:val="000000" w:themeColor="text1"/>
                <w:sz w:val="20"/>
                <w:szCs w:val="20"/>
                <w:shd w:val="clear" w:color="auto" w:fill="E6E6E6"/>
                <w:lang w:val="en-US"/>
              </w:rPr>
              <w:t>Term</w:t>
            </w:r>
            <w:r w:rsidRPr="00FD28C4">
              <w:rPr>
                <w:rFonts w:ascii="Arial" w:hAnsi="Arial" w:cs="Arial"/>
                <w:color w:val="000000" w:themeColor="text1"/>
                <w:sz w:val="20"/>
                <w:szCs w:val="20"/>
                <w:lang w:val="en-US"/>
              </w:rPr>
              <w:t xml:space="preserve"> by and between B3 S. A. – Brasil, Bolsa, Balcão (“B3”) and </w:t>
            </w:r>
            <w:r w:rsidRPr="00FD28C4">
              <w:rPr>
                <w:rFonts w:ascii="Arial" w:hAnsi="Arial" w:cs="Arial"/>
                <w:b/>
                <w:bCs/>
                <w:color w:val="000000" w:themeColor="text1"/>
                <w:sz w:val="20"/>
                <w:szCs w:val="20"/>
                <w:lang w:val="en-US"/>
              </w:rPr>
              <w:fldChar w:fldCharType="begin">
                <w:ffData>
                  <w:name w:val="Texto137"/>
                  <w:enabled/>
                  <w:calcOnExit w:val="0"/>
                  <w:textInput>
                    <w:default w:val="[CORPORATE NAME OF PRINCIPAL]"/>
                  </w:textInput>
                </w:ffData>
              </w:fldChar>
            </w:r>
            <w:r w:rsidRPr="00FD28C4">
              <w:rPr>
                <w:rFonts w:ascii="Arial" w:hAnsi="Arial" w:cs="Arial"/>
                <w:b/>
                <w:bCs/>
                <w:color w:val="000000" w:themeColor="text1"/>
                <w:sz w:val="20"/>
                <w:szCs w:val="20"/>
                <w:lang w:val="en-US"/>
              </w:rPr>
              <w:instrText xml:space="preserve"> FORMTEXT </w:instrText>
            </w:r>
            <w:r w:rsidRPr="00FD28C4">
              <w:rPr>
                <w:rFonts w:ascii="Arial" w:hAnsi="Arial" w:cs="Arial"/>
                <w:b/>
                <w:bCs/>
                <w:color w:val="000000" w:themeColor="text1"/>
                <w:sz w:val="20"/>
                <w:szCs w:val="20"/>
                <w:lang w:val="en-US"/>
              </w:rPr>
            </w:r>
            <w:r w:rsidRPr="00FD28C4">
              <w:rPr>
                <w:rFonts w:ascii="Arial" w:hAnsi="Arial" w:cs="Arial"/>
                <w:b/>
                <w:bCs/>
                <w:color w:val="000000" w:themeColor="text1"/>
                <w:sz w:val="20"/>
                <w:szCs w:val="20"/>
                <w:lang w:val="en-US"/>
              </w:rPr>
              <w:fldChar w:fldCharType="separate"/>
            </w:r>
            <w:r w:rsidRPr="00FD28C4">
              <w:rPr>
                <w:rFonts w:ascii="Arial" w:hAnsi="Arial" w:cs="Arial"/>
                <w:b/>
                <w:bCs/>
                <w:noProof/>
                <w:color w:val="000000" w:themeColor="text1"/>
                <w:sz w:val="20"/>
                <w:szCs w:val="20"/>
                <w:lang w:val="en-US"/>
              </w:rPr>
              <w:t>[CORPORATE NAME OF PRINCIPAL]</w:t>
            </w:r>
            <w:r w:rsidRPr="00FD28C4">
              <w:rPr>
                <w:rFonts w:ascii="Arial" w:hAnsi="Arial" w:cs="Arial"/>
                <w:b/>
                <w:bCs/>
                <w:color w:val="000000" w:themeColor="text1"/>
                <w:sz w:val="20"/>
                <w:szCs w:val="20"/>
                <w:lang w:val="en-US"/>
              </w:rPr>
              <w:fldChar w:fldCharType="end"/>
            </w:r>
            <w:r w:rsidRPr="00FD28C4">
              <w:rPr>
                <w:rFonts w:ascii="Arial" w:hAnsi="Arial" w:cs="Arial"/>
                <w:color w:val="000000" w:themeColor="text1"/>
                <w:sz w:val="20"/>
                <w:szCs w:val="20"/>
                <w:lang w:val="en-US"/>
              </w:rPr>
              <w:t>,</w:t>
            </w:r>
            <w:r w:rsidRPr="00FD28C4">
              <w:rPr>
                <w:rFonts w:ascii="Arial" w:hAnsi="Arial" w:cs="Arial"/>
                <w:b/>
                <w:bCs/>
                <w:color w:val="000000" w:themeColor="text1"/>
                <w:sz w:val="20"/>
                <w:szCs w:val="20"/>
                <w:lang w:val="en-US"/>
              </w:rPr>
              <w:t xml:space="preserve"> </w:t>
            </w:r>
            <w:r w:rsidRPr="00FD28C4">
              <w:rPr>
                <w:rFonts w:ascii="Arial" w:hAnsi="Arial" w:cs="Arial"/>
                <w:color w:val="000000" w:themeColor="text1"/>
                <w:sz w:val="20"/>
                <w:szCs w:val="20"/>
                <w:lang w:val="en-US"/>
              </w:rPr>
              <w:t>registered with the National Corporate Taxpayers Register under</w:t>
            </w:r>
            <w:r w:rsidRPr="00FD28C4">
              <w:rPr>
                <w:rFonts w:ascii="Arial" w:hAnsi="Arial" w:cs="Arial"/>
                <w:b/>
                <w:bCs/>
                <w:color w:val="000000" w:themeColor="text1"/>
                <w:sz w:val="20"/>
                <w:szCs w:val="20"/>
                <w:lang w:val="en-US"/>
              </w:rPr>
              <w:t xml:space="preserve"> </w:t>
            </w:r>
            <w:r w:rsidRPr="00FD28C4">
              <w:rPr>
                <w:rFonts w:ascii="Arial" w:hAnsi="Arial" w:cs="Arial"/>
                <w:color w:val="000000" w:themeColor="text1"/>
                <w:sz w:val="20"/>
                <w:szCs w:val="20"/>
                <w:lang w:val="en-US"/>
              </w:rPr>
              <w:t xml:space="preserve">CNPJ No. </w:t>
            </w: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r w:rsidRPr="00FD28C4">
              <w:rPr>
                <w:rFonts w:ascii="Arial" w:hAnsi="Arial" w:cs="Arial"/>
                <w:color w:val="000000" w:themeColor="text1"/>
                <w:sz w:val="20"/>
                <w:szCs w:val="20"/>
                <w:lang w:val="en-US"/>
              </w:rPr>
              <w:t xml:space="preserve"> (“PRINCIPAL”) on </w:t>
            </w:r>
            <w:r w:rsidRPr="00FD28C4">
              <w:rPr>
                <w:rFonts w:ascii="Arial" w:hAnsi="Arial" w:cs="Arial"/>
                <w:color w:val="000000" w:themeColor="text1"/>
                <w:sz w:val="20"/>
                <w:szCs w:val="20"/>
                <w:lang w:val="en-US"/>
              </w:rPr>
              <w:fldChar w:fldCharType="begin">
                <w:ffData>
                  <w:name w:val="Texto139"/>
                  <w:enabled/>
                  <w:calcOnExit w:val="0"/>
                  <w:textInput>
                    <w:default w:val="[execution date]"/>
                  </w:textInput>
                </w:ffData>
              </w:fldChar>
            </w:r>
            <w:bookmarkStart w:id="10" w:name="Texto139"/>
            <w:r w:rsidRPr="00FD28C4">
              <w:rPr>
                <w:rFonts w:ascii="Arial" w:hAnsi="Arial" w:cs="Arial"/>
                <w:color w:val="000000" w:themeColor="text1"/>
                <w:sz w:val="20"/>
                <w:szCs w:val="20"/>
                <w:lang w:val="en-US"/>
              </w:rPr>
              <w:instrText xml:space="preserve"> FORMTEXT </w:instrText>
            </w:r>
            <w:r w:rsidRPr="00FD28C4">
              <w:rPr>
                <w:rFonts w:ascii="Arial" w:hAnsi="Arial" w:cs="Arial"/>
                <w:color w:val="000000" w:themeColor="text1"/>
                <w:sz w:val="20"/>
                <w:szCs w:val="20"/>
                <w:lang w:val="en-US"/>
              </w:rPr>
            </w:r>
            <w:r w:rsidRPr="00FD28C4">
              <w:rPr>
                <w:rFonts w:ascii="Arial" w:hAnsi="Arial" w:cs="Arial"/>
                <w:color w:val="000000" w:themeColor="text1"/>
                <w:sz w:val="20"/>
                <w:szCs w:val="20"/>
                <w:lang w:val="en-US"/>
              </w:rPr>
              <w:fldChar w:fldCharType="separate"/>
            </w:r>
            <w:r w:rsidRPr="00FD28C4">
              <w:rPr>
                <w:rFonts w:ascii="Arial" w:hAnsi="Arial" w:cs="Arial"/>
                <w:noProof/>
                <w:color w:val="000000" w:themeColor="text1"/>
                <w:sz w:val="20"/>
                <w:szCs w:val="20"/>
                <w:lang w:val="en-US"/>
              </w:rPr>
              <w:t>[execution date]</w:t>
            </w:r>
            <w:r w:rsidRPr="00FD28C4">
              <w:rPr>
                <w:rFonts w:ascii="Arial" w:hAnsi="Arial" w:cs="Arial"/>
                <w:color w:val="000000" w:themeColor="text1"/>
                <w:sz w:val="20"/>
                <w:szCs w:val="20"/>
                <w:lang w:val="en-US"/>
              </w:rPr>
              <w:fldChar w:fldCharType="end"/>
            </w:r>
            <w:bookmarkEnd w:id="10"/>
            <w:r w:rsidRPr="00FD28C4">
              <w:rPr>
                <w:rFonts w:ascii="Arial" w:hAnsi="Arial" w:cs="Arial"/>
                <w:color w:val="000000" w:themeColor="text1"/>
                <w:sz w:val="20"/>
                <w:szCs w:val="20"/>
                <w:lang w:val="en-US"/>
              </w:rPr>
              <w:t xml:space="preserve"> (“Term”), PRINCIPAL hereby authorizes its employee identified below (“User”) to request contracting of </w:t>
            </w:r>
            <w:r w:rsidRPr="00FD28C4">
              <w:rPr>
                <w:rFonts w:ascii="Arial" w:hAnsi="Arial" w:cs="Arial"/>
                <w:bCs/>
                <w:color w:val="000000" w:themeColor="text1"/>
                <w:sz w:val="20"/>
                <w:szCs w:val="20"/>
                <w:lang w:val="en-US"/>
              </w:rPr>
              <w:t>Services on behalf of PRINCIPAL, through the flows selected below and with due regard for the following conditions:</w:t>
            </w:r>
          </w:p>
        </w:tc>
      </w:tr>
      <w:tr w:rsidR="002B00D0" w:rsidRPr="005C12A5" w14:paraId="6504BF71" w14:textId="77777777" w:rsidTr="00DB7F27">
        <w:tc>
          <w:tcPr>
            <w:tcW w:w="2600" w:type="pct"/>
          </w:tcPr>
          <w:p w14:paraId="7A385589" w14:textId="77777777" w:rsidR="002B00D0" w:rsidRPr="00FD28C4" w:rsidRDefault="002B00D0" w:rsidP="003172E5">
            <w:pPr>
              <w:ind w:left="33"/>
              <w:jc w:val="center"/>
              <w:rPr>
                <w:rFonts w:ascii="Arial" w:hAnsi="Arial" w:cs="Arial"/>
                <w:b/>
                <w:noProof/>
                <w:color w:val="000000" w:themeColor="text1"/>
                <w:sz w:val="20"/>
                <w:szCs w:val="20"/>
                <w:lang w:val="en-US"/>
              </w:rPr>
            </w:pPr>
          </w:p>
        </w:tc>
        <w:tc>
          <w:tcPr>
            <w:tcW w:w="2400" w:type="pct"/>
          </w:tcPr>
          <w:p w14:paraId="5E36526B"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10BB1DDA" w14:textId="77777777" w:rsidTr="00DB7F27">
        <w:tc>
          <w:tcPr>
            <w:tcW w:w="2600" w:type="pct"/>
          </w:tcPr>
          <w:p w14:paraId="02313376" w14:textId="77777777" w:rsidR="002B00D0" w:rsidRPr="00FD28C4" w:rsidRDefault="002B00D0" w:rsidP="003172E5">
            <w:pPr>
              <w:ind w:left="33"/>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Fluxo de contratação escolhido pelo Contratante:</w:t>
            </w:r>
          </w:p>
        </w:tc>
        <w:tc>
          <w:tcPr>
            <w:tcW w:w="2400" w:type="pct"/>
          </w:tcPr>
          <w:p w14:paraId="348FEE70" w14:textId="77777777" w:rsidR="002B00D0" w:rsidRPr="00FD28C4" w:rsidRDefault="002B00D0" w:rsidP="003172E5">
            <w:pPr>
              <w:jc w:val="center"/>
              <w:rPr>
                <w:rFonts w:ascii="Arial" w:hAnsi="Arial" w:cs="Arial"/>
                <w:b/>
                <w:color w:val="000000" w:themeColor="text1"/>
                <w:sz w:val="20"/>
                <w:szCs w:val="20"/>
                <w:lang w:val="en-US"/>
              </w:rPr>
            </w:pPr>
            <w:r w:rsidRPr="00FD28C4">
              <w:rPr>
                <w:rFonts w:ascii="Arial" w:hAnsi="Arial" w:cs="Arial"/>
                <w:b/>
                <w:color w:val="000000" w:themeColor="text1"/>
                <w:sz w:val="20"/>
                <w:szCs w:val="20"/>
                <w:lang w:val="en-US"/>
              </w:rPr>
              <w:t>Contracting flow selected by the PRINCIPAL:</w:t>
            </w:r>
          </w:p>
        </w:tc>
      </w:tr>
      <w:tr w:rsidR="002B00D0" w:rsidRPr="005C12A5" w14:paraId="08DE6925" w14:textId="77777777" w:rsidTr="00DB7F27">
        <w:tc>
          <w:tcPr>
            <w:tcW w:w="2600" w:type="pct"/>
          </w:tcPr>
          <w:p w14:paraId="7574F288" w14:textId="77777777" w:rsidR="002B00D0" w:rsidRPr="00FD28C4" w:rsidRDefault="002B00D0" w:rsidP="003172E5">
            <w:pPr>
              <w:ind w:left="33"/>
              <w:jc w:val="center"/>
              <w:rPr>
                <w:rFonts w:ascii="Arial" w:hAnsi="Arial" w:cs="Arial"/>
                <w:b/>
                <w:noProof/>
                <w:color w:val="000000" w:themeColor="text1"/>
                <w:sz w:val="20"/>
                <w:szCs w:val="20"/>
                <w:lang w:val="en-US"/>
              </w:rPr>
            </w:pPr>
          </w:p>
        </w:tc>
        <w:tc>
          <w:tcPr>
            <w:tcW w:w="2400" w:type="pct"/>
          </w:tcPr>
          <w:p w14:paraId="22895068"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4A3715CF" w14:textId="77777777" w:rsidTr="00DB7F27">
        <w:trPr>
          <w:trHeight w:val="20"/>
        </w:trPr>
        <w:tc>
          <w:tcPr>
            <w:tcW w:w="2600" w:type="pct"/>
          </w:tcPr>
          <w:p w14:paraId="57746F3B" w14:textId="77777777" w:rsidR="002B00D0" w:rsidRPr="00FD28C4" w:rsidRDefault="002B00D0" w:rsidP="003172E5">
            <w:pPr>
              <w:ind w:left="33"/>
              <w:jc w:val="both"/>
              <w:rPr>
                <w:rFonts w:ascii="Arial" w:hAnsi="Arial" w:cs="Arial"/>
                <w:bCs/>
                <w:noProof/>
                <w:sz w:val="20"/>
                <w:szCs w:val="20"/>
              </w:rPr>
            </w:pPr>
            <w:r w:rsidRPr="00FD28C4">
              <w:rPr>
                <w:rFonts w:ascii="Arial" w:hAnsi="Arial" w:cs="Arial"/>
                <w:bCs/>
                <w:noProof/>
                <w:sz w:val="20"/>
                <w:szCs w:val="20"/>
              </w:rPr>
              <w:t>[</w:t>
            </w:r>
            <w:sdt>
              <w:sdtPr>
                <w:rPr>
                  <w:rFonts w:ascii="Arial" w:hAnsi="Arial" w:cs="Arial"/>
                  <w:bCs/>
                  <w:noProof/>
                  <w:sz w:val="20"/>
                  <w:szCs w:val="20"/>
                </w:rPr>
                <w:id w:val="-1235780956"/>
                <w14:checkbox>
                  <w14:checked w14:val="0"/>
                  <w14:checkedState w14:val="2612" w14:font="MS Gothic"/>
                  <w14:uncheckedState w14:val="2610" w14:font="MS Gothic"/>
                </w14:checkbox>
              </w:sdtPr>
              <w:sdtEndPr/>
              <w:sdtContent>
                <w:r w:rsidRPr="00FD28C4">
                  <w:rPr>
                    <w:rFonts w:ascii="MS Gothic" w:eastAsia="MS Gothic" w:hAnsi="MS Gothic" w:cs="Arial"/>
                    <w:bCs/>
                    <w:noProof/>
                    <w:sz w:val="20"/>
                    <w:szCs w:val="20"/>
                  </w:rPr>
                  <w:t>☐</w:t>
                </w:r>
              </w:sdtContent>
            </w:sdt>
            <w:r w:rsidRPr="00FD28C4">
              <w:rPr>
                <w:rFonts w:ascii="Arial" w:hAnsi="Arial" w:cs="Arial"/>
                <w:bCs/>
                <w:noProof/>
                <w:sz w:val="20"/>
                <w:szCs w:val="20"/>
              </w:rPr>
              <w:t xml:space="preserve">] </w:t>
            </w:r>
            <w:r w:rsidRPr="00FD28C4">
              <w:rPr>
                <w:rFonts w:ascii="Arial" w:hAnsi="Arial" w:cs="Arial"/>
                <w:bCs/>
                <w:noProof/>
                <w:sz w:val="20"/>
                <w:szCs w:val="20"/>
                <w:u w:val="single"/>
              </w:rPr>
              <w:t>Via Portal de Serviços B3</w:t>
            </w:r>
            <w:r w:rsidRPr="00FD28C4">
              <w:rPr>
                <w:rFonts w:ascii="Arial" w:hAnsi="Arial" w:cs="Arial"/>
                <w:bCs/>
                <w:noProof/>
                <w:sz w:val="20"/>
                <w:szCs w:val="20"/>
              </w:rPr>
              <w:t>: O Usuário poderá solicitar via Portal de Serviços, de forma automatizada, a contratação dos Serviços, em nome da CONTRATANTE. Para tanto, o Usuário receberá login e senha para acesso ao Portal de Serviços B3 e deverá observar as condições estabelecidas neste instrumento.</w:t>
            </w:r>
          </w:p>
        </w:tc>
        <w:tc>
          <w:tcPr>
            <w:tcW w:w="2400" w:type="pct"/>
          </w:tcPr>
          <w:p w14:paraId="1CD8F4E1" w14:textId="106FAD1B" w:rsidR="002B00D0" w:rsidRPr="00FD28C4" w:rsidRDefault="002B00D0" w:rsidP="00DB7F27">
            <w:pPr>
              <w:jc w:val="both"/>
              <w:rPr>
                <w:rFonts w:ascii="Arial" w:hAnsi="Arial" w:cs="Arial"/>
                <w:b/>
                <w:sz w:val="20"/>
                <w:szCs w:val="20"/>
                <w:lang w:val="en-US"/>
              </w:rPr>
            </w:pPr>
            <w:r w:rsidRPr="00FD28C4">
              <w:rPr>
                <w:rFonts w:ascii="Arial" w:hAnsi="Arial" w:cs="Arial"/>
                <w:bCs/>
                <w:sz w:val="20"/>
                <w:szCs w:val="20"/>
                <w:lang w:val="en-US"/>
              </w:rPr>
              <w:t>[</w:t>
            </w:r>
            <w:sdt>
              <w:sdtPr>
                <w:rPr>
                  <w:rFonts w:ascii="Arial" w:hAnsi="Arial" w:cs="Arial"/>
                  <w:bCs/>
                  <w:sz w:val="20"/>
                  <w:szCs w:val="20"/>
                  <w:lang w:val="en-US"/>
                </w:rPr>
                <w:id w:val="1854840075"/>
                <w14:checkbox>
                  <w14:checked w14:val="0"/>
                  <w14:checkedState w14:val="2612" w14:font="MS Gothic"/>
                  <w14:uncheckedState w14:val="2610" w14:font="MS Gothic"/>
                </w14:checkbox>
              </w:sdtPr>
              <w:sdtEndPr/>
              <w:sdtContent>
                <w:r w:rsidRPr="00FD28C4">
                  <w:rPr>
                    <w:rFonts w:ascii="MS Gothic" w:eastAsia="MS Gothic" w:hAnsi="MS Gothic" w:cs="Arial"/>
                    <w:bCs/>
                    <w:sz w:val="20"/>
                    <w:szCs w:val="20"/>
                    <w:lang w:val="en-US"/>
                  </w:rPr>
                  <w:t>☐</w:t>
                </w:r>
              </w:sdtContent>
            </w:sdt>
            <w:r w:rsidRPr="00FD28C4">
              <w:rPr>
                <w:rFonts w:ascii="Arial" w:hAnsi="Arial" w:cs="Arial"/>
                <w:bCs/>
                <w:sz w:val="20"/>
                <w:szCs w:val="20"/>
                <w:lang w:val="en-US"/>
              </w:rPr>
              <w:t xml:space="preserve">] </w:t>
            </w:r>
            <w:r w:rsidRPr="00FD28C4">
              <w:rPr>
                <w:rFonts w:ascii="Arial" w:hAnsi="Arial" w:cs="Arial"/>
                <w:bCs/>
                <w:sz w:val="20"/>
                <w:szCs w:val="20"/>
                <w:u w:val="single"/>
                <w:lang w:val="en-US"/>
              </w:rPr>
              <w:t>Via B3 Services Portal</w:t>
            </w:r>
            <w:r w:rsidRPr="00FD28C4">
              <w:rPr>
                <w:rFonts w:ascii="Arial" w:hAnsi="Arial" w:cs="Arial"/>
                <w:bCs/>
                <w:sz w:val="20"/>
                <w:szCs w:val="20"/>
                <w:lang w:val="en-US"/>
              </w:rPr>
              <w:t xml:space="preserve">: The User may request via Services Portal, in an automated manner, contracting of Services on behalf of PRINCIPAL. For such, the User will receive login and password to access the B3 Services Portal and must observe the conditions established in this document. </w:t>
            </w:r>
          </w:p>
        </w:tc>
      </w:tr>
      <w:tr w:rsidR="002B00D0" w:rsidRPr="005C12A5" w14:paraId="3F34B45E" w14:textId="77777777" w:rsidTr="00DB7F27">
        <w:trPr>
          <w:trHeight w:val="20"/>
        </w:trPr>
        <w:tc>
          <w:tcPr>
            <w:tcW w:w="2600" w:type="pct"/>
          </w:tcPr>
          <w:p w14:paraId="2609D727" w14:textId="77777777" w:rsidR="002B00D0" w:rsidRPr="00FD28C4" w:rsidRDefault="002B00D0" w:rsidP="003172E5">
            <w:pPr>
              <w:ind w:left="33"/>
              <w:jc w:val="both"/>
              <w:rPr>
                <w:rFonts w:ascii="Arial" w:hAnsi="Arial" w:cs="Arial"/>
                <w:bCs/>
                <w:noProof/>
                <w:sz w:val="20"/>
                <w:szCs w:val="20"/>
                <w:lang w:val="en-US"/>
              </w:rPr>
            </w:pPr>
          </w:p>
        </w:tc>
        <w:tc>
          <w:tcPr>
            <w:tcW w:w="2400" w:type="pct"/>
          </w:tcPr>
          <w:p w14:paraId="628FBC39" w14:textId="77777777" w:rsidR="002B00D0" w:rsidRPr="00FD28C4" w:rsidRDefault="002B00D0" w:rsidP="003172E5">
            <w:pPr>
              <w:jc w:val="both"/>
              <w:rPr>
                <w:rFonts w:ascii="Arial" w:hAnsi="Arial" w:cs="Arial"/>
                <w:b/>
                <w:sz w:val="20"/>
                <w:szCs w:val="20"/>
                <w:lang w:val="en-US"/>
              </w:rPr>
            </w:pPr>
          </w:p>
        </w:tc>
      </w:tr>
      <w:tr w:rsidR="002B00D0" w:rsidRPr="00FD28C4" w14:paraId="77BA08AC" w14:textId="77777777" w:rsidTr="00DB7F27">
        <w:tc>
          <w:tcPr>
            <w:tcW w:w="2600" w:type="pct"/>
          </w:tcPr>
          <w:p w14:paraId="63F855EF" w14:textId="77777777" w:rsidR="002B00D0" w:rsidRPr="00FD28C4" w:rsidRDefault="002B00D0" w:rsidP="003172E5">
            <w:pPr>
              <w:ind w:left="-454" w:right="-454"/>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Responsabilidades Do Contratante E Usuário</w:t>
            </w:r>
          </w:p>
        </w:tc>
        <w:tc>
          <w:tcPr>
            <w:tcW w:w="2400" w:type="pct"/>
          </w:tcPr>
          <w:p w14:paraId="49059F38" w14:textId="77777777" w:rsidR="002B00D0" w:rsidRPr="00FD28C4" w:rsidRDefault="002B00D0" w:rsidP="003172E5">
            <w:pPr>
              <w:jc w:val="center"/>
              <w:rPr>
                <w:rFonts w:ascii="Arial" w:hAnsi="Arial" w:cs="Arial"/>
                <w:b/>
                <w:color w:val="000000" w:themeColor="text1"/>
                <w:sz w:val="20"/>
                <w:szCs w:val="20"/>
                <w:lang w:val="en-US"/>
              </w:rPr>
            </w:pPr>
            <w:r w:rsidRPr="00FD28C4">
              <w:rPr>
                <w:rFonts w:ascii="Arial" w:hAnsi="Arial" w:cs="Arial"/>
                <w:b/>
                <w:color w:val="000000" w:themeColor="text1"/>
                <w:sz w:val="20"/>
                <w:szCs w:val="20"/>
                <w:lang w:val="en-US"/>
              </w:rPr>
              <w:t>Principal and User Obligations</w:t>
            </w:r>
          </w:p>
        </w:tc>
      </w:tr>
      <w:tr w:rsidR="002B00D0" w:rsidRPr="00FD28C4" w14:paraId="754E0D88" w14:textId="77777777" w:rsidTr="00DB7F27">
        <w:tc>
          <w:tcPr>
            <w:tcW w:w="2600" w:type="pct"/>
          </w:tcPr>
          <w:p w14:paraId="36EBACD0" w14:textId="77777777" w:rsidR="002B00D0" w:rsidRPr="00FD28C4" w:rsidRDefault="002B00D0" w:rsidP="003172E5">
            <w:pPr>
              <w:ind w:left="-454" w:right="-454"/>
              <w:jc w:val="center"/>
              <w:rPr>
                <w:rFonts w:ascii="Arial" w:hAnsi="Arial" w:cs="Arial"/>
                <w:b/>
                <w:noProof/>
                <w:color w:val="000000" w:themeColor="text1"/>
                <w:sz w:val="20"/>
                <w:szCs w:val="20"/>
              </w:rPr>
            </w:pPr>
          </w:p>
        </w:tc>
        <w:tc>
          <w:tcPr>
            <w:tcW w:w="2400" w:type="pct"/>
          </w:tcPr>
          <w:p w14:paraId="0A518AFF" w14:textId="77777777" w:rsidR="002B00D0" w:rsidRPr="00FD28C4" w:rsidRDefault="002B00D0" w:rsidP="003172E5">
            <w:pPr>
              <w:jc w:val="both"/>
              <w:rPr>
                <w:rFonts w:ascii="Arial" w:hAnsi="Arial" w:cs="Arial"/>
                <w:b/>
                <w:color w:val="000000" w:themeColor="text1"/>
                <w:sz w:val="20"/>
                <w:szCs w:val="20"/>
                <w:lang w:val="en-US"/>
              </w:rPr>
            </w:pPr>
          </w:p>
        </w:tc>
      </w:tr>
      <w:tr w:rsidR="002B00D0" w:rsidRPr="005C12A5" w14:paraId="30BDF3E4" w14:textId="77777777" w:rsidTr="00DB7F27">
        <w:tc>
          <w:tcPr>
            <w:tcW w:w="2600" w:type="pct"/>
          </w:tcPr>
          <w:p w14:paraId="4E6A23C0" w14:textId="77777777" w:rsidR="002B00D0" w:rsidRPr="00FD28C4" w:rsidRDefault="002B00D0" w:rsidP="002B00D0">
            <w:pPr>
              <w:pStyle w:val="PargrafodaLista"/>
              <w:numPr>
                <w:ilvl w:val="1"/>
                <w:numId w:val="18"/>
              </w:numPr>
              <w:ind w:left="33" w:firstLine="0"/>
              <w:jc w:val="both"/>
              <w:rPr>
                <w:rFonts w:ascii="Arial" w:hAnsi="Arial" w:cs="Arial"/>
                <w:b/>
                <w:noProof/>
                <w:color w:val="000000" w:themeColor="text1"/>
                <w:sz w:val="20"/>
                <w:szCs w:val="20"/>
              </w:rPr>
            </w:pPr>
            <w:r w:rsidRPr="00FD28C4">
              <w:rPr>
                <w:rFonts w:ascii="Arial" w:hAnsi="Arial" w:cs="Arial"/>
                <w:noProof/>
                <w:sz w:val="20"/>
                <w:szCs w:val="20"/>
              </w:rPr>
              <w:t>O CONTRATANTE declara ser responsável por toda e qualquer responsabilidade legal pelo: (i) uso indevido da senha do Usuário, por si ou por terceiros, certo de que esta é pessoal, intransferível e sigilosa, devendo alterá-la periodicamente com discrição e segurança; (ii) pelo cumprimento do Usuário das obrigações estabelecidas neste instrumento e no Termo, especialmente o dever de sigilo; e (iii) por qualquer contratação realizada pelo Usuário em nome do CONTRATANTE.</w:t>
            </w:r>
          </w:p>
        </w:tc>
        <w:tc>
          <w:tcPr>
            <w:tcW w:w="2400" w:type="pct"/>
          </w:tcPr>
          <w:p w14:paraId="58EA54A4" w14:textId="77777777" w:rsidR="002B00D0" w:rsidRPr="00FD28C4" w:rsidRDefault="002B00D0" w:rsidP="002B00D0">
            <w:pPr>
              <w:pStyle w:val="PargrafodaLista"/>
              <w:numPr>
                <w:ilvl w:val="1"/>
                <w:numId w:val="20"/>
              </w:numPr>
              <w:ind w:left="0" w:firstLine="0"/>
              <w:jc w:val="both"/>
              <w:rPr>
                <w:rFonts w:ascii="Arial" w:hAnsi="Arial" w:cs="Arial"/>
                <w:b/>
                <w:color w:val="000000" w:themeColor="text1"/>
                <w:sz w:val="20"/>
                <w:szCs w:val="20"/>
                <w:lang w:val="en-US"/>
              </w:rPr>
            </w:pPr>
            <w:r w:rsidRPr="00FD28C4">
              <w:rPr>
                <w:rFonts w:ascii="Arial" w:hAnsi="Arial" w:cs="Arial"/>
                <w:sz w:val="20"/>
                <w:szCs w:val="20"/>
                <w:lang w:val="en-US"/>
              </w:rPr>
              <w:t>PRINCIPAL declares to be liable for any and all legal obligation for: (i) misuse of the User password, by itself or third parties, and the password is personal, non-transferrable and confidential, which must be changed from time to time in a discrete and secure manner; (ii) compliance by the User with its obligations established herein and in the Term, especially the confidentiality duty; and (iii) any contracting carried out by the User on behalf of PRINCIPAL.</w:t>
            </w:r>
          </w:p>
        </w:tc>
      </w:tr>
      <w:tr w:rsidR="002B00D0" w:rsidRPr="005C12A5" w14:paraId="1A85E163" w14:textId="77777777" w:rsidTr="00DB7F27">
        <w:tc>
          <w:tcPr>
            <w:tcW w:w="2600" w:type="pct"/>
          </w:tcPr>
          <w:p w14:paraId="02424347" w14:textId="77777777" w:rsidR="002B00D0" w:rsidRPr="00FD28C4" w:rsidRDefault="002B00D0" w:rsidP="003172E5">
            <w:pPr>
              <w:suppressAutoHyphens w:val="0"/>
              <w:autoSpaceDN/>
              <w:ind w:left="33"/>
              <w:jc w:val="both"/>
              <w:textAlignment w:val="auto"/>
              <w:rPr>
                <w:rFonts w:ascii="Arial" w:hAnsi="Arial" w:cs="Arial"/>
                <w:noProof/>
                <w:sz w:val="20"/>
                <w:szCs w:val="20"/>
                <w:lang w:val="en-US"/>
              </w:rPr>
            </w:pPr>
          </w:p>
        </w:tc>
        <w:tc>
          <w:tcPr>
            <w:tcW w:w="2400" w:type="pct"/>
          </w:tcPr>
          <w:p w14:paraId="431BBF47"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0F3B4D3B" w14:textId="77777777" w:rsidTr="00DB7F27">
        <w:tc>
          <w:tcPr>
            <w:tcW w:w="2600" w:type="pct"/>
          </w:tcPr>
          <w:p w14:paraId="1D244E3C" w14:textId="77777777" w:rsidR="002B00D0" w:rsidRPr="00FD28C4" w:rsidRDefault="002B00D0" w:rsidP="002B00D0">
            <w:pPr>
              <w:pStyle w:val="PargrafodaLista"/>
              <w:numPr>
                <w:ilvl w:val="2"/>
                <w:numId w:val="18"/>
              </w:numPr>
              <w:ind w:left="175" w:firstLine="0"/>
              <w:jc w:val="both"/>
              <w:rPr>
                <w:rFonts w:ascii="Arial" w:hAnsi="Arial" w:cs="Arial"/>
                <w:noProof/>
                <w:sz w:val="20"/>
                <w:szCs w:val="20"/>
              </w:rPr>
            </w:pPr>
            <w:r w:rsidRPr="00FD28C4">
              <w:rPr>
                <w:rFonts w:ascii="Arial" w:hAnsi="Arial" w:cs="Arial"/>
                <w:noProof/>
                <w:sz w:val="20"/>
                <w:szCs w:val="20"/>
              </w:rPr>
              <w:t>O CONTRATANTE declara que concede ao Usuário acima identificado poderes para realizar a contratação dos Serviços por meio do Portal de Serviços da B3.</w:t>
            </w:r>
          </w:p>
        </w:tc>
        <w:tc>
          <w:tcPr>
            <w:tcW w:w="2400" w:type="pct"/>
          </w:tcPr>
          <w:p w14:paraId="14DA2147" w14:textId="77777777" w:rsidR="002B00D0" w:rsidRPr="00FD28C4" w:rsidRDefault="002B00D0" w:rsidP="002B00D0">
            <w:pPr>
              <w:pStyle w:val="PargrafodaLista"/>
              <w:numPr>
                <w:ilvl w:val="2"/>
                <w:numId w:val="20"/>
              </w:numPr>
              <w:ind w:left="109" w:firstLine="0"/>
              <w:jc w:val="both"/>
              <w:rPr>
                <w:rFonts w:ascii="Arial" w:hAnsi="Arial" w:cs="Arial"/>
                <w:b/>
                <w:color w:val="000000" w:themeColor="text1"/>
                <w:sz w:val="20"/>
                <w:szCs w:val="20"/>
                <w:lang w:val="en-US"/>
              </w:rPr>
            </w:pPr>
            <w:r w:rsidRPr="00FD28C4">
              <w:rPr>
                <w:rFonts w:ascii="Arial" w:hAnsi="Arial" w:cs="Arial"/>
                <w:sz w:val="20"/>
                <w:szCs w:val="20"/>
                <w:lang w:val="en-US"/>
              </w:rPr>
              <w:t xml:space="preserve">PRINCIPAL declares that it grants to the User identified above powers to contract Services through B3 Services Portal. </w:t>
            </w:r>
          </w:p>
        </w:tc>
      </w:tr>
      <w:tr w:rsidR="002B00D0" w:rsidRPr="005C12A5" w14:paraId="770555F6" w14:textId="77777777" w:rsidTr="00DB7F27">
        <w:tc>
          <w:tcPr>
            <w:tcW w:w="2600" w:type="pct"/>
          </w:tcPr>
          <w:p w14:paraId="710E78E4" w14:textId="77777777" w:rsidR="002B00D0" w:rsidRPr="00FD28C4" w:rsidRDefault="002B00D0" w:rsidP="003172E5">
            <w:pPr>
              <w:suppressAutoHyphens w:val="0"/>
              <w:autoSpaceDN/>
              <w:ind w:left="33"/>
              <w:jc w:val="both"/>
              <w:textAlignment w:val="auto"/>
              <w:rPr>
                <w:rFonts w:ascii="Arial" w:hAnsi="Arial" w:cs="Arial"/>
                <w:noProof/>
                <w:sz w:val="20"/>
                <w:szCs w:val="20"/>
                <w:lang w:val="en-US"/>
              </w:rPr>
            </w:pPr>
          </w:p>
        </w:tc>
        <w:tc>
          <w:tcPr>
            <w:tcW w:w="2400" w:type="pct"/>
          </w:tcPr>
          <w:p w14:paraId="5340C654"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72A2D468" w14:textId="77777777" w:rsidTr="00DB7F27">
        <w:tc>
          <w:tcPr>
            <w:tcW w:w="2600" w:type="pct"/>
          </w:tcPr>
          <w:p w14:paraId="22BFA938" w14:textId="77777777" w:rsidR="002B00D0" w:rsidRPr="00FD28C4" w:rsidRDefault="002B00D0" w:rsidP="002B00D0">
            <w:pPr>
              <w:pStyle w:val="PargrafodaLista"/>
              <w:numPr>
                <w:ilvl w:val="1"/>
                <w:numId w:val="18"/>
              </w:numPr>
              <w:ind w:left="33" w:firstLine="0"/>
              <w:jc w:val="both"/>
              <w:rPr>
                <w:rFonts w:ascii="Arial" w:hAnsi="Arial" w:cs="Arial"/>
                <w:noProof/>
                <w:sz w:val="20"/>
                <w:szCs w:val="20"/>
              </w:rPr>
            </w:pPr>
            <w:r w:rsidRPr="00FD28C4">
              <w:rPr>
                <w:rFonts w:ascii="Arial" w:hAnsi="Arial" w:cs="Arial"/>
                <w:noProof/>
                <w:sz w:val="20"/>
                <w:szCs w:val="20"/>
              </w:rPr>
              <w:t xml:space="preserve">Para acesso ao Portal de Serviços B3, o Usuário receberá um </w:t>
            </w:r>
            <w:r w:rsidRPr="00FD28C4">
              <w:rPr>
                <w:rFonts w:ascii="Arial" w:hAnsi="Arial" w:cs="Arial"/>
                <w:i/>
                <w:iCs/>
                <w:noProof/>
                <w:sz w:val="20"/>
                <w:szCs w:val="20"/>
              </w:rPr>
              <w:t>login</w:t>
            </w:r>
            <w:r w:rsidRPr="00FD28C4">
              <w:rPr>
                <w:rFonts w:ascii="Arial" w:hAnsi="Arial" w:cs="Arial"/>
                <w:noProof/>
                <w:sz w:val="20"/>
                <w:szCs w:val="20"/>
              </w:rPr>
              <w:t xml:space="preserve"> de identificação eletrônica de cliente (“LOGIN”) e uma senha secreta (“SENHA PESSOAL”), que serão definidos segundo os critérios estabelecidos pela B3. São, por isso, individuais, intransferíveis e de conhecimento exclusivo do respectivo Usuário, ficando vedada qualquer forma de transferência ou comercialização a terceiros, em qualquer circunstância.</w:t>
            </w:r>
          </w:p>
        </w:tc>
        <w:tc>
          <w:tcPr>
            <w:tcW w:w="2400" w:type="pct"/>
          </w:tcPr>
          <w:p w14:paraId="2DCB7DB8" w14:textId="77777777" w:rsidR="002B00D0" w:rsidRPr="00FD28C4" w:rsidRDefault="002B00D0" w:rsidP="002B00D0">
            <w:pPr>
              <w:pStyle w:val="PargrafodaLista"/>
              <w:numPr>
                <w:ilvl w:val="1"/>
                <w:numId w:val="20"/>
              </w:numPr>
              <w:ind w:left="0" w:firstLine="0"/>
              <w:jc w:val="both"/>
              <w:rPr>
                <w:rFonts w:ascii="Arial" w:hAnsi="Arial" w:cs="Arial"/>
                <w:b/>
                <w:color w:val="000000" w:themeColor="text1"/>
                <w:sz w:val="20"/>
                <w:szCs w:val="20"/>
                <w:lang w:val="en-US"/>
              </w:rPr>
            </w:pPr>
            <w:r w:rsidRPr="00FD28C4">
              <w:rPr>
                <w:rFonts w:ascii="Arial" w:hAnsi="Arial" w:cs="Arial"/>
                <w:sz w:val="20"/>
                <w:szCs w:val="20"/>
                <w:lang w:val="en-US"/>
              </w:rPr>
              <w:t xml:space="preserve">To access B3 Services Portal, the User will receive a login for client electronic identification (“LOGIN”) and a secret password (“PERSONAL PASSWORD”), to be defined according to the criteria established by B3. They are therefore individual, non-transferrable and exclusively known by the respective User, with any form of transfer or sale to third parties being prohibited, in any event. </w:t>
            </w:r>
          </w:p>
        </w:tc>
      </w:tr>
      <w:tr w:rsidR="002B00D0" w:rsidRPr="005C12A5" w14:paraId="657AAC84" w14:textId="77777777" w:rsidTr="00DB7F27">
        <w:tc>
          <w:tcPr>
            <w:tcW w:w="2600" w:type="pct"/>
          </w:tcPr>
          <w:p w14:paraId="6BBB8E71" w14:textId="77777777" w:rsidR="002B00D0" w:rsidRPr="00FD28C4" w:rsidRDefault="002B00D0" w:rsidP="003172E5">
            <w:pPr>
              <w:suppressAutoHyphens w:val="0"/>
              <w:autoSpaceDN/>
              <w:jc w:val="both"/>
              <w:textAlignment w:val="auto"/>
              <w:rPr>
                <w:rFonts w:ascii="Arial" w:hAnsi="Arial" w:cs="Arial"/>
                <w:noProof/>
                <w:sz w:val="20"/>
                <w:szCs w:val="20"/>
                <w:lang w:val="en-US"/>
              </w:rPr>
            </w:pPr>
          </w:p>
        </w:tc>
        <w:tc>
          <w:tcPr>
            <w:tcW w:w="2400" w:type="pct"/>
          </w:tcPr>
          <w:p w14:paraId="15547E36" w14:textId="77777777" w:rsidR="002B00D0" w:rsidRPr="00FD28C4" w:rsidRDefault="002B00D0" w:rsidP="003172E5">
            <w:pPr>
              <w:jc w:val="center"/>
              <w:rPr>
                <w:rFonts w:ascii="Arial" w:hAnsi="Arial" w:cs="Arial"/>
                <w:b/>
                <w:color w:val="000000" w:themeColor="text1"/>
                <w:sz w:val="20"/>
                <w:szCs w:val="20"/>
                <w:lang w:val="en-US"/>
              </w:rPr>
            </w:pPr>
          </w:p>
        </w:tc>
      </w:tr>
      <w:tr w:rsidR="002B00D0" w:rsidRPr="005C12A5" w14:paraId="00CF7B49" w14:textId="77777777" w:rsidTr="00DB7F27">
        <w:tc>
          <w:tcPr>
            <w:tcW w:w="2600" w:type="pct"/>
          </w:tcPr>
          <w:p w14:paraId="2E39280F" w14:textId="77777777" w:rsidR="002B00D0" w:rsidRPr="00FD28C4" w:rsidRDefault="002B00D0" w:rsidP="002B00D0">
            <w:pPr>
              <w:pStyle w:val="PargrafodaLista"/>
              <w:numPr>
                <w:ilvl w:val="2"/>
                <w:numId w:val="18"/>
              </w:numPr>
              <w:ind w:left="175" w:firstLine="0"/>
              <w:jc w:val="both"/>
              <w:rPr>
                <w:rFonts w:ascii="Arial" w:hAnsi="Arial" w:cs="Arial"/>
                <w:noProof/>
                <w:sz w:val="20"/>
                <w:szCs w:val="20"/>
              </w:rPr>
            </w:pPr>
            <w:r w:rsidRPr="00FD28C4">
              <w:rPr>
                <w:rFonts w:ascii="Arial" w:hAnsi="Arial" w:cs="Arial"/>
                <w:noProof/>
                <w:sz w:val="20"/>
                <w:szCs w:val="20"/>
              </w:rPr>
              <w:t xml:space="preserve">A SENHA PESSOAL será fornecida pela B3, sendo que o Usuário poderá modificá-la sempre que lhe convier, desde que respeite(m) as limitações técnicas do sistema. </w:t>
            </w:r>
          </w:p>
        </w:tc>
        <w:tc>
          <w:tcPr>
            <w:tcW w:w="2400" w:type="pct"/>
          </w:tcPr>
          <w:p w14:paraId="61C294B3" w14:textId="77777777" w:rsidR="002B00D0" w:rsidRPr="00FD28C4" w:rsidRDefault="002B00D0" w:rsidP="002B00D0">
            <w:pPr>
              <w:pStyle w:val="PargrafodaLista"/>
              <w:numPr>
                <w:ilvl w:val="2"/>
                <w:numId w:val="20"/>
              </w:numPr>
              <w:ind w:left="109" w:firstLine="0"/>
              <w:jc w:val="both"/>
              <w:rPr>
                <w:rFonts w:ascii="Arial" w:hAnsi="Arial" w:cs="Arial"/>
                <w:b/>
                <w:color w:val="000000" w:themeColor="text1"/>
                <w:sz w:val="20"/>
                <w:szCs w:val="20"/>
                <w:lang w:val="en-US"/>
              </w:rPr>
            </w:pPr>
            <w:r w:rsidRPr="00FD28C4">
              <w:rPr>
                <w:rFonts w:ascii="Arial" w:hAnsi="Arial" w:cs="Arial"/>
                <w:sz w:val="20"/>
                <w:szCs w:val="20"/>
                <w:lang w:val="en-US"/>
              </w:rPr>
              <w:t xml:space="preserve">The PERSONAL PASSWORD will be provided by B3, and the User may change it whenever it deems proper, provided that respecting the technical limitations of the system. </w:t>
            </w:r>
          </w:p>
        </w:tc>
      </w:tr>
      <w:tr w:rsidR="002B00D0" w:rsidRPr="005C12A5" w14:paraId="23D177A0" w14:textId="77777777" w:rsidTr="00DB7F27">
        <w:tc>
          <w:tcPr>
            <w:tcW w:w="2600" w:type="pct"/>
          </w:tcPr>
          <w:p w14:paraId="32B95458" w14:textId="77777777" w:rsidR="002B00D0" w:rsidRPr="00FD28C4" w:rsidRDefault="002B00D0" w:rsidP="003172E5">
            <w:pPr>
              <w:suppressAutoHyphens w:val="0"/>
              <w:autoSpaceDN/>
              <w:jc w:val="both"/>
              <w:textAlignment w:val="auto"/>
              <w:rPr>
                <w:rFonts w:ascii="Arial" w:hAnsi="Arial" w:cs="Arial"/>
                <w:noProof/>
                <w:sz w:val="20"/>
                <w:szCs w:val="20"/>
                <w:lang w:val="en-US"/>
              </w:rPr>
            </w:pPr>
          </w:p>
        </w:tc>
        <w:tc>
          <w:tcPr>
            <w:tcW w:w="2400" w:type="pct"/>
          </w:tcPr>
          <w:p w14:paraId="0AE58FFC" w14:textId="77777777" w:rsidR="002B00D0" w:rsidRPr="00FD28C4" w:rsidRDefault="002B00D0" w:rsidP="003172E5">
            <w:pPr>
              <w:jc w:val="both"/>
              <w:rPr>
                <w:rFonts w:ascii="Arial" w:hAnsi="Arial" w:cs="Arial"/>
                <w:b/>
                <w:color w:val="000000" w:themeColor="text1"/>
                <w:sz w:val="20"/>
                <w:szCs w:val="20"/>
                <w:lang w:val="en-US"/>
              </w:rPr>
            </w:pPr>
          </w:p>
        </w:tc>
      </w:tr>
      <w:tr w:rsidR="002B00D0" w:rsidRPr="005C12A5" w14:paraId="65A5DA8E" w14:textId="77777777" w:rsidTr="00DB7F27">
        <w:tc>
          <w:tcPr>
            <w:tcW w:w="2600" w:type="pct"/>
          </w:tcPr>
          <w:p w14:paraId="35E6F261" w14:textId="77777777" w:rsidR="002B00D0" w:rsidRPr="00FD28C4" w:rsidRDefault="002B00D0" w:rsidP="002B00D0">
            <w:pPr>
              <w:pStyle w:val="PargrafodaLista"/>
              <w:numPr>
                <w:ilvl w:val="2"/>
                <w:numId w:val="18"/>
              </w:numPr>
              <w:ind w:left="175" w:firstLine="0"/>
              <w:jc w:val="both"/>
              <w:rPr>
                <w:rFonts w:ascii="Arial" w:hAnsi="Arial" w:cs="Arial"/>
                <w:noProof/>
                <w:sz w:val="20"/>
                <w:szCs w:val="20"/>
              </w:rPr>
            </w:pPr>
            <w:r w:rsidRPr="00FD28C4">
              <w:rPr>
                <w:rFonts w:ascii="Arial" w:hAnsi="Arial" w:cs="Arial"/>
                <w:noProof/>
                <w:sz w:val="20"/>
                <w:szCs w:val="20"/>
              </w:rPr>
              <w:t>Havendo violação ou quebra da senha do Usuário, o CONTRATANTE deverá comunicar imediatamente à B3, logo após o conhecimento do fato, para que sejam tomadas as devidas providências quanto ao bloqueio da senha. Neste caso, a B3 não se responsabiliza, em nenhuma hipótese, por quaisquer danos sofridos pela CONTRATANTE ou por outrem.</w:t>
            </w:r>
          </w:p>
        </w:tc>
        <w:tc>
          <w:tcPr>
            <w:tcW w:w="2400" w:type="pct"/>
          </w:tcPr>
          <w:p w14:paraId="77ED4CBD" w14:textId="77777777" w:rsidR="002B00D0" w:rsidRPr="00FD28C4" w:rsidRDefault="002B00D0" w:rsidP="002B00D0">
            <w:pPr>
              <w:pStyle w:val="PargrafodaLista"/>
              <w:numPr>
                <w:ilvl w:val="2"/>
                <w:numId w:val="20"/>
              </w:numPr>
              <w:ind w:left="109" w:firstLine="0"/>
              <w:jc w:val="both"/>
              <w:rPr>
                <w:rFonts w:ascii="Arial" w:hAnsi="Arial" w:cs="Arial"/>
                <w:b/>
                <w:color w:val="000000" w:themeColor="text1"/>
                <w:sz w:val="20"/>
                <w:szCs w:val="20"/>
                <w:lang w:val="en-US"/>
              </w:rPr>
            </w:pPr>
            <w:r w:rsidRPr="00FD28C4">
              <w:rPr>
                <w:rFonts w:ascii="Arial" w:hAnsi="Arial" w:cs="Arial"/>
                <w:sz w:val="20"/>
                <w:szCs w:val="20"/>
                <w:lang w:val="en-US"/>
              </w:rPr>
              <w:t>In case of violation or breach of the User password, PRINCIPAL must promptly inform B3, right after becoming aware of the fact, so that due measures for locking the password be taken. In such case, B3 is not liable, under no circumstance, for any damages incurred by PRINCIPAL or any third party.</w:t>
            </w:r>
          </w:p>
        </w:tc>
      </w:tr>
      <w:tr w:rsidR="00DB7F27" w:rsidRPr="005C12A5" w14:paraId="46EEFCA8" w14:textId="77777777" w:rsidTr="00DB7F27">
        <w:tc>
          <w:tcPr>
            <w:tcW w:w="5000" w:type="pct"/>
            <w:gridSpan w:val="2"/>
          </w:tcPr>
          <w:p w14:paraId="670F0991" w14:textId="77777777" w:rsidR="00DB7F27" w:rsidRPr="00FD28C4" w:rsidRDefault="00DB7F27" w:rsidP="003172E5">
            <w:pPr>
              <w:jc w:val="center"/>
              <w:rPr>
                <w:rFonts w:ascii="Arial" w:hAnsi="Arial" w:cs="Arial"/>
                <w:b/>
                <w:color w:val="000000" w:themeColor="text1"/>
                <w:sz w:val="20"/>
                <w:szCs w:val="20"/>
                <w:lang w:val="en-US"/>
              </w:rPr>
            </w:pPr>
          </w:p>
        </w:tc>
      </w:tr>
      <w:tr w:rsidR="002B00D0" w:rsidRPr="00FD28C4" w14:paraId="55618A46" w14:textId="77777777" w:rsidTr="00DB7F27">
        <w:tc>
          <w:tcPr>
            <w:tcW w:w="2600" w:type="pct"/>
          </w:tcPr>
          <w:p w14:paraId="595F91F8" w14:textId="2F89BF22" w:rsidR="002B00D0" w:rsidRPr="00FD28C4" w:rsidRDefault="002B00D0" w:rsidP="003172E5">
            <w:pPr>
              <w:ind w:left="33"/>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Dados do Usuário 1</w:t>
            </w:r>
          </w:p>
        </w:tc>
        <w:tc>
          <w:tcPr>
            <w:tcW w:w="2400" w:type="pct"/>
          </w:tcPr>
          <w:p w14:paraId="426FC83C" w14:textId="1D4DD167" w:rsidR="002B00D0" w:rsidRPr="00FD28C4" w:rsidRDefault="002B00D0" w:rsidP="003172E5">
            <w:pPr>
              <w:jc w:val="center"/>
              <w:rPr>
                <w:rFonts w:ascii="Arial" w:hAnsi="Arial" w:cs="Arial"/>
                <w:b/>
                <w:color w:val="000000" w:themeColor="text1"/>
                <w:sz w:val="20"/>
                <w:szCs w:val="20"/>
                <w:lang w:val="en-US"/>
              </w:rPr>
            </w:pPr>
            <w:r w:rsidRPr="00FD28C4">
              <w:rPr>
                <w:rFonts w:ascii="Arial" w:hAnsi="Arial" w:cs="Arial"/>
                <w:b/>
                <w:color w:val="000000" w:themeColor="text1"/>
                <w:sz w:val="20"/>
                <w:szCs w:val="20"/>
                <w:lang w:val="en-US"/>
              </w:rPr>
              <w:t>User 1 Data</w:t>
            </w:r>
          </w:p>
        </w:tc>
      </w:tr>
      <w:bookmarkEnd w:id="9"/>
      <w:tr w:rsidR="00DB7F27" w:rsidRPr="00FD28C4" w14:paraId="58798E93" w14:textId="77777777" w:rsidTr="00DB7F27">
        <w:tc>
          <w:tcPr>
            <w:tcW w:w="5000" w:type="pct"/>
            <w:gridSpan w:val="2"/>
          </w:tcPr>
          <w:p w14:paraId="6F48D753" w14:textId="77777777" w:rsidR="00DB7F27" w:rsidRPr="00FD28C4" w:rsidRDefault="00DB7F27" w:rsidP="003172E5">
            <w:pPr>
              <w:jc w:val="center"/>
              <w:rPr>
                <w:rFonts w:ascii="Arial" w:hAnsi="Arial" w:cs="Arial"/>
                <w:b/>
                <w:color w:val="000000" w:themeColor="text1"/>
                <w:sz w:val="20"/>
                <w:szCs w:val="20"/>
                <w:lang w:val="en-US"/>
              </w:rPr>
            </w:pPr>
          </w:p>
        </w:tc>
      </w:tr>
      <w:tr w:rsidR="002B00D0" w:rsidRPr="00AA425F" w14:paraId="62B29C01" w14:textId="77777777" w:rsidTr="00DB7F27">
        <w:trPr>
          <w:trHeight w:val="268"/>
        </w:trPr>
        <w:tc>
          <w:tcPr>
            <w:tcW w:w="5000" w:type="pct"/>
            <w:gridSpan w:val="2"/>
          </w:tcPr>
          <w:p w14:paraId="4EE3AF5D" w14:textId="77777777" w:rsidR="002B00D0" w:rsidRPr="00FD28C4" w:rsidRDefault="002B00D0" w:rsidP="003172E5">
            <w:pPr>
              <w:rPr>
                <w:rFonts w:ascii="Arial" w:hAnsi="Arial" w:cs="Arial"/>
                <w:b/>
                <w:noProof/>
                <w:sz w:val="20"/>
                <w:szCs w:val="20"/>
              </w:rPr>
            </w:pPr>
            <w:r w:rsidRPr="00FD28C4">
              <w:rPr>
                <w:rFonts w:ascii="Arial" w:hAnsi="Arial" w:cs="Arial"/>
                <w:b/>
                <w:noProof/>
                <w:color w:val="000000"/>
                <w:sz w:val="20"/>
                <w:szCs w:val="20"/>
              </w:rPr>
              <w:t xml:space="preserve">* </w:t>
            </w:r>
            <w:r w:rsidRPr="00FD28C4">
              <w:rPr>
                <w:rFonts w:ascii="Arial" w:hAnsi="Arial" w:cs="Arial"/>
                <w:b/>
                <w:noProof/>
                <w:sz w:val="20"/>
                <w:szCs w:val="20"/>
              </w:rPr>
              <w:t>todos os campos abaixo devem ser preenchidos obrigatoriamente.</w:t>
            </w:r>
          </w:p>
          <w:p w14:paraId="0FCB58E2" w14:textId="77777777" w:rsidR="002B00D0" w:rsidRPr="00FD28C4" w:rsidRDefault="002B00D0" w:rsidP="003172E5">
            <w:pPr>
              <w:rPr>
                <w:rFonts w:ascii="Arial" w:hAnsi="Arial" w:cs="Arial"/>
                <w:b/>
                <w:sz w:val="20"/>
                <w:szCs w:val="20"/>
                <w:lang w:val="en-US"/>
              </w:rPr>
            </w:pPr>
            <w:r w:rsidRPr="00FD28C4">
              <w:rPr>
                <w:rFonts w:ascii="Arial" w:hAnsi="Arial" w:cs="Arial"/>
                <w:b/>
                <w:sz w:val="20"/>
                <w:szCs w:val="20"/>
                <w:lang w:val="en-US"/>
              </w:rPr>
              <w:t>*</w:t>
            </w:r>
            <w:bookmarkStart w:id="11" w:name="_Hlk98487759"/>
            <w:proofErr w:type="gramStart"/>
            <w:r w:rsidRPr="00FD28C4">
              <w:rPr>
                <w:rFonts w:ascii="Arial" w:hAnsi="Arial" w:cs="Arial"/>
                <w:b/>
                <w:sz w:val="20"/>
                <w:szCs w:val="20"/>
                <w:lang w:val="en-US"/>
              </w:rPr>
              <w:t>all</w:t>
            </w:r>
            <w:proofErr w:type="gramEnd"/>
            <w:r w:rsidRPr="00FD28C4">
              <w:rPr>
                <w:rFonts w:ascii="Arial" w:hAnsi="Arial" w:cs="Arial"/>
                <w:b/>
                <w:sz w:val="20"/>
                <w:szCs w:val="20"/>
                <w:lang w:val="en-US"/>
              </w:rPr>
              <w:t xml:space="preserve"> spaces below must be mandatorily completed.</w:t>
            </w:r>
            <w:bookmarkEnd w:id="11"/>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3022"/>
              <w:gridCol w:w="1108"/>
              <w:gridCol w:w="665"/>
              <w:gridCol w:w="2762"/>
            </w:tblGrid>
            <w:tr w:rsidR="002B00D0" w:rsidRPr="00FD28C4" w14:paraId="387B6096" w14:textId="77777777" w:rsidTr="003172E5">
              <w:tc>
                <w:tcPr>
                  <w:tcW w:w="2502" w:type="pct"/>
                  <w:gridSpan w:val="2"/>
                  <w:tcBorders>
                    <w:right w:val="single" w:sz="4" w:space="0" w:color="auto"/>
                  </w:tcBorders>
                  <w:vAlign w:val="center"/>
                </w:tcPr>
                <w:p w14:paraId="071D7E44" w14:textId="77777777" w:rsidR="002B00D0" w:rsidRPr="00FD28C4" w:rsidRDefault="002B00D0" w:rsidP="003172E5">
                  <w:pPr>
                    <w:rPr>
                      <w:rFonts w:ascii="Arial" w:hAnsi="Arial" w:cs="Arial"/>
                      <w:b/>
                      <w:sz w:val="20"/>
                      <w:szCs w:val="20"/>
                    </w:rPr>
                  </w:pPr>
                  <w:r w:rsidRPr="00FD28C4">
                    <w:rPr>
                      <w:rFonts w:ascii="Arial" w:hAnsi="Arial" w:cs="Arial"/>
                      <w:sz w:val="20"/>
                      <w:szCs w:val="20"/>
                    </w:rPr>
                    <w:t>Nome do Usuário/</w:t>
                  </w:r>
                  <w:bookmarkStart w:id="12" w:name="_Hlk98487767"/>
                  <w:r w:rsidRPr="00FD28C4">
                    <w:rPr>
                      <w:rFonts w:ascii="Arial" w:hAnsi="Arial" w:cs="Arial"/>
                      <w:sz w:val="20"/>
                      <w:szCs w:val="20"/>
                    </w:rPr>
                    <w:t>User Name:</w:t>
                  </w:r>
                  <w:bookmarkEnd w:id="12"/>
                </w:p>
              </w:tc>
              <w:bookmarkStart w:id="13" w:name="_Hlk98487773"/>
              <w:tc>
                <w:tcPr>
                  <w:tcW w:w="2498" w:type="pct"/>
                  <w:gridSpan w:val="3"/>
                  <w:tcBorders>
                    <w:left w:val="single" w:sz="4" w:space="0" w:color="auto"/>
                  </w:tcBorders>
                </w:tcPr>
                <w:p w14:paraId="1181B7F8"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bookmarkEnd w:id="13"/>
                </w:p>
              </w:tc>
            </w:tr>
            <w:tr w:rsidR="002B00D0" w:rsidRPr="00FD28C4" w14:paraId="07038C27" w14:textId="77777777" w:rsidTr="003172E5">
              <w:tc>
                <w:tcPr>
                  <w:tcW w:w="2502" w:type="pct"/>
                  <w:gridSpan w:val="2"/>
                  <w:tcBorders>
                    <w:bottom w:val="single" w:sz="4" w:space="0" w:color="000000" w:themeColor="text1"/>
                    <w:right w:val="single" w:sz="4" w:space="0" w:color="auto"/>
                  </w:tcBorders>
                  <w:vAlign w:val="center"/>
                </w:tcPr>
                <w:p w14:paraId="70353CDF" w14:textId="77777777" w:rsidR="002B00D0" w:rsidRPr="00FD28C4" w:rsidRDefault="002B00D0" w:rsidP="003172E5">
                  <w:pPr>
                    <w:rPr>
                      <w:rFonts w:ascii="Arial" w:hAnsi="Arial" w:cs="Arial"/>
                      <w:b/>
                      <w:sz w:val="20"/>
                      <w:szCs w:val="20"/>
                      <w:lang w:val="en-US"/>
                    </w:rPr>
                  </w:pPr>
                  <w:r w:rsidRPr="00FD28C4">
                    <w:rPr>
                      <w:rFonts w:ascii="Arial" w:hAnsi="Arial" w:cs="Arial"/>
                      <w:sz w:val="20"/>
                      <w:szCs w:val="20"/>
                      <w:lang w:val="en-US"/>
                    </w:rPr>
                    <w:t>CPF / I.D.:</w:t>
                  </w:r>
                </w:p>
              </w:tc>
              <w:tc>
                <w:tcPr>
                  <w:tcW w:w="2498" w:type="pct"/>
                  <w:gridSpan w:val="3"/>
                  <w:tcBorders>
                    <w:left w:val="single" w:sz="4" w:space="0" w:color="auto"/>
                    <w:bottom w:val="single" w:sz="4" w:space="0" w:color="000000" w:themeColor="text1"/>
                  </w:tcBorders>
                </w:tcPr>
                <w:p w14:paraId="456D23CF"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FD28C4" w14:paraId="2DEEB49D" w14:textId="77777777" w:rsidTr="003172E5">
              <w:trPr>
                <w:trHeight w:val="440"/>
              </w:trPr>
              <w:tc>
                <w:tcPr>
                  <w:tcW w:w="839" w:type="pct"/>
                  <w:tcBorders>
                    <w:right w:val="nil"/>
                  </w:tcBorders>
                  <w:vAlign w:val="center"/>
                </w:tcPr>
                <w:p w14:paraId="2E246061" w14:textId="77777777" w:rsidR="002B00D0" w:rsidRPr="00FD28C4" w:rsidRDefault="002B00D0" w:rsidP="003172E5">
                  <w:pPr>
                    <w:rPr>
                      <w:rFonts w:ascii="Arial" w:hAnsi="Arial" w:cs="Arial"/>
                      <w:sz w:val="20"/>
                      <w:szCs w:val="20"/>
                      <w:lang w:val="en-US"/>
                    </w:rPr>
                  </w:pPr>
                  <w:r w:rsidRPr="00FD28C4">
                    <w:rPr>
                      <w:rFonts w:ascii="Arial" w:hAnsi="Arial" w:cs="Arial"/>
                      <w:sz w:val="20"/>
                      <w:szCs w:val="20"/>
                      <w:lang w:val="en-US"/>
                    </w:rPr>
                    <w:t xml:space="preserve">Nacionalidade/ </w:t>
                  </w:r>
                  <w:bookmarkStart w:id="14" w:name="_Hlk98487777"/>
                  <w:r w:rsidRPr="00FD28C4">
                    <w:rPr>
                      <w:rFonts w:ascii="Arial" w:hAnsi="Arial" w:cs="Arial"/>
                      <w:sz w:val="20"/>
                      <w:szCs w:val="20"/>
                      <w:lang w:val="en-US"/>
                    </w:rPr>
                    <w:t>Nationality:</w:t>
                  </w:r>
                </w:p>
                <w:bookmarkEnd w:id="14"/>
                <w:p w14:paraId="44922328" w14:textId="77777777" w:rsidR="002B00D0" w:rsidRPr="00FD28C4" w:rsidRDefault="002B00D0" w:rsidP="003172E5">
                  <w:pPr>
                    <w:rPr>
                      <w:rFonts w:ascii="Arial" w:hAnsi="Arial" w:cs="Arial"/>
                      <w:b/>
                      <w:sz w:val="20"/>
                      <w:szCs w:val="20"/>
                      <w:lang w:val="en-US"/>
                    </w:rPr>
                  </w:pPr>
                  <w:r w:rsidRPr="00FD28C4">
                    <w:rPr>
                      <w:rFonts w:ascii="Arial" w:hAnsi="Arial" w:cs="Arial"/>
                      <w:sz w:val="20"/>
                      <w:szCs w:val="20"/>
                      <w:lang w:val="en-US"/>
                    </w:rPr>
                    <w:t xml:space="preserve">                </w:t>
                  </w:r>
                </w:p>
              </w:tc>
              <w:tc>
                <w:tcPr>
                  <w:tcW w:w="4161" w:type="pct"/>
                  <w:gridSpan w:val="4"/>
                  <w:tcBorders>
                    <w:left w:val="nil"/>
                  </w:tcBorders>
                  <w:vAlign w:val="center"/>
                </w:tcPr>
                <w:p w14:paraId="355B9F08" w14:textId="3373AC0B" w:rsidR="002B00D0" w:rsidRPr="00FD28C4" w:rsidRDefault="00AA425F" w:rsidP="003172E5">
                  <w:pPr>
                    <w:rPr>
                      <w:rFonts w:ascii="Arial" w:hAnsi="Arial" w:cs="Arial"/>
                      <w:bCs/>
                      <w:iCs/>
                      <w:color w:val="000000" w:themeColor="text1"/>
                      <w:sz w:val="20"/>
                      <w:szCs w:val="20"/>
                      <w:shd w:val="clear" w:color="auto" w:fill="E6E6E6"/>
                    </w:rPr>
                  </w:pPr>
                  <w:r w:rsidRPr="009B089F">
                    <w:rPr>
                      <w:rFonts w:ascii="Arial" w:hAnsi="Arial" w:cs="Arial"/>
                      <w:bCs/>
                      <w:noProof/>
                      <w:sz w:val="20"/>
                      <w:szCs w:val="20"/>
                    </w:rPr>
                    <w:t>[</w:t>
                  </w:r>
                  <w:sdt>
                    <w:sdtPr>
                      <w:rPr>
                        <w:rFonts w:ascii="Arial" w:hAnsi="Arial" w:cs="Arial"/>
                        <w:bCs/>
                        <w:noProof/>
                        <w:sz w:val="20"/>
                        <w:szCs w:val="20"/>
                      </w:rPr>
                      <w:id w:val="-2067247793"/>
                      <w14:checkbox>
                        <w14:checked w14:val="0"/>
                        <w14:checkedState w14:val="2612" w14:font="MS Gothic"/>
                        <w14:uncheckedState w14:val="2610" w14:font="MS Gothic"/>
                      </w14:checkbox>
                    </w:sdtPr>
                    <w:sdtEndPr/>
                    <w:sdtContent>
                      <w:r w:rsidRPr="009B089F">
                        <w:rPr>
                          <w:rFonts w:ascii="MS Gothic" w:eastAsia="MS Gothic" w:hAnsi="MS Gothic" w:cs="Arial"/>
                          <w:bCs/>
                          <w:noProof/>
                          <w:sz w:val="20"/>
                          <w:szCs w:val="20"/>
                        </w:rPr>
                        <w:t>☐</w:t>
                      </w:r>
                    </w:sdtContent>
                  </w:sdt>
                  <w:r w:rsidRPr="009B089F">
                    <w:rPr>
                      <w:rFonts w:ascii="Arial" w:hAnsi="Arial" w:cs="Arial"/>
                      <w:bCs/>
                      <w:noProof/>
                      <w:sz w:val="20"/>
                      <w:szCs w:val="20"/>
                    </w:rPr>
                    <w:t xml:space="preserve">] </w:t>
                  </w:r>
                  <w:r w:rsidR="002B00D0" w:rsidRPr="00FD28C4">
                    <w:rPr>
                      <w:rFonts w:ascii="Arial" w:hAnsi="Arial" w:cs="Arial"/>
                      <w:sz w:val="20"/>
                      <w:szCs w:val="20"/>
                    </w:rPr>
                    <w:t xml:space="preserve">Brasileiro/ </w:t>
                  </w:r>
                  <w:bookmarkStart w:id="15" w:name="_Hlk98487782"/>
                  <w:r w:rsidR="002B00D0" w:rsidRPr="00FD28C4">
                    <w:rPr>
                      <w:rFonts w:ascii="Arial" w:hAnsi="Arial" w:cs="Arial"/>
                      <w:sz w:val="20"/>
                      <w:szCs w:val="20"/>
                    </w:rPr>
                    <w:t xml:space="preserve">Brazilian </w:t>
                  </w:r>
                  <w:bookmarkEnd w:id="15"/>
                  <w:proofErr w:type="gramStart"/>
                  <w:r w:rsidR="002B00D0" w:rsidRPr="00FD28C4">
                    <w:rPr>
                      <w:rFonts w:ascii="Arial" w:hAnsi="Arial" w:cs="Arial"/>
                      <w:sz w:val="20"/>
                      <w:szCs w:val="20"/>
                    </w:rPr>
                    <w:t xml:space="preserve">   </w:t>
                  </w:r>
                  <w:r w:rsidRPr="009B089F">
                    <w:rPr>
                      <w:rFonts w:ascii="Arial" w:hAnsi="Arial" w:cs="Arial"/>
                      <w:bCs/>
                      <w:noProof/>
                      <w:sz w:val="20"/>
                      <w:szCs w:val="20"/>
                    </w:rPr>
                    <w:t>[</w:t>
                  </w:r>
                  <w:proofErr w:type="gramEnd"/>
                  <w:sdt>
                    <w:sdtPr>
                      <w:rPr>
                        <w:rFonts w:ascii="Arial" w:hAnsi="Arial" w:cs="Arial"/>
                        <w:bCs/>
                        <w:noProof/>
                        <w:sz w:val="20"/>
                        <w:szCs w:val="20"/>
                      </w:rPr>
                      <w:id w:val="175004270"/>
                      <w14:checkbox>
                        <w14:checked w14:val="0"/>
                        <w14:checkedState w14:val="2612" w14:font="MS Gothic"/>
                        <w14:uncheckedState w14:val="2610" w14:font="MS Gothic"/>
                      </w14:checkbox>
                    </w:sdtPr>
                    <w:sdtEndPr/>
                    <w:sdtContent>
                      <w:r w:rsidRPr="009B089F">
                        <w:rPr>
                          <w:rFonts w:ascii="MS Gothic" w:eastAsia="MS Gothic" w:hAnsi="MS Gothic" w:cs="Arial"/>
                          <w:bCs/>
                          <w:noProof/>
                          <w:sz w:val="20"/>
                          <w:szCs w:val="20"/>
                        </w:rPr>
                        <w:t>☐</w:t>
                      </w:r>
                    </w:sdtContent>
                  </w:sdt>
                  <w:r w:rsidRPr="009B089F">
                    <w:rPr>
                      <w:rFonts w:ascii="Arial" w:hAnsi="Arial" w:cs="Arial"/>
                      <w:bCs/>
                      <w:noProof/>
                      <w:sz w:val="20"/>
                      <w:szCs w:val="20"/>
                    </w:rPr>
                    <w:t xml:space="preserve">] </w:t>
                  </w:r>
                  <w:r w:rsidR="002B00D0" w:rsidRPr="00FD28C4">
                    <w:rPr>
                      <w:rFonts w:ascii="Arial" w:hAnsi="Arial" w:cs="Arial"/>
                      <w:sz w:val="20"/>
                      <w:szCs w:val="20"/>
                    </w:rPr>
                    <w:t>Outro (Indique Qual)/</w:t>
                  </w:r>
                  <w:bookmarkStart w:id="16" w:name="_Hlk98487786"/>
                  <w:r w:rsidR="002B00D0" w:rsidRPr="00FD28C4">
                    <w:rPr>
                      <w:rFonts w:ascii="Arial" w:hAnsi="Arial" w:cs="Arial"/>
                      <w:sz w:val="20"/>
                      <w:szCs w:val="20"/>
                    </w:rPr>
                    <w:t xml:space="preserve">Other (specify): </w:t>
                  </w:r>
                  <w:r w:rsidR="002B00D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2B00D0" w:rsidRPr="00FD28C4">
                    <w:rPr>
                      <w:rFonts w:ascii="Arial" w:hAnsi="Arial" w:cs="Arial"/>
                      <w:bCs/>
                      <w:iCs/>
                      <w:color w:val="000000" w:themeColor="text1"/>
                      <w:sz w:val="20"/>
                      <w:szCs w:val="20"/>
                      <w:shd w:val="clear" w:color="auto" w:fill="E6E6E6"/>
                    </w:rPr>
                    <w:instrText xml:space="preserve"> FORMTEXT </w:instrText>
                  </w:r>
                  <w:r w:rsidR="002B00D0" w:rsidRPr="00FD28C4">
                    <w:rPr>
                      <w:rFonts w:ascii="Arial" w:hAnsi="Arial" w:cs="Arial"/>
                      <w:bCs/>
                      <w:iCs/>
                      <w:color w:val="000000" w:themeColor="text1"/>
                      <w:sz w:val="20"/>
                      <w:szCs w:val="20"/>
                      <w:shd w:val="clear" w:color="auto" w:fill="E6E6E6"/>
                      <w:lang w:val="en-US"/>
                    </w:rPr>
                  </w:r>
                  <w:r w:rsidR="002B00D0" w:rsidRPr="00FD28C4">
                    <w:rPr>
                      <w:rFonts w:ascii="Arial" w:hAnsi="Arial" w:cs="Arial"/>
                      <w:bCs/>
                      <w:iCs/>
                      <w:color w:val="000000" w:themeColor="text1"/>
                      <w:sz w:val="20"/>
                      <w:szCs w:val="20"/>
                      <w:shd w:val="clear" w:color="auto" w:fill="E6E6E6"/>
                      <w:lang w:val="en-US"/>
                    </w:rPr>
                    <w:fldChar w:fldCharType="separate"/>
                  </w:r>
                  <w:r w:rsidR="002B00D0" w:rsidRPr="00FD28C4">
                    <w:rPr>
                      <w:rFonts w:ascii="Arial" w:hAnsi="Arial" w:cs="Arial"/>
                      <w:bCs/>
                      <w:iCs/>
                      <w:color w:val="000000" w:themeColor="text1"/>
                      <w:sz w:val="20"/>
                      <w:szCs w:val="20"/>
                      <w:shd w:val="clear" w:color="auto" w:fill="E6E6E6"/>
                    </w:rPr>
                    <w:t>[complete]</w:t>
                  </w:r>
                  <w:r w:rsidR="002B00D0" w:rsidRPr="00FD28C4">
                    <w:rPr>
                      <w:rFonts w:ascii="Arial" w:hAnsi="Arial" w:cs="Arial"/>
                      <w:bCs/>
                      <w:iCs/>
                      <w:color w:val="000000" w:themeColor="text1"/>
                      <w:sz w:val="20"/>
                      <w:szCs w:val="20"/>
                      <w:shd w:val="clear" w:color="auto" w:fill="E6E6E6"/>
                      <w:lang w:val="en-US"/>
                    </w:rPr>
                    <w:fldChar w:fldCharType="end"/>
                  </w:r>
                </w:p>
                <w:bookmarkEnd w:id="16"/>
                <w:p w14:paraId="16F0C628" w14:textId="77777777" w:rsidR="002B00D0" w:rsidRPr="00FD28C4" w:rsidRDefault="002B00D0" w:rsidP="003172E5">
                  <w:pPr>
                    <w:rPr>
                      <w:rFonts w:ascii="Arial" w:hAnsi="Arial" w:cs="Arial"/>
                      <w:b/>
                      <w:sz w:val="20"/>
                      <w:szCs w:val="20"/>
                    </w:rPr>
                  </w:pPr>
                </w:p>
              </w:tc>
            </w:tr>
            <w:tr w:rsidR="002B00D0" w:rsidRPr="00FD28C4" w14:paraId="2D781367" w14:textId="77777777" w:rsidTr="003172E5">
              <w:tc>
                <w:tcPr>
                  <w:tcW w:w="2502" w:type="pct"/>
                  <w:gridSpan w:val="2"/>
                  <w:tcBorders>
                    <w:right w:val="single" w:sz="4" w:space="0" w:color="auto"/>
                  </w:tcBorders>
                  <w:vAlign w:val="center"/>
                </w:tcPr>
                <w:p w14:paraId="3993BAD6" w14:textId="77777777" w:rsidR="002B00D0" w:rsidRPr="00FD28C4" w:rsidRDefault="002B00D0" w:rsidP="003172E5">
                  <w:pPr>
                    <w:rPr>
                      <w:rFonts w:ascii="Arial" w:hAnsi="Arial" w:cs="Arial"/>
                      <w:sz w:val="20"/>
                      <w:szCs w:val="20"/>
                    </w:rPr>
                  </w:pPr>
                  <w:r w:rsidRPr="00FD28C4">
                    <w:rPr>
                      <w:rFonts w:ascii="Arial" w:hAnsi="Arial" w:cs="Arial"/>
                      <w:sz w:val="20"/>
                      <w:szCs w:val="20"/>
                    </w:rPr>
                    <w:t>E-Mail (Apenas Um E-Mail, E Deve Pertencer ao Usuário):</w:t>
                  </w:r>
                </w:p>
              </w:tc>
              <w:bookmarkStart w:id="17" w:name="_Hlk98487795"/>
              <w:tc>
                <w:tcPr>
                  <w:tcW w:w="2498" w:type="pct"/>
                  <w:gridSpan w:val="3"/>
                  <w:tcBorders>
                    <w:left w:val="single" w:sz="4" w:space="0" w:color="auto"/>
                  </w:tcBorders>
                  <w:vAlign w:val="center"/>
                </w:tcPr>
                <w:p w14:paraId="73736860"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bookmarkEnd w:id="17"/>
                </w:p>
              </w:tc>
            </w:tr>
            <w:tr w:rsidR="002B00D0" w:rsidRPr="00AA425F" w14:paraId="68BD1CF4" w14:textId="77777777" w:rsidTr="003172E5">
              <w:tc>
                <w:tcPr>
                  <w:tcW w:w="2502" w:type="pct"/>
                  <w:gridSpan w:val="2"/>
                  <w:tcBorders>
                    <w:right w:val="single" w:sz="4" w:space="0" w:color="auto"/>
                  </w:tcBorders>
                  <w:vAlign w:val="center"/>
                </w:tcPr>
                <w:p w14:paraId="728D18E0" w14:textId="77777777" w:rsidR="002B00D0" w:rsidRPr="00FD28C4" w:rsidRDefault="002B00D0" w:rsidP="003172E5">
                  <w:pPr>
                    <w:rPr>
                      <w:rFonts w:ascii="Arial" w:hAnsi="Arial" w:cs="Arial"/>
                      <w:sz w:val="20"/>
                      <w:szCs w:val="20"/>
                      <w:lang w:val="en-US"/>
                    </w:rPr>
                  </w:pPr>
                  <w:bookmarkStart w:id="18" w:name="_Hlk98487791"/>
                  <w:r w:rsidRPr="00FD28C4">
                    <w:rPr>
                      <w:rFonts w:ascii="Arial" w:hAnsi="Arial" w:cs="Arial"/>
                      <w:sz w:val="20"/>
                      <w:szCs w:val="20"/>
                      <w:lang w:val="en-US"/>
                    </w:rPr>
                    <w:t>e-mail (use Only one e-mail belonging to the User):</w:t>
                  </w:r>
                  <w:bookmarkEnd w:id="18"/>
                </w:p>
              </w:tc>
              <w:tc>
                <w:tcPr>
                  <w:tcW w:w="2498" w:type="pct"/>
                  <w:gridSpan w:val="3"/>
                  <w:tcBorders>
                    <w:left w:val="single" w:sz="4" w:space="0" w:color="auto"/>
                  </w:tcBorders>
                  <w:vAlign w:val="center"/>
                </w:tcPr>
                <w:p w14:paraId="2A004E00" w14:textId="38ADC2F6" w:rsidR="002B00D0" w:rsidRPr="00FD28C4" w:rsidRDefault="00AA425F" w:rsidP="003172E5">
                  <w:pPr>
                    <w:rPr>
                      <w:rFonts w:ascii="Arial" w:hAnsi="Arial" w:cs="Arial"/>
                      <w:bCs/>
                      <w:iCs/>
                      <w:color w:val="000000" w:themeColor="text1"/>
                      <w:sz w:val="20"/>
                      <w:szCs w:val="20"/>
                      <w:shd w:val="clear" w:color="auto" w:fill="E6E6E6"/>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AA425F" w14:paraId="72552FB3" w14:textId="77777777" w:rsidTr="003172E5">
              <w:trPr>
                <w:trHeight w:val="85"/>
              </w:trPr>
              <w:tc>
                <w:tcPr>
                  <w:tcW w:w="2502" w:type="pct"/>
                  <w:gridSpan w:val="2"/>
                  <w:tcBorders>
                    <w:left w:val="nil"/>
                    <w:right w:val="nil"/>
                  </w:tcBorders>
                  <w:vAlign w:val="center"/>
                </w:tcPr>
                <w:p w14:paraId="3A0CBD5E" w14:textId="77777777" w:rsidR="002B00D0" w:rsidRPr="00FD28C4" w:rsidRDefault="002B00D0" w:rsidP="003172E5">
                  <w:pPr>
                    <w:rPr>
                      <w:rFonts w:ascii="Arial" w:hAnsi="Arial" w:cs="Arial"/>
                      <w:sz w:val="20"/>
                      <w:szCs w:val="20"/>
                      <w:lang w:val="en-US"/>
                    </w:rPr>
                  </w:pPr>
                </w:p>
              </w:tc>
              <w:tc>
                <w:tcPr>
                  <w:tcW w:w="2498" w:type="pct"/>
                  <w:gridSpan w:val="3"/>
                  <w:tcBorders>
                    <w:left w:val="nil"/>
                    <w:right w:val="nil"/>
                  </w:tcBorders>
                  <w:vAlign w:val="center"/>
                </w:tcPr>
                <w:p w14:paraId="15C99B3D" w14:textId="77777777" w:rsidR="002B00D0" w:rsidRPr="00FD28C4" w:rsidRDefault="002B00D0" w:rsidP="003172E5">
                  <w:pPr>
                    <w:rPr>
                      <w:rFonts w:ascii="Arial" w:hAnsi="Arial" w:cs="Arial"/>
                      <w:sz w:val="20"/>
                      <w:szCs w:val="20"/>
                      <w:lang w:val="en-US"/>
                    </w:rPr>
                  </w:pPr>
                </w:p>
              </w:tc>
            </w:tr>
            <w:tr w:rsidR="002B00D0" w:rsidRPr="00FD28C4" w14:paraId="23741D31" w14:textId="77777777" w:rsidTr="003172E5">
              <w:trPr>
                <w:trHeight w:val="412"/>
              </w:trPr>
              <w:tc>
                <w:tcPr>
                  <w:tcW w:w="3113" w:type="pct"/>
                  <w:gridSpan w:val="3"/>
                  <w:tcBorders>
                    <w:bottom w:val="single" w:sz="4" w:space="0" w:color="000000" w:themeColor="text1"/>
                    <w:right w:val="single" w:sz="4" w:space="0" w:color="auto"/>
                  </w:tcBorders>
                  <w:vAlign w:val="center"/>
                </w:tcPr>
                <w:p w14:paraId="4913DD3D" w14:textId="77777777" w:rsidR="002B00D0" w:rsidRPr="00FD28C4" w:rsidRDefault="002B00D0" w:rsidP="003172E5">
                  <w:pPr>
                    <w:rPr>
                      <w:rFonts w:ascii="Arial" w:hAnsi="Arial" w:cs="Arial"/>
                      <w:sz w:val="20"/>
                      <w:szCs w:val="20"/>
                    </w:rPr>
                  </w:pPr>
                  <w:r w:rsidRPr="00FD28C4">
                    <w:rPr>
                      <w:rFonts w:ascii="Arial" w:hAnsi="Arial" w:cs="Arial"/>
                      <w:sz w:val="20"/>
                      <w:szCs w:val="20"/>
                    </w:rPr>
                    <w:t>Com A Inclusão Desse Usuário, Outro Usuário Será Desativado?</w:t>
                  </w:r>
                </w:p>
              </w:tc>
              <w:tc>
                <w:tcPr>
                  <w:tcW w:w="1887" w:type="pct"/>
                  <w:gridSpan w:val="2"/>
                  <w:tcBorders>
                    <w:left w:val="single" w:sz="4" w:space="0" w:color="auto"/>
                    <w:bottom w:val="single" w:sz="4" w:space="0" w:color="000000" w:themeColor="text1"/>
                  </w:tcBorders>
                  <w:vAlign w:val="center"/>
                </w:tcPr>
                <w:p w14:paraId="1A1B46B4" w14:textId="743B5646" w:rsidR="002B00D0" w:rsidRPr="00FD28C4" w:rsidRDefault="002B00D0" w:rsidP="003172E5">
                  <w:pPr>
                    <w:rPr>
                      <w:rFonts w:ascii="Arial" w:hAnsi="Arial" w:cs="Arial"/>
                      <w:sz w:val="20"/>
                      <w:szCs w:val="20"/>
                      <w:lang w:val="en-US"/>
                    </w:rPr>
                  </w:pPr>
                  <w:r w:rsidRPr="00FD28C4">
                    <w:rPr>
                      <w:rFonts w:ascii="Arial" w:hAnsi="Arial" w:cs="Arial"/>
                      <w:sz w:val="20"/>
                      <w:szCs w:val="20"/>
                    </w:rPr>
                    <w:t xml:space="preserve">         </w:t>
                  </w:r>
                  <w:r w:rsidR="00AA425F" w:rsidRPr="009B089F">
                    <w:rPr>
                      <w:rFonts w:ascii="Arial" w:hAnsi="Arial" w:cs="Arial"/>
                      <w:bCs/>
                      <w:noProof/>
                      <w:sz w:val="20"/>
                      <w:szCs w:val="20"/>
                    </w:rPr>
                    <w:t>[</w:t>
                  </w:r>
                  <w:sdt>
                    <w:sdtPr>
                      <w:rPr>
                        <w:rFonts w:ascii="Arial" w:hAnsi="Arial" w:cs="Arial"/>
                        <w:bCs/>
                        <w:noProof/>
                        <w:sz w:val="20"/>
                        <w:szCs w:val="20"/>
                      </w:rPr>
                      <w:id w:val="-1373219453"/>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Arial" w:hAnsi="Arial" w:cs="Arial"/>
                      <w:sz w:val="20"/>
                      <w:szCs w:val="20"/>
                      <w:lang w:val="en-US"/>
                    </w:rPr>
                    <w:t xml:space="preserve"> Sim             </w:t>
                  </w:r>
                  <w:proofErr w:type="gramStart"/>
                  <w:r w:rsidRPr="00FD28C4">
                    <w:rPr>
                      <w:rFonts w:ascii="Arial" w:hAnsi="Arial" w:cs="Arial"/>
                      <w:sz w:val="20"/>
                      <w:szCs w:val="20"/>
                      <w:lang w:val="en-US"/>
                    </w:rPr>
                    <w:t xml:space="preserve">   </w:t>
                  </w:r>
                  <w:r w:rsidR="00AA425F" w:rsidRPr="009B089F">
                    <w:rPr>
                      <w:rFonts w:ascii="Arial" w:hAnsi="Arial" w:cs="Arial"/>
                      <w:bCs/>
                      <w:noProof/>
                      <w:sz w:val="20"/>
                      <w:szCs w:val="20"/>
                    </w:rPr>
                    <w:t>[</w:t>
                  </w:r>
                  <w:proofErr w:type="gramEnd"/>
                  <w:sdt>
                    <w:sdtPr>
                      <w:rPr>
                        <w:rFonts w:ascii="Arial" w:hAnsi="Arial" w:cs="Arial"/>
                        <w:bCs/>
                        <w:noProof/>
                        <w:sz w:val="20"/>
                        <w:szCs w:val="20"/>
                      </w:rPr>
                      <w:id w:val="1877428960"/>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Arial" w:hAnsi="Arial" w:cs="Arial"/>
                      <w:sz w:val="20"/>
                      <w:szCs w:val="20"/>
                      <w:lang w:val="en-US"/>
                    </w:rPr>
                    <w:t xml:space="preserve"> Não</w:t>
                  </w:r>
                </w:p>
              </w:tc>
            </w:tr>
            <w:tr w:rsidR="002B00D0" w:rsidRPr="00FD28C4" w14:paraId="2FA6E839" w14:textId="77777777" w:rsidTr="003172E5">
              <w:trPr>
                <w:trHeight w:val="412"/>
              </w:trPr>
              <w:tc>
                <w:tcPr>
                  <w:tcW w:w="3113" w:type="pct"/>
                  <w:gridSpan w:val="3"/>
                  <w:tcBorders>
                    <w:bottom w:val="single" w:sz="4" w:space="0" w:color="000000" w:themeColor="text1"/>
                    <w:right w:val="single" w:sz="4" w:space="0" w:color="auto"/>
                  </w:tcBorders>
                  <w:vAlign w:val="center"/>
                </w:tcPr>
                <w:p w14:paraId="3890A450" w14:textId="77777777" w:rsidR="002B00D0" w:rsidRPr="00FD28C4" w:rsidRDefault="002B00D0" w:rsidP="003172E5">
                  <w:pPr>
                    <w:rPr>
                      <w:rFonts w:ascii="Arial" w:hAnsi="Arial" w:cs="Arial"/>
                      <w:sz w:val="20"/>
                      <w:szCs w:val="20"/>
                      <w:lang w:val="en-US"/>
                    </w:rPr>
                  </w:pPr>
                  <w:bookmarkStart w:id="19" w:name="_Hlk98487799"/>
                  <w:r w:rsidRPr="00FD28C4">
                    <w:rPr>
                      <w:rFonts w:ascii="Arial" w:hAnsi="Arial" w:cs="Arial"/>
                      <w:sz w:val="20"/>
                      <w:szCs w:val="20"/>
                      <w:lang w:val="en-US"/>
                    </w:rPr>
                    <w:t>By including this User, will another User be deactivated?</w:t>
                  </w:r>
                </w:p>
              </w:tc>
              <w:tc>
                <w:tcPr>
                  <w:tcW w:w="1887" w:type="pct"/>
                  <w:gridSpan w:val="2"/>
                  <w:tcBorders>
                    <w:left w:val="single" w:sz="4" w:space="0" w:color="auto"/>
                    <w:bottom w:val="single" w:sz="4" w:space="0" w:color="000000" w:themeColor="text1"/>
                  </w:tcBorders>
                  <w:vAlign w:val="center"/>
                </w:tcPr>
                <w:p w14:paraId="1FFC5DCB" w14:textId="1366A0EC" w:rsidR="002B00D0" w:rsidRPr="00FD28C4" w:rsidRDefault="002B00D0" w:rsidP="003172E5">
                  <w:pPr>
                    <w:rPr>
                      <w:rFonts w:ascii="Arial" w:hAnsi="Arial" w:cs="Arial"/>
                      <w:sz w:val="20"/>
                      <w:szCs w:val="20"/>
                      <w:lang w:val="en-US"/>
                    </w:rPr>
                  </w:pPr>
                  <w:r w:rsidRPr="00FD28C4">
                    <w:rPr>
                      <w:rFonts w:ascii="Segoe UI Symbol" w:eastAsia="MS Gothic" w:hAnsi="Segoe UI Symbol" w:cs="Segoe UI Symbol"/>
                      <w:sz w:val="20"/>
                      <w:szCs w:val="20"/>
                      <w:lang w:val="en-US"/>
                    </w:rPr>
                    <w:t xml:space="preserve">         </w:t>
                  </w:r>
                  <w:r w:rsidR="00AA425F" w:rsidRPr="009B089F">
                    <w:rPr>
                      <w:rFonts w:ascii="Arial" w:hAnsi="Arial" w:cs="Arial"/>
                      <w:bCs/>
                      <w:noProof/>
                      <w:sz w:val="20"/>
                      <w:szCs w:val="20"/>
                    </w:rPr>
                    <w:t>[</w:t>
                  </w:r>
                  <w:sdt>
                    <w:sdtPr>
                      <w:rPr>
                        <w:rFonts w:ascii="Arial" w:hAnsi="Arial" w:cs="Arial"/>
                        <w:bCs/>
                        <w:noProof/>
                        <w:sz w:val="20"/>
                        <w:szCs w:val="20"/>
                      </w:rPr>
                      <w:id w:val="1827389977"/>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Segoe UI Symbol" w:eastAsia="MS Gothic" w:hAnsi="Segoe UI Symbol" w:cs="Segoe UI Symbol"/>
                      <w:sz w:val="20"/>
                      <w:szCs w:val="20"/>
                      <w:lang w:val="en-US"/>
                    </w:rPr>
                    <w:t xml:space="preserve"> </w:t>
                  </w:r>
                  <w:r w:rsidRPr="00FD28C4">
                    <w:rPr>
                      <w:rFonts w:ascii="Arial" w:hAnsi="Arial" w:cs="Arial"/>
                      <w:sz w:val="20"/>
                      <w:szCs w:val="20"/>
                      <w:lang w:val="en-US"/>
                    </w:rPr>
                    <w:t xml:space="preserve">Yes            </w:t>
                  </w:r>
                  <w:proofErr w:type="gramStart"/>
                  <w:r w:rsidRPr="00FD28C4">
                    <w:rPr>
                      <w:rFonts w:ascii="Arial" w:hAnsi="Arial" w:cs="Arial"/>
                      <w:sz w:val="20"/>
                      <w:szCs w:val="20"/>
                      <w:lang w:val="en-US"/>
                    </w:rPr>
                    <w:t xml:space="preserve">   </w:t>
                  </w:r>
                  <w:r w:rsidR="00AA425F" w:rsidRPr="009B089F">
                    <w:rPr>
                      <w:rFonts w:ascii="Arial" w:hAnsi="Arial" w:cs="Arial"/>
                      <w:bCs/>
                      <w:noProof/>
                      <w:sz w:val="20"/>
                      <w:szCs w:val="20"/>
                    </w:rPr>
                    <w:t>[</w:t>
                  </w:r>
                  <w:proofErr w:type="gramEnd"/>
                  <w:sdt>
                    <w:sdtPr>
                      <w:rPr>
                        <w:rFonts w:ascii="Arial" w:hAnsi="Arial" w:cs="Arial"/>
                        <w:bCs/>
                        <w:noProof/>
                        <w:sz w:val="20"/>
                        <w:szCs w:val="20"/>
                      </w:rPr>
                      <w:id w:val="-1701379381"/>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Arial" w:hAnsi="Arial" w:cs="Arial"/>
                      <w:sz w:val="20"/>
                      <w:szCs w:val="20"/>
                      <w:lang w:val="en-US"/>
                    </w:rPr>
                    <w:t>No</w:t>
                  </w:r>
                </w:p>
              </w:tc>
            </w:tr>
            <w:bookmarkEnd w:id="19"/>
            <w:tr w:rsidR="002B00D0" w:rsidRPr="00FD28C4" w14:paraId="3CD74CB7" w14:textId="77777777" w:rsidTr="003172E5">
              <w:trPr>
                <w:trHeight w:val="542"/>
              </w:trPr>
              <w:tc>
                <w:tcPr>
                  <w:tcW w:w="3480" w:type="pct"/>
                  <w:gridSpan w:val="4"/>
                  <w:tcBorders>
                    <w:right w:val="nil"/>
                  </w:tcBorders>
                  <w:vAlign w:val="center"/>
                </w:tcPr>
                <w:p w14:paraId="3127A461" w14:textId="77777777" w:rsidR="002B00D0" w:rsidRPr="00FD28C4" w:rsidRDefault="002B00D0" w:rsidP="003172E5">
                  <w:pPr>
                    <w:jc w:val="both"/>
                    <w:rPr>
                      <w:rFonts w:ascii="Arial" w:hAnsi="Arial" w:cs="Arial"/>
                      <w:sz w:val="20"/>
                      <w:szCs w:val="20"/>
                    </w:rPr>
                  </w:pPr>
                  <w:r w:rsidRPr="00FD28C4">
                    <w:rPr>
                      <w:rFonts w:ascii="Arial" w:hAnsi="Arial" w:cs="Arial"/>
                      <w:sz w:val="20"/>
                      <w:szCs w:val="20"/>
                    </w:rPr>
                    <w:t xml:space="preserve">Caso A Resposta Anterior Seja Sim, informar o nome e e-mail Do Usuário Que Será Desativado: </w:t>
                  </w:r>
                </w:p>
              </w:tc>
              <w:tc>
                <w:tcPr>
                  <w:tcW w:w="1520" w:type="pct"/>
                  <w:tcBorders>
                    <w:left w:val="nil"/>
                  </w:tcBorders>
                  <w:vAlign w:val="center"/>
                </w:tcPr>
                <w:p w14:paraId="58D9F6A0" w14:textId="77777777" w:rsidR="002B00D0" w:rsidRPr="00FD28C4" w:rsidRDefault="002B00D0" w:rsidP="003172E5">
                  <w:pPr>
                    <w:pStyle w:val="Default"/>
                    <w:rPr>
                      <w:rFonts w:ascii="Arial" w:hAnsi="Arial" w:cs="Arial"/>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AA425F" w14:paraId="016B05D1" w14:textId="77777777" w:rsidTr="003172E5">
              <w:trPr>
                <w:trHeight w:val="542"/>
              </w:trPr>
              <w:tc>
                <w:tcPr>
                  <w:tcW w:w="3480" w:type="pct"/>
                  <w:gridSpan w:val="4"/>
                  <w:tcBorders>
                    <w:right w:val="nil"/>
                  </w:tcBorders>
                  <w:vAlign w:val="center"/>
                </w:tcPr>
                <w:p w14:paraId="2AA6D43C" w14:textId="77777777" w:rsidR="002B00D0" w:rsidRPr="00FD28C4" w:rsidRDefault="002B00D0" w:rsidP="003172E5">
                  <w:pPr>
                    <w:jc w:val="both"/>
                    <w:rPr>
                      <w:rFonts w:ascii="Arial" w:hAnsi="Arial" w:cs="Arial"/>
                      <w:sz w:val="20"/>
                      <w:szCs w:val="20"/>
                      <w:lang w:val="en-US"/>
                    </w:rPr>
                  </w:pPr>
                  <w:bookmarkStart w:id="20" w:name="_Hlk98487804"/>
                  <w:r w:rsidRPr="00FD28C4">
                    <w:rPr>
                      <w:rFonts w:ascii="Arial" w:hAnsi="Arial" w:cs="Arial"/>
                      <w:sz w:val="20"/>
                      <w:szCs w:val="20"/>
                      <w:lang w:val="en-US"/>
                    </w:rPr>
                    <w:t xml:space="preserve">If the answer above is Yes, inform the name and e-mail of the User to be deactivated: </w:t>
                  </w:r>
                </w:p>
              </w:tc>
              <w:tc>
                <w:tcPr>
                  <w:tcW w:w="1520" w:type="pct"/>
                  <w:tcBorders>
                    <w:left w:val="nil"/>
                  </w:tcBorders>
                  <w:vAlign w:val="center"/>
                </w:tcPr>
                <w:p w14:paraId="5D28CDC6" w14:textId="1DCD5547" w:rsidR="002B00D0" w:rsidRPr="00FD28C4" w:rsidRDefault="00AA425F" w:rsidP="003172E5">
                  <w:pPr>
                    <w:pStyle w:val="Default"/>
                    <w:rPr>
                      <w:rFonts w:ascii="Arial" w:hAnsi="Arial" w:cs="Arial"/>
                      <w:bCs/>
                      <w:iCs/>
                      <w:color w:val="000000" w:themeColor="text1"/>
                      <w:sz w:val="20"/>
                      <w:szCs w:val="20"/>
                      <w:shd w:val="clear" w:color="auto" w:fill="E6E6E6"/>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bookmarkEnd w:id="20"/>
          </w:tbl>
          <w:p w14:paraId="5CC3E846" w14:textId="77777777" w:rsidR="002B00D0" w:rsidRPr="00FD28C4" w:rsidRDefault="002B00D0" w:rsidP="003172E5">
            <w:pPr>
              <w:rPr>
                <w:rFonts w:ascii="Arial" w:hAnsi="Arial" w:cs="Arial"/>
                <w:b/>
                <w:color w:val="000000" w:themeColor="text1"/>
                <w:sz w:val="20"/>
                <w:szCs w:val="20"/>
                <w:lang w:val="en-US"/>
              </w:rPr>
            </w:pPr>
          </w:p>
        </w:tc>
      </w:tr>
      <w:tr w:rsidR="00DB7F27" w:rsidRPr="00AA425F" w14:paraId="7ED25A21" w14:textId="77777777" w:rsidTr="00DB7F27">
        <w:trPr>
          <w:trHeight w:val="57"/>
        </w:trPr>
        <w:tc>
          <w:tcPr>
            <w:tcW w:w="5000" w:type="pct"/>
            <w:gridSpan w:val="2"/>
          </w:tcPr>
          <w:p w14:paraId="72C15B24" w14:textId="77777777" w:rsidR="00DB7F27" w:rsidRPr="00435085" w:rsidRDefault="00DB7F27" w:rsidP="003172E5">
            <w:pPr>
              <w:jc w:val="center"/>
              <w:rPr>
                <w:rFonts w:ascii="Arial" w:hAnsi="Arial" w:cs="Arial"/>
                <w:b/>
                <w:noProof/>
                <w:color w:val="000000" w:themeColor="text1"/>
                <w:sz w:val="20"/>
                <w:szCs w:val="20"/>
                <w:lang w:val="en-US"/>
              </w:rPr>
            </w:pPr>
          </w:p>
        </w:tc>
      </w:tr>
      <w:tr w:rsidR="002B00D0" w:rsidRPr="00FD28C4" w14:paraId="0CD9A266" w14:textId="77777777" w:rsidTr="00DB7F27">
        <w:tc>
          <w:tcPr>
            <w:tcW w:w="2600" w:type="pct"/>
          </w:tcPr>
          <w:p w14:paraId="62B1621C" w14:textId="0F2179EA" w:rsidR="002B00D0" w:rsidRPr="00FD28C4" w:rsidRDefault="002B00D0" w:rsidP="003172E5">
            <w:pPr>
              <w:ind w:left="33"/>
              <w:jc w:val="center"/>
              <w:rPr>
                <w:rFonts w:ascii="Arial" w:hAnsi="Arial" w:cs="Arial"/>
                <w:b/>
                <w:noProof/>
                <w:color w:val="000000" w:themeColor="text1"/>
                <w:sz w:val="20"/>
                <w:szCs w:val="20"/>
              </w:rPr>
            </w:pPr>
            <w:r w:rsidRPr="00FD28C4">
              <w:rPr>
                <w:rFonts w:ascii="Arial" w:hAnsi="Arial" w:cs="Arial"/>
                <w:b/>
                <w:noProof/>
                <w:color w:val="000000" w:themeColor="text1"/>
                <w:sz w:val="20"/>
                <w:szCs w:val="20"/>
              </w:rPr>
              <w:t>Dados do Usuário 2</w:t>
            </w:r>
          </w:p>
        </w:tc>
        <w:tc>
          <w:tcPr>
            <w:tcW w:w="2400" w:type="pct"/>
          </w:tcPr>
          <w:p w14:paraId="4A0DC209" w14:textId="26AB313C" w:rsidR="002B00D0" w:rsidRPr="00FD28C4" w:rsidRDefault="002B00D0" w:rsidP="003172E5">
            <w:pPr>
              <w:jc w:val="center"/>
              <w:rPr>
                <w:rFonts w:ascii="Arial" w:hAnsi="Arial" w:cs="Arial"/>
                <w:b/>
                <w:color w:val="000000" w:themeColor="text1"/>
                <w:sz w:val="20"/>
                <w:szCs w:val="20"/>
                <w:lang w:val="en-US"/>
              </w:rPr>
            </w:pPr>
            <w:r w:rsidRPr="00FD28C4">
              <w:rPr>
                <w:rFonts w:ascii="Arial" w:hAnsi="Arial" w:cs="Arial"/>
                <w:b/>
                <w:color w:val="000000" w:themeColor="text1"/>
                <w:sz w:val="20"/>
                <w:szCs w:val="20"/>
                <w:lang w:val="en-US"/>
              </w:rPr>
              <w:t>User 2 Data</w:t>
            </w:r>
          </w:p>
        </w:tc>
      </w:tr>
      <w:tr w:rsidR="00DB7F27" w:rsidRPr="00FD28C4" w14:paraId="4C1EB027" w14:textId="77777777" w:rsidTr="00DB7F27">
        <w:tc>
          <w:tcPr>
            <w:tcW w:w="5000" w:type="pct"/>
            <w:gridSpan w:val="2"/>
          </w:tcPr>
          <w:p w14:paraId="3C19FD7E" w14:textId="77777777" w:rsidR="00DB7F27" w:rsidRPr="00FD28C4" w:rsidRDefault="00DB7F27" w:rsidP="003172E5">
            <w:pPr>
              <w:jc w:val="center"/>
              <w:rPr>
                <w:rFonts w:ascii="Arial" w:hAnsi="Arial" w:cs="Arial"/>
                <w:b/>
                <w:color w:val="000000" w:themeColor="text1"/>
                <w:sz w:val="20"/>
                <w:szCs w:val="20"/>
                <w:lang w:val="en-US"/>
              </w:rPr>
            </w:pPr>
          </w:p>
        </w:tc>
      </w:tr>
      <w:tr w:rsidR="002B00D0" w:rsidRPr="00AA425F" w14:paraId="2B2D82E9" w14:textId="77777777" w:rsidTr="00DB7F27">
        <w:trPr>
          <w:trHeight w:val="268"/>
        </w:trPr>
        <w:tc>
          <w:tcPr>
            <w:tcW w:w="5000" w:type="pct"/>
            <w:gridSpan w:val="2"/>
          </w:tcPr>
          <w:p w14:paraId="71EA684E" w14:textId="77777777" w:rsidR="002B00D0" w:rsidRPr="00FD28C4" w:rsidRDefault="002B00D0" w:rsidP="003172E5">
            <w:pPr>
              <w:rPr>
                <w:rFonts w:ascii="Arial" w:hAnsi="Arial" w:cs="Arial"/>
                <w:b/>
                <w:noProof/>
                <w:sz w:val="20"/>
                <w:szCs w:val="20"/>
              </w:rPr>
            </w:pPr>
            <w:r w:rsidRPr="00FD28C4">
              <w:rPr>
                <w:rFonts w:ascii="Arial" w:hAnsi="Arial" w:cs="Arial"/>
                <w:b/>
                <w:noProof/>
                <w:color w:val="000000"/>
                <w:sz w:val="20"/>
                <w:szCs w:val="20"/>
              </w:rPr>
              <w:t xml:space="preserve">* </w:t>
            </w:r>
            <w:r w:rsidRPr="00FD28C4">
              <w:rPr>
                <w:rFonts w:ascii="Arial" w:hAnsi="Arial" w:cs="Arial"/>
                <w:b/>
                <w:noProof/>
                <w:sz w:val="20"/>
                <w:szCs w:val="20"/>
              </w:rPr>
              <w:t>todos os campos abaixo devem ser preenchidos obrigatoriamente.</w:t>
            </w:r>
          </w:p>
          <w:p w14:paraId="48B059E4" w14:textId="77777777" w:rsidR="002B00D0" w:rsidRPr="00FD28C4" w:rsidRDefault="002B00D0" w:rsidP="003172E5">
            <w:pPr>
              <w:rPr>
                <w:rFonts w:ascii="Arial" w:hAnsi="Arial" w:cs="Arial"/>
                <w:b/>
                <w:sz w:val="20"/>
                <w:szCs w:val="20"/>
                <w:lang w:val="en-US"/>
              </w:rPr>
            </w:pPr>
            <w:r w:rsidRPr="00FD28C4">
              <w:rPr>
                <w:rFonts w:ascii="Arial" w:hAnsi="Arial" w:cs="Arial"/>
                <w:b/>
                <w:sz w:val="20"/>
                <w:szCs w:val="20"/>
                <w:lang w:val="en-US"/>
              </w:rPr>
              <w:t>*</w:t>
            </w:r>
            <w:proofErr w:type="gramStart"/>
            <w:r w:rsidRPr="00FD28C4">
              <w:rPr>
                <w:rFonts w:ascii="Arial" w:hAnsi="Arial" w:cs="Arial"/>
                <w:b/>
                <w:sz w:val="20"/>
                <w:szCs w:val="20"/>
                <w:lang w:val="en-US"/>
              </w:rPr>
              <w:t>all</w:t>
            </w:r>
            <w:proofErr w:type="gramEnd"/>
            <w:r w:rsidRPr="00FD28C4">
              <w:rPr>
                <w:rFonts w:ascii="Arial" w:hAnsi="Arial" w:cs="Arial"/>
                <w:b/>
                <w:sz w:val="20"/>
                <w:szCs w:val="20"/>
                <w:lang w:val="en-US"/>
              </w:rPr>
              <w:t xml:space="preserve"> spaces below must be mandatorily completed.</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3022"/>
              <w:gridCol w:w="1108"/>
              <w:gridCol w:w="665"/>
              <w:gridCol w:w="2762"/>
            </w:tblGrid>
            <w:tr w:rsidR="002B00D0" w:rsidRPr="00FD28C4" w14:paraId="092A1726" w14:textId="77777777" w:rsidTr="003172E5">
              <w:tc>
                <w:tcPr>
                  <w:tcW w:w="2502" w:type="pct"/>
                  <w:gridSpan w:val="2"/>
                  <w:tcBorders>
                    <w:right w:val="single" w:sz="4" w:space="0" w:color="auto"/>
                  </w:tcBorders>
                  <w:vAlign w:val="center"/>
                </w:tcPr>
                <w:p w14:paraId="30756CDA" w14:textId="77777777" w:rsidR="002B00D0" w:rsidRPr="00FD28C4" w:rsidRDefault="002B00D0" w:rsidP="003172E5">
                  <w:pPr>
                    <w:rPr>
                      <w:rFonts w:ascii="Arial" w:hAnsi="Arial" w:cs="Arial"/>
                      <w:b/>
                      <w:sz w:val="20"/>
                      <w:szCs w:val="20"/>
                    </w:rPr>
                  </w:pPr>
                  <w:r w:rsidRPr="00FD28C4">
                    <w:rPr>
                      <w:rFonts w:ascii="Arial" w:hAnsi="Arial" w:cs="Arial"/>
                      <w:sz w:val="20"/>
                      <w:szCs w:val="20"/>
                    </w:rPr>
                    <w:t>Nome do Usuário/User Name:</w:t>
                  </w:r>
                </w:p>
              </w:tc>
              <w:tc>
                <w:tcPr>
                  <w:tcW w:w="2498" w:type="pct"/>
                  <w:gridSpan w:val="3"/>
                  <w:tcBorders>
                    <w:left w:val="single" w:sz="4" w:space="0" w:color="auto"/>
                  </w:tcBorders>
                </w:tcPr>
                <w:p w14:paraId="23DDA5B0"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FD28C4" w14:paraId="2B56745D" w14:textId="77777777" w:rsidTr="003172E5">
              <w:tc>
                <w:tcPr>
                  <w:tcW w:w="2502" w:type="pct"/>
                  <w:gridSpan w:val="2"/>
                  <w:tcBorders>
                    <w:bottom w:val="single" w:sz="4" w:space="0" w:color="000000" w:themeColor="text1"/>
                    <w:right w:val="single" w:sz="4" w:space="0" w:color="auto"/>
                  </w:tcBorders>
                  <w:vAlign w:val="center"/>
                </w:tcPr>
                <w:p w14:paraId="2EC6C7D9" w14:textId="77777777" w:rsidR="002B00D0" w:rsidRPr="00FD28C4" w:rsidRDefault="002B00D0" w:rsidP="003172E5">
                  <w:pPr>
                    <w:rPr>
                      <w:rFonts w:ascii="Arial" w:hAnsi="Arial" w:cs="Arial"/>
                      <w:b/>
                      <w:sz w:val="20"/>
                      <w:szCs w:val="20"/>
                      <w:lang w:val="en-US"/>
                    </w:rPr>
                  </w:pPr>
                  <w:r w:rsidRPr="00FD28C4">
                    <w:rPr>
                      <w:rFonts w:ascii="Arial" w:hAnsi="Arial" w:cs="Arial"/>
                      <w:sz w:val="20"/>
                      <w:szCs w:val="20"/>
                      <w:lang w:val="en-US"/>
                    </w:rPr>
                    <w:t>CPF / I.D.:</w:t>
                  </w:r>
                </w:p>
              </w:tc>
              <w:tc>
                <w:tcPr>
                  <w:tcW w:w="2498" w:type="pct"/>
                  <w:gridSpan w:val="3"/>
                  <w:tcBorders>
                    <w:left w:val="single" w:sz="4" w:space="0" w:color="auto"/>
                    <w:bottom w:val="single" w:sz="4" w:space="0" w:color="000000" w:themeColor="text1"/>
                  </w:tcBorders>
                </w:tcPr>
                <w:p w14:paraId="1AEDAEC5"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FD28C4" w14:paraId="4EC3648C" w14:textId="77777777" w:rsidTr="003172E5">
              <w:trPr>
                <w:trHeight w:val="440"/>
              </w:trPr>
              <w:tc>
                <w:tcPr>
                  <w:tcW w:w="839" w:type="pct"/>
                  <w:tcBorders>
                    <w:right w:val="nil"/>
                  </w:tcBorders>
                  <w:vAlign w:val="center"/>
                </w:tcPr>
                <w:p w14:paraId="2EBAE17D" w14:textId="77777777" w:rsidR="002B00D0" w:rsidRPr="00FD28C4" w:rsidRDefault="002B00D0" w:rsidP="003172E5">
                  <w:pPr>
                    <w:rPr>
                      <w:rFonts w:ascii="Arial" w:hAnsi="Arial" w:cs="Arial"/>
                      <w:sz w:val="20"/>
                      <w:szCs w:val="20"/>
                      <w:lang w:val="en-US"/>
                    </w:rPr>
                  </w:pPr>
                  <w:r w:rsidRPr="00FD28C4">
                    <w:rPr>
                      <w:rFonts w:ascii="Arial" w:hAnsi="Arial" w:cs="Arial"/>
                      <w:sz w:val="20"/>
                      <w:szCs w:val="20"/>
                      <w:lang w:val="en-US"/>
                    </w:rPr>
                    <w:t>Nacionalidade/ Nationality:</w:t>
                  </w:r>
                </w:p>
                <w:p w14:paraId="526939BF" w14:textId="77777777" w:rsidR="002B00D0" w:rsidRPr="00FD28C4" w:rsidRDefault="002B00D0" w:rsidP="003172E5">
                  <w:pPr>
                    <w:rPr>
                      <w:rFonts w:ascii="Arial" w:hAnsi="Arial" w:cs="Arial"/>
                      <w:b/>
                      <w:sz w:val="20"/>
                      <w:szCs w:val="20"/>
                      <w:lang w:val="en-US"/>
                    </w:rPr>
                  </w:pPr>
                  <w:r w:rsidRPr="00FD28C4">
                    <w:rPr>
                      <w:rFonts w:ascii="Arial" w:hAnsi="Arial" w:cs="Arial"/>
                      <w:sz w:val="20"/>
                      <w:szCs w:val="20"/>
                      <w:lang w:val="en-US"/>
                    </w:rPr>
                    <w:t xml:space="preserve">                </w:t>
                  </w:r>
                </w:p>
              </w:tc>
              <w:tc>
                <w:tcPr>
                  <w:tcW w:w="4161" w:type="pct"/>
                  <w:gridSpan w:val="4"/>
                  <w:tcBorders>
                    <w:left w:val="nil"/>
                  </w:tcBorders>
                  <w:vAlign w:val="center"/>
                </w:tcPr>
                <w:p w14:paraId="29D93D37" w14:textId="31195DEC" w:rsidR="002B00D0" w:rsidRPr="00FD28C4" w:rsidRDefault="00AA425F" w:rsidP="003172E5">
                  <w:pPr>
                    <w:rPr>
                      <w:rFonts w:ascii="Arial" w:hAnsi="Arial" w:cs="Arial"/>
                      <w:bCs/>
                      <w:iCs/>
                      <w:color w:val="000000" w:themeColor="text1"/>
                      <w:sz w:val="20"/>
                      <w:szCs w:val="20"/>
                      <w:shd w:val="clear" w:color="auto" w:fill="E6E6E6"/>
                    </w:rPr>
                  </w:pPr>
                  <w:r w:rsidRPr="009B089F">
                    <w:rPr>
                      <w:rFonts w:ascii="Arial" w:hAnsi="Arial" w:cs="Arial"/>
                      <w:bCs/>
                      <w:noProof/>
                      <w:sz w:val="20"/>
                      <w:szCs w:val="20"/>
                    </w:rPr>
                    <w:t>[</w:t>
                  </w:r>
                  <w:sdt>
                    <w:sdtPr>
                      <w:rPr>
                        <w:rFonts w:ascii="Arial" w:hAnsi="Arial" w:cs="Arial"/>
                        <w:bCs/>
                        <w:noProof/>
                        <w:sz w:val="20"/>
                        <w:szCs w:val="20"/>
                      </w:rPr>
                      <w:id w:val="554519706"/>
                      <w14:checkbox>
                        <w14:checked w14:val="0"/>
                        <w14:checkedState w14:val="2612" w14:font="MS Gothic"/>
                        <w14:uncheckedState w14:val="2610" w14:font="MS Gothic"/>
                      </w14:checkbox>
                    </w:sdtPr>
                    <w:sdtEndPr/>
                    <w:sdtContent>
                      <w:r w:rsidRPr="009B089F">
                        <w:rPr>
                          <w:rFonts w:ascii="MS Gothic" w:eastAsia="MS Gothic" w:hAnsi="MS Gothic" w:cs="Arial"/>
                          <w:bCs/>
                          <w:noProof/>
                          <w:sz w:val="20"/>
                          <w:szCs w:val="20"/>
                        </w:rPr>
                        <w:t>☐</w:t>
                      </w:r>
                    </w:sdtContent>
                  </w:sdt>
                  <w:r w:rsidRPr="009B089F">
                    <w:rPr>
                      <w:rFonts w:ascii="Arial" w:hAnsi="Arial" w:cs="Arial"/>
                      <w:bCs/>
                      <w:noProof/>
                      <w:sz w:val="20"/>
                      <w:szCs w:val="20"/>
                    </w:rPr>
                    <w:t xml:space="preserve">] </w:t>
                  </w:r>
                  <w:r w:rsidR="002B00D0" w:rsidRPr="00FD28C4">
                    <w:rPr>
                      <w:rFonts w:ascii="Arial" w:hAnsi="Arial" w:cs="Arial"/>
                      <w:sz w:val="20"/>
                      <w:szCs w:val="20"/>
                    </w:rPr>
                    <w:t xml:space="preserve"> Brasileiro/ Brazilian   </w:t>
                  </w:r>
                  <w:proofErr w:type="gramStart"/>
                  <w:r w:rsidR="002B00D0" w:rsidRPr="00FD28C4">
                    <w:rPr>
                      <w:rFonts w:ascii="Arial" w:hAnsi="Arial" w:cs="Arial"/>
                      <w:sz w:val="20"/>
                      <w:szCs w:val="20"/>
                    </w:rPr>
                    <w:t xml:space="preserve">   </w:t>
                  </w:r>
                  <w:r w:rsidRPr="009B089F">
                    <w:rPr>
                      <w:rFonts w:ascii="Arial" w:hAnsi="Arial" w:cs="Arial"/>
                      <w:bCs/>
                      <w:noProof/>
                      <w:sz w:val="20"/>
                      <w:szCs w:val="20"/>
                    </w:rPr>
                    <w:t>[</w:t>
                  </w:r>
                  <w:proofErr w:type="gramEnd"/>
                  <w:sdt>
                    <w:sdtPr>
                      <w:rPr>
                        <w:rFonts w:ascii="Arial" w:hAnsi="Arial" w:cs="Arial"/>
                        <w:bCs/>
                        <w:noProof/>
                        <w:sz w:val="20"/>
                        <w:szCs w:val="20"/>
                      </w:rPr>
                      <w:id w:val="-1666320285"/>
                      <w14:checkbox>
                        <w14:checked w14:val="0"/>
                        <w14:checkedState w14:val="2612" w14:font="MS Gothic"/>
                        <w14:uncheckedState w14:val="2610" w14:font="MS Gothic"/>
                      </w14:checkbox>
                    </w:sdtPr>
                    <w:sdtEndPr/>
                    <w:sdtContent>
                      <w:r w:rsidR="00435085">
                        <w:rPr>
                          <w:rFonts w:ascii="MS Gothic" w:eastAsia="MS Gothic" w:hAnsi="MS Gothic" w:cs="Arial" w:hint="eastAsia"/>
                          <w:bCs/>
                          <w:noProof/>
                          <w:sz w:val="20"/>
                          <w:szCs w:val="20"/>
                        </w:rPr>
                        <w:t>☐</w:t>
                      </w:r>
                    </w:sdtContent>
                  </w:sdt>
                  <w:r w:rsidRPr="009B089F">
                    <w:rPr>
                      <w:rFonts w:ascii="Arial" w:hAnsi="Arial" w:cs="Arial"/>
                      <w:bCs/>
                      <w:noProof/>
                      <w:sz w:val="20"/>
                      <w:szCs w:val="20"/>
                    </w:rPr>
                    <w:t xml:space="preserve">] </w:t>
                  </w:r>
                  <w:r w:rsidR="002B00D0" w:rsidRPr="00FD28C4">
                    <w:rPr>
                      <w:rFonts w:ascii="Arial" w:hAnsi="Arial" w:cs="Arial"/>
                      <w:sz w:val="20"/>
                      <w:szCs w:val="20"/>
                    </w:rPr>
                    <w:t xml:space="preserve"> Outro (Indique Qual)/Other (specify): </w:t>
                  </w:r>
                  <w:r w:rsidR="002B00D0"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2B00D0" w:rsidRPr="00FD28C4">
                    <w:rPr>
                      <w:rFonts w:ascii="Arial" w:hAnsi="Arial" w:cs="Arial"/>
                      <w:bCs/>
                      <w:iCs/>
                      <w:color w:val="000000" w:themeColor="text1"/>
                      <w:sz w:val="20"/>
                      <w:szCs w:val="20"/>
                      <w:shd w:val="clear" w:color="auto" w:fill="E6E6E6"/>
                    </w:rPr>
                    <w:instrText xml:space="preserve"> FORMTEXT </w:instrText>
                  </w:r>
                  <w:r w:rsidR="002B00D0" w:rsidRPr="00FD28C4">
                    <w:rPr>
                      <w:rFonts w:ascii="Arial" w:hAnsi="Arial" w:cs="Arial"/>
                      <w:bCs/>
                      <w:iCs/>
                      <w:color w:val="000000" w:themeColor="text1"/>
                      <w:sz w:val="20"/>
                      <w:szCs w:val="20"/>
                      <w:shd w:val="clear" w:color="auto" w:fill="E6E6E6"/>
                      <w:lang w:val="en-US"/>
                    </w:rPr>
                  </w:r>
                  <w:r w:rsidR="002B00D0" w:rsidRPr="00FD28C4">
                    <w:rPr>
                      <w:rFonts w:ascii="Arial" w:hAnsi="Arial" w:cs="Arial"/>
                      <w:bCs/>
                      <w:iCs/>
                      <w:color w:val="000000" w:themeColor="text1"/>
                      <w:sz w:val="20"/>
                      <w:szCs w:val="20"/>
                      <w:shd w:val="clear" w:color="auto" w:fill="E6E6E6"/>
                      <w:lang w:val="en-US"/>
                    </w:rPr>
                    <w:fldChar w:fldCharType="separate"/>
                  </w:r>
                  <w:r w:rsidR="002B00D0" w:rsidRPr="00FD28C4">
                    <w:rPr>
                      <w:rFonts w:ascii="Arial" w:hAnsi="Arial" w:cs="Arial"/>
                      <w:bCs/>
                      <w:iCs/>
                      <w:color w:val="000000" w:themeColor="text1"/>
                      <w:sz w:val="20"/>
                      <w:szCs w:val="20"/>
                      <w:shd w:val="clear" w:color="auto" w:fill="E6E6E6"/>
                    </w:rPr>
                    <w:t>[complete]</w:t>
                  </w:r>
                  <w:r w:rsidR="002B00D0" w:rsidRPr="00FD28C4">
                    <w:rPr>
                      <w:rFonts w:ascii="Arial" w:hAnsi="Arial" w:cs="Arial"/>
                      <w:bCs/>
                      <w:iCs/>
                      <w:color w:val="000000" w:themeColor="text1"/>
                      <w:sz w:val="20"/>
                      <w:szCs w:val="20"/>
                      <w:shd w:val="clear" w:color="auto" w:fill="E6E6E6"/>
                      <w:lang w:val="en-US"/>
                    </w:rPr>
                    <w:fldChar w:fldCharType="end"/>
                  </w:r>
                </w:p>
                <w:p w14:paraId="0E0E1EE1" w14:textId="77777777" w:rsidR="002B00D0" w:rsidRPr="00FD28C4" w:rsidRDefault="002B00D0" w:rsidP="003172E5">
                  <w:pPr>
                    <w:rPr>
                      <w:rFonts w:ascii="Arial" w:hAnsi="Arial" w:cs="Arial"/>
                      <w:b/>
                      <w:sz w:val="20"/>
                      <w:szCs w:val="20"/>
                    </w:rPr>
                  </w:pPr>
                </w:p>
              </w:tc>
            </w:tr>
            <w:tr w:rsidR="002B00D0" w:rsidRPr="00FD28C4" w14:paraId="4EAE9DFD" w14:textId="77777777" w:rsidTr="003172E5">
              <w:tc>
                <w:tcPr>
                  <w:tcW w:w="2502" w:type="pct"/>
                  <w:gridSpan w:val="2"/>
                  <w:tcBorders>
                    <w:right w:val="single" w:sz="4" w:space="0" w:color="auto"/>
                  </w:tcBorders>
                  <w:vAlign w:val="center"/>
                </w:tcPr>
                <w:p w14:paraId="38F51B49" w14:textId="77777777" w:rsidR="002B00D0" w:rsidRPr="00FD28C4" w:rsidRDefault="002B00D0" w:rsidP="003172E5">
                  <w:pPr>
                    <w:rPr>
                      <w:rFonts w:ascii="Arial" w:hAnsi="Arial" w:cs="Arial"/>
                      <w:sz w:val="20"/>
                      <w:szCs w:val="20"/>
                    </w:rPr>
                  </w:pPr>
                  <w:r w:rsidRPr="00FD28C4">
                    <w:rPr>
                      <w:rFonts w:ascii="Arial" w:hAnsi="Arial" w:cs="Arial"/>
                      <w:sz w:val="20"/>
                      <w:szCs w:val="20"/>
                    </w:rPr>
                    <w:t>E-Mail (Apenas Um E-Mail, E Deve Pertencer ao Usuário):</w:t>
                  </w:r>
                </w:p>
              </w:tc>
              <w:tc>
                <w:tcPr>
                  <w:tcW w:w="2498" w:type="pct"/>
                  <w:gridSpan w:val="3"/>
                  <w:tcBorders>
                    <w:left w:val="single" w:sz="4" w:space="0" w:color="auto"/>
                  </w:tcBorders>
                  <w:vAlign w:val="center"/>
                </w:tcPr>
                <w:p w14:paraId="2E24A3DA" w14:textId="77777777" w:rsidR="002B00D0" w:rsidRPr="00FD28C4" w:rsidRDefault="002B00D0" w:rsidP="003172E5">
                  <w:pPr>
                    <w:rPr>
                      <w:rFonts w:ascii="Arial" w:hAnsi="Arial" w:cs="Arial"/>
                      <w:b/>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AA425F" w14:paraId="1F5F4E78" w14:textId="77777777" w:rsidTr="003172E5">
              <w:tc>
                <w:tcPr>
                  <w:tcW w:w="2502" w:type="pct"/>
                  <w:gridSpan w:val="2"/>
                  <w:tcBorders>
                    <w:right w:val="single" w:sz="4" w:space="0" w:color="auto"/>
                  </w:tcBorders>
                  <w:vAlign w:val="center"/>
                </w:tcPr>
                <w:p w14:paraId="1BEFCACE" w14:textId="77777777" w:rsidR="002B00D0" w:rsidRPr="00FD28C4" w:rsidRDefault="002B00D0" w:rsidP="003172E5">
                  <w:pPr>
                    <w:rPr>
                      <w:rFonts w:ascii="Arial" w:hAnsi="Arial" w:cs="Arial"/>
                      <w:sz w:val="20"/>
                      <w:szCs w:val="20"/>
                      <w:lang w:val="en-US"/>
                    </w:rPr>
                  </w:pPr>
                  <w:r w:rsidRPr="00FD28C4">
                    <w:rPr>
                      <w:rFonts w:ascii="Arial" w:hAnsi="Arial" w:cs="Arial"/>
                      <w:sz w:val="20"/>
                      <w:szCs w:val="20"/>
                      <w:lang w:val="en-US"/>
                    </w:rPr>
                    <w:t>e-mail (use Only one e-mail belonging to the User):</w:t>
                  </w:r>
                </w:p>
              </w:tc>
              <w:tc>
                <w:tcPr>
                  <w:tcW w:w="2498" w:type="pct"/>
                  <w:gridSpan w:val="3"/>
                  <w:tcBorders>
                    <w:left w:val="single" w:sz="4" w:space="0" w:color="auto"/>
                  </w:tcBorders>
                  <w:vAlign w:val="center"/>
                </w:tcPr>
                <w:p w14:paraId="5943F6C8" w14:textId="0E3AD96A" w:rsidR="002B00D0" w:rsidRPr="00FD28C4" w:rsidRDefault="00AA425F" w:rsidP="003172E5">
                  <w:pPr>
                    <w:rPr>
                      <w:rFonts w:ascii="Arial" w:hAnsi="Arial" w:cs="Arial"/>
                      <w:bCs/>
                      <w:iCs/>
                      <w:color w:val="000000" w:themeColor="text1"/>
                      <w:sz w:val="20"/>
                      <w:szCs w:val="20"/>
                      <w:shd w:val="clear" w:color="auto" w:fill="E6E6E6"/>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AA425F" w14:paraId="64D6B72F" w14:textId="77777777" w:rsidTr="003172E5">
              <w:trPr>
                <w:trHeight w:val="85"/>
              </w:trPr>
              <w:tc>
                <w:tcPr>
                  <w:tcW w:w="2502" w:type="pct"/>
                  <w:gridSpan w:val="2"/>
                  <w:tcBorders>
                    <w:left w:val="nil"/>
                    <w:right w:val="nil"/>
                  </w:tcBorders>
                  <w:vAlign w:val="center"/>
                </w:tcPr>
                <w:p w14:paraId="26521615" w14:textId="77777777" w:rsidR="002B00D0" w:rsidRPr="00FD28C4" w:rsidRDefault="002B00D0" w:rsidP="003172E5">
                  <w:pPr>
                    <w:rPr>
                      <w:rFonts w:ascii="Arial" w:hAnsi="Arial" w:cs="Arial"/>
                      <w:sz w:val="20"/>
                      <w:szCs w:val="20"/>
                      <w:lang w:val="en-US"/>
                    </w:rPr>
                  </w:pPr>
                </w:p>
              </w:tc>
              <w:tc>
                <w:tcPr>
                  <w:tcW w:w="2498" w:type="pct"/>
                  <w:gridSpan w:val="3"/>
                  <w:tcBorders>
                    <w:left w:val="nil"/>
                    <w:right w:val="nil"/>
                  </w:tcBorders>
                  <w:vAlign w:val="center"/>
                </w:tcPr>
                <w:p w14:paraId="3625D7DB" w14:textId="77777777" w:rsidR="002B00D0" w:rsidRPr="00FD28C4" w:rsidRDefault="002B00D0" w:rsidP="003172E5">
                  <w:pPr>
                    <w:rPr>
                      <w:rFonts w:ascii="Arial" w:hAnsi="Arial" w:cs="Arial"/>
                      <w:sz w:val="20"/>
                      <w:szCs w:val="20"/>
                      <w:lang w:val="en-US"/>
                    </w:rPr>
                  </w:pPr>
                </w:p>
              </w:tc>
            </w:tr>
            <w:tr w:rsidR="002B00D0" w:rsidRPr="00FD28C4" w14:paraId="49ED326E" w14:textId="77777777" w:rsidTr="003172E5">
              <w:trPr>
                <w:trHeight w:val="412"/>
              </w:trPr>
              <w:tc>
                <w:tcPr>
                  <w:tcW w:w="3113" w:type="pct"/>
                  <w:gridSpan w:val="3"/>
                  <w:tcBorders>
                    <w:bottom w:val="single" w:sz="4" w:space="0" w:color="000000" w:themeColor="text1"/>
                    <w:right w:val="single" w:sz="4" w:space="0" w:color="auto"/>
                  </w:tcBorders>
                  <w:vAlign w:val="center"/>
                </w:tcPr>
                <w:p w14:paraId="1C3E82FB" w14:textId="77777777" w:rsidR="002B00D0" w:rsidRPr="00FD28C4" w:rsidRDefault="002B00D0" w:rsidP="003172E5">
                  <w:pPr>
                    <w:rPr>
                      <w:rFonts w:ascii="Arial" w:hAnsi="Arial" w:cs="Arial"/>
                      <w:sz w:val="20"/>
                      <w:szCs w:val="20"/>
                    </w:rPr>
                  </w:pPr>
                  <w:r w:rsidRPr="00FD28C4">
                    <w:rPr>
                      <w:rFonts w:ascii="Arial" w:hAnsi="Arial" w:cs="Arial"/>
                      <w:sz w:val="20"/>
                      <w:szCs w:val="20"/>
                    </w:rPr>
                    <w:t>Com A Inclusão Desse Usuário, Outro Usuário Será Desativado?</w:t>
                  </w:r>
                </w:p>
              </w:tc>
              <w:tc>
                <w:tcPr>
                  <w:tcW w:w="1887" w:type="pct"/>
                  <w:gridSpan w:val="2"/>
                  <w:tcBorders>
                    <w:left w:val="single" w:sz="4" w:space="0" w:color="auto"/>
                    <w:bottom w:val="single" w:sz="4" w:space="0" w:color="000000" w:themeColor="text1"/>
                  </w:tcBorders>
                  <w:vAlign w:val="center"/>
                </w:tcPr>
                <w:p w14:paraId="2533A928" w14:textId="34125F91" w:rsidR="002B00D0" w:rsidRPr="00FD28C4" w:rsidRDefault="002B00D0" w:rsidP="003172E5">
                  <w:pPr>
                    <w:rPr>
                      <w:rFonts w:ascii="Arial" w:hAnsi="Arial" w:cs="Arial"/>
                      <w:sz w:val="20"/>
                      <w:szCs w:val="20"/>
                      <w:lang w:val="en-US"/>
                    </w:rPr>
                  </w:pPr>
                  <w:r w:rsidRPr="00FD28C4">
                    <w:rPr>
                      <w:rFonts w:ascii="Arial" w:hAnsi="Arial" w:cs="Arial"/>
                      <w:sz w:val="20"/>
                      <w:szCs w:val="20"/>
                    </w:rPr>
                    <w:t xml:space="preserve">         </w:t>
                  </w:r>
                  <w:r w:rsidR="00AA425F" w:rsidRPr="009B089F">
                    <w:rPr>
                      <w:rFonts w:ascii="Arial" w:hAnsi="Arial" w:cs="Arial"/>
                      <w:bCs/>
                      <w:noProof/>
                      <w:sz w:val="20"/>
                      <w:szCs w:val="20"/>
                    </w:rPr>
                    <w:t>[</w:t>
                  </w:r>
                  <w:sdt>
                    <w:sdtPr>
                      <w:rPr>
                        <w:rFonts w:ascii="Arial" w:hAnsi="Arial" w:cs="Arial"/>
                        <w:bCs/>
                        <w:noProof/>
                        <w:sz w:val="20"/>
                        <w:szCs w:val="20"/>
                      </w:rPr>
                      <w:id w:val="381992016"/>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Arial" w:hAnsi="Arial" w:cs="Arial"/>
                      <w:sz w:val="20"/>
                      <w:szCs w:val="20"/>
                      <w:lang w:val="en-US"/>
                    </w:rPr>
                    <w:t xml:space="preserve"> Sim             </w:t>
                  </w:r>
                  <w:proofErr w:type="gramStart"/>
                  <w:r w:rsidRPr="00FD28C4">
                    <w:rPr>
                      <w:rFonts w:ascii="Arial" w:hAnsi="Arial" w:cs="Arial"/>
                      <w:sz w:val="20"/>
                      <w:szCs w:val="20"/>
                      <w:lang w:val="en-US"/>
                    </w:rPr>
                    <w:t xml:space="preserve">   </w:t>
                  </w:r>
                  <w:r w:rsidR="00AA425F" w:rsidRPr="009B089F">
                    <w:rPr>
                      <w:rFonts w:ascii="Arial" w:hAnsi="Arial" w:cs="Arial"/>
                      <w:bCs/>
                      <w:noProof/>
                      <w:sz w:val="20"/>
                      <w:szCs w:val="20"/>
                    </w:rPr>
                    <w:t>[</w:t>
                  </w:r>
                  <w:proofErr w:type="gramEnd"/>
                  <w:sdt>
                    <w:sdtPr>
                      <w:rPr>
                        <w:rFonts w:ascii="Arial" w:hAnsi="Arial" w:cs="Arial"/>
                        <w:bCs/>
                        <w:noProof/>
                        <w:sz w:val="20"/>
                        <w:szCs w:val="20"/>
                      </w:rPr>
                      <w:id w:val="2138839384"/>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Arial" w:hAnsi="Arial" w:cs="Arial"/>
                      <w:sz w:val="20"/>
                      <w:szCs w:val="20"/>
                      <w:lang w:val="en-US"/>
                    </w:rPr>
                    <w:t>Não</w:t>
                  </w:r>
                </w:p>
              </w:tc>
            </w:tr>
            <w:tr w:rsidR="002B00D0" w:rsidRPr="00FD28C4" w14:paraId="4788E8DA" w14:textId="77777777" w:rsidTr="003172E5">
              <w:trPr>
                <w:trHeight w:val="412"/>
              </w:trPr>
              <w:tc>
                <w:tcPr>
                  <w:tcW w:w="3113" w:type="pct"/>
                  <w:gridSpan w:val="3"/>
                  <w:tcBorders>
                    <w:bottom w:val="single" w:sz="4" w:space="0" w:color="000000" w:themeColor="text1"/>
                    <w:right w:val="single" w:sz="4" w:space="0" w:color="auto"/>
                  </w:tcBorders>
                  <w:vAlign w:val="center"/>
                </w:tcPr>
                <w:p w14:paraId="2BB48A11" w14:textId="77777777" w:rsidR="002B00D0" w:rsidRPr="00FD28C4" w:rsidRDefault="002B00D0" w:rsidP="003172E5">
                  <w:pPr>
                    <w:rPr>
                      <w:rFonts w:ascii="Arial" w:hAnsi="Arial" w:cs="Arial"/>
                      <w:sz w:val="20"/>
                      <w:szCs w:val="20"/>
                      <w:lang w:val="en-US"/>
                    </w:rPr>
                  </w:pPr>
                  <w:r w:rsidRPr="00FD28C4">
                    <w:rPr>
                      <w:rFonts w:ascii="Arial" w:hAnsi="Arial" w:cs="Arial"/>
                      <w:sz w:val="20"/>
                      <w:szCs w:val="20"/>
                      <w:lang w:val="en-US"/>
                    </w:rPr>
                    <w:t>By including this User, will another User be deactivated?</w:t>
                  </w:r>
                </w:p>
              </w:tc>
              <w:tc>
                <w:tcPr>
                  <w:tcW w:w="1887" w:type="pct"/>
                  <w:gridSpan w:val="2"/>
                  <w:tcBorders>
                    <w:left w:val="single" w:sz="4" w:space="0" w:color="auto"/>
                    <w:bottom w:val="single" w:sz="4" w:space="0" w:color="000000" w:themeColor="text1"/>
                  </w:tcBorders>
                  <w:vAlign w:val="center"/>
                </w:tcPr>
                <w:p w14:paraId="48217B6D" w14:textId="58600EB9" w:rsidR="002B00D0" w:rsidRPr="00FD28C4" w:rsidRDefault="002B00D0" w:rsidP="003172E5">
                  <w:pPr>
                    <w:rPr>
                      <w:rFonts w:ascii="Arial" w:hAnsi="Arial" w:cs="Arial"/>
                      <w:sz w:val="20"/>
                      <w:szCs w:val="20"/>
                      <w:lang w:val="en-US"/>
                    </w:rPr>
                  </w:pPr>
                  <w:r w:rsidRPr="00FD28C4">
                    <w:rPr>
                      <w:rFonts w:ascii="Segoe UI Symbol" w:eastAsia="MS Gothic" w:hAnsi="Segoe UI Symbol" w:cs="Segoe UI Symbol"/>
                      <w:sz w:val="20"/>
                      <w:szCs w:val="20"/>
                      <w:lang w:val="en-US"/>
                    </w:rPr>
                    <w:t xml:space="preserve">         </w:t>
                  </w:r>
                  <w:r w:rsidR="00AA425F" w:rsidRPr="009B089F">
                    <w:rPr>
                      <w:rFonts w:ascii="Arial" w:hAnsi="Arial" w:cs="Arial"/>
                      <w:bCs/>
                      <w:noProof/>
                      <w:sz w:val="20"/>
                      <w:szCs w:val="20"/>
                    </w:rPr>
                    <w:t>[</w:t>
                  </w:r>
                  <w:sdt>
                    <w:sdtPr>
                      <w:rPr>
                        <w:rFonts w:ascii="Arial" w:hAnsi="Arial" w:cs="Arial"/>
                        <w:bCs/>
                        <w:noProof/>
                        <w:sz w:val="20"/>
                        <w:szCs w:val="20"/>
                      </w:rPr>
                      <w:id w:val="834187149"/>
                      <w14:checkbox>
                        <w14:checked w14:val="0"/>
                        <w14:checkedState w14:val="2612" w14:font="MS Gothic"/>
                        <w14:uncheckedState w14:val="2610" w14:font="MS Gothic"/>
                      </w14:checkbox>
                    </w:sdtPr>
                    <w:sdtEndPr/>
                    <w:sdtContent>
                      <w:r w:rsidR="00AA425F" w:rsidRPr="009B089F">
                        <w:rPr>
                          <w:rFonts w:ascii="MS Gothic" w:eastAsia="MS Gothic" w:hAnsi="MS Gothic" w:cs="Arial"/>
                          <w:bCs/>
                          <w:noProof/>
                          <w:sz w:val="20"/>
                          <w:szCs w:val="20"/>
                        </w:rPr>
                        <w:t>☐</w:t>
                      </w:r>
                    </w:sdtContent>
                  </w:sdt>
                  <w:r w:rsidR="00AA425F" w:rsidRPr="009B089F">
                    <w:rPr>
                      <w:rFonts w:ascii="Arial" w:hAnsi="Arial" w:cs="Arial"/>
                      <w:bCs/>
                      <w:noProof/>
                      <w:sz w:val="20"/>
                      <w:szCs w:val="20"/>
                    </w:rPr>
                    <w:t xml:space="preserve">] </w:t>
                  </w:r>
                  <w:r w:rsidRPr="00FD28C4">
                    <w:rPr>
                      <w:rFonts w:ascii="Segoe UI Symbol" w:eastAsia="MS Gothic" w:hAnsi="Segoe UI Symbol" w:cs="Segoe UI Symbol"/>
                      <w:sz w:val="20"/>
                      <w:szCs w:val="20"/>
                      <w:lang w:val="en-US"/>
                    </w:rPr>
                    <w:t xml:space="preserve"> </w:t>
                  </w:r>
                  <w:r w:rsidRPr="00FD28C4">
                    <w:rPr>
                      <w:rFonts w:ascii="Arial" w:hAnsi="Arial" w:cs="Arial"/>
                      <w:sz w:val="20"/>
                      <w:szCs w:val="20"/>
                      <w:lang w:val="en-US"/>
                    </w:rPr>
                    <w:t xml:space="preserve">Yes             </w:t>
                  </w:r>
                  <w:proofErr w:type="gramStart"/>
                  <w:r w:rsidRPr="00FD28C4">
                    <w:rPr>
                      <w:rFonts w:ascii="Arial" w:hAnsi="Arial" w:cs="Arial"/>
                      <w:sz w:val="20"/>
                      <w:szCs w:val="20"/>
                      <w:lang w:val="en-US"/>
                    </w:rPr>
                    <w:t xml:space="preserve">   </w:t>
                  </w:r>
                  <w:r w:rsidR="00AA425F" w:rsidRPr="009B089F">
                    <w:rPr>
                      <w:rFonts w:ascii="Arial" w:hAnsi="Arial" w:cs="Arial"/>
                      <w:bCs/>
                      <w:noProof/>
                      <w:sz w:val="20"/>
                      <w:szCs w:val="20"/>
                    </w:rPr>
                    <w:t>[</w:t>
                  </w:r>
                  <w:proofErr w:type="gramEnd"/>
                  <w:sdt>
                    <w:sdtPr>
                      <w:rPr>
                        <w:rFonts w:ascii="Arial" w:hAnsi="Arial" w:cs="Arial"/>
                        <w:bCs/>
                        <w:noProof/>
                        <w:sz w:val="20"/>
                        <w:szCs w:val="20"/>
                      </w:rPr>
                      <w:id w:val="884449551"/>
                      <w14:checkbox>
                        <w14:checked w14:val="0"/>
                        <w14:checkedState w14:val="2612" w14:font="MS Gothic"/>
                        <w14:uncheckedState w14:val="2610" w14:font="MS Gothic"/>
                      </w14:checkbox>
                    </w:sdtPr>
                    <w:sdtEndPr/>
                    <w:sdtContent>
                      <w:r w:rsidR="00435085">
                        <w:rPr>
                          <w:rFonts w:ascii="MS Gothic" w:eastAsia="MS Gothic" w:hAnsi="MS Gothic" w:cs="Arial" w:hint="eastAsia"/>
                          <w:bCs/>
                          <w:noProof/>
                          <w:sz w:val="20"/>
                          <w:szCs w:val="20"/>
                        </w:rPr>
                        <w:t>☐</w:t>
                      </w:r>
                    </w:sdtContent>
                  </w:sdt>
                  <w:r w:rsidR="00AA425F" w:rsidRPr="009B089F">
                    <w:rPr>
                      <w:rFonts w:ascii="Arial" w:hAnsi="Arial" w:cs="Arial"/>
                      <w:bCs/>
                      <w:noProof/>
                      <w:sz w:val="20"/>
                      <w:szCs w:val="20"/>
                    </w:rPr>
                    <w:t xml:space="preserve">] </w:t>
                  </w:r>
                  <w:r w:rsidRPr="00FD28C4">
                    <w:rPr>
                      <w:rFonts w:ascii="Segoe UI Symbol" w:eastAsia="MS Gothic" w:hAnsi="Segoe UI Symbol" w:cs="Segoe UI Symbol"/>
                      <w:sz w:val="20"/>
                      <w:szCs w:val="20"/>
                      <w:lang w:val="en-US"/>
                    </w:rPr>
                    <w:t xml:space="preserve"> </w:t>
                  </w:r>
                  <w:r w:rsidRPr="00FD28C4">
                    <w:rPr>
                      <w:rFonts w:ascii="Arial" w:hAnsi="Arial" w:cs="Arial"/>
                      <w:sz w:val="20"/>
                      <w:szCs w:val="20"/>
                      <w:lang w:val="en-US"/>
                    </w:rPr>
                    <w:t>No</w:t>
                  </w:r>
                </w:p>
              </w:tc>
            </w:tr>
            <w:tr w:rsidR="002B00D0" w:rsidRPr="00FD28C4" w14:paraId="0A609FFA" w14:textId="77777777" w:rsidTr="003172E5">
              <w:trPr>
                <w:trHeight w:val="542"/>
              </w:trPr>
              <w:tc>
                <w:tcPr>
                  <w:tcW w:w="3480" w:type="pct"/>
                  <w:gridSpan w:val="4"/>
                  <w:tcBorders>
                    <w:right w:val="nil"/>
                  </w:tcBorders>
                  <w:vAlign w:val="center"/>
                </w:tcPr>
                <w:p w14:paraId="6A59CE61" w14:textId="77777777" w:rsidR="002B00D0" w:rsidRPr="00FD28C4" w:rsidRDefault="002B00D0" w:rsidP="003172E5">
                  <w:pPr>
                    <w:jc w:val="both"/>
                    <w:rPr>
                      <w:rFonts w:ascii="Arial" w:hAnsi="Arial" w:cs="Arial"/>
                      <w:sz w:val="20"/>
                      <w:szCs w:val="20"/>
                    </w:rPr>
                  </w:pPr>
                  <w:r w:rsidRPr="00FD28C4">
                    <w:rPr>
                      <w:rFonts w:ascii="Arial" w:hAnsi="Arial" w:cs="Arial"/>
                      <w:sz w:val="20"/>
                      <w:szCs w:val="20"/>
                    </w:rPr>
                    <w:t xml:space="preserve">Caso A Resposta Anterior Seja Sim, informar o nome e e-mail Do Usuário Que Será Desativado: </w:t>
                  </w:r>
                </w:p>
              </w:tc>
              <w:tc>
                <w:tcPr>
                  <w:tcW w:w="1520" w:type="pct"/>
                  <w:tcBorders>
                    <w:left w:val="nil"/>
                  </w:tcBorders>
                  <w:vAlign w:val="center"/>
                </w:tcPr>
                <w:p w14:paraId="124F619E" w14:textId="77777777" w:rsidR="002B00D0" w:rsidRPr="00FD28C4" w:rsidRDefault="002B00D0" w:rsidP="003172E5">
                  <w:pPr>
                    <w:pStyle w:val="Default"/>
                    <w:rPr>
                      <w:rFonts w:ascii="Arial" w:hAnsi="Arial" w:cs="Arial"/>
                      <w:sz w:val="20"/>
                      <w:szCs w:val="20"/>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r w:rsidR="002B00D0" w:rsidRPr="00AA425F" w14:paraId="016016A8" w14:textId="77777777" w:rsidTr="003172E5">
              <w:trPr>
                <w:trHeight w:val="542"/>
              </w:trPr>
              <w:tc>
                <w:tcPr>
                  <w:tcW w:w="3480" w:type="pct"/>
                  <w:gridSpan w:val="4"/>
                  <w:tcBorders>
                    <w:right w:val="nil"/>
                  </w:tcBorders>
                  <w:vAlign w:val="center"/>
                </w:tcPr>
                <w:p w14:paraId="37E5E86D" w14:textId="77777777" w:rsidR="002B00D0" w:rsidRPr="00FD28C4" w:rsidRDefault="002B00D0" w:rsidP="003172E5">
                  <w:pPr>
                    <w:jc w:val="both"/>
                    <w:rPr>
                      <w:rFonts w:ascii="Arial" w:hAnsi="Arial" w:cs="Arial"/>
                      <w:sz w:val="20"/>
                      <w:szCs w:val="20"/>
                      <w:lang w:val="en-US"/>
                    </w:rPr>
                  </w:pPr>
                  <w:r w:rsidRPr="00FD28C4">
                    <w:rPr>
                      <w:rFonts w:ascii="Arial" w:hAnsi="Arial" w:cs="Arial"/>
                      <w:sz w:val="20"/>
                      <w:szCs w:val="20"/>
                      <w:lang w:val="en-US"/>
                    </w:rPr>
                    <w:t xml:space="preserve">If the answer above is Yes, inform the name and e-mail of the User to be deactivated: </w:t>
                  </w:r>
                </w:p>
              </w:tc>
              <w:tc>
                <w:tcPr>
                  <w:tcW w:w="1520" w:type="pct"/>
                  <w:tcBorders>
                    <w:left w:val="nil"/>
                  </w:tcBorders>
                  <w:vAlign w:val="center"/>
                </w:tcPr>
                <w:p w14:paraId="0A1276B1" w14:textId="0FC6B4D0" w:rsidR="002B00D0" w:rsidRPr="00FD28C4" w:rsidRDefault="00AA425F" w:rsidP="003172E5">
                  <w:pPr>
                    <w:pStyle w:val="Default"/>
                    <w:rPr>
                      <w:rFonts w:ascii="Arial" w:hAnsi="Arial" w:cs="Arial"/>
                      <w:bCs/>
                      <w:iCs/>
                      <w:color w:val="000000" w:themeColor="text1"/>
                      <w:sz w:val="20"/>
                      <w:szCs w:val="20"/>
                      <w:shd w:val="clear" w:color="auto" w:fill="E6E6E6"/>
                      <w:lang w:val="en-US"/>
                    </w:rPr>
                  </w:pPr>
                  <w:r w:rsidRPr="00FD28C4">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FD28C4">
                    <w:rPr>
                      <w:rFonts w:ascii="Arial" w:hAnsi="Arial" w:cs="Arial"/>
                      <w:bCs/>
                      <w:iCs/>
                      <w:color w:val="000000" w:themeColor="text1"/>
                      <w:sz w:val="20"/>
                      <w:szCs w:val="20"/>
                      <w:shd w:val="clear" w:color="auto" w:fill="E6E6E6"/>
                      <w:lang w:val="en-US"/>
                    </w:rPr>
                    <w:instrText xml:space="preserve"> FORMTEXT </w:instrText>
                  </w:r>
                  <w:r w:rsidRPr="00FD28C4">
                    <w:rPr>
                      <w:rFonts w:ascii="Arial" w:hAnsi="Arial" w:cs="Arial"/>
                      <w:bCs/>
                      <w:iCs/>
                      <w:color w:val="000000" w:themeColor="text1"/>
                      <w:sz w:val="20"/>
                      <w:szCs w:val="20"/>
                      <w:shd w:val="clear" w:color="auto" w:fill="E6E6E6"/>
                      <w:lang w:val="en-US"/>
                    </w:rPr>
                  </w:r>
                  <w:r w:rsidRPr="00FD28C4">
                    <w:rPr>
                      <w:rFonts w:ascii="Arial" w:hAnsi="Arial" w:cs="Arial"/>
                      <w:bCs/>
                      <w:iCs/>
                      <w:color w:val="000000" w:themeColor="text1"/>
                      <w:sz w:val="20"/>
                      <w:szCs w:val="20"/>
                      <w:shd w:val="clear" w:color="auto" w:fill="E6E6E6"/>
                      <w:lang w:val="en-US"/>
                    </w:rPr>
                    <w:fldChar w:fldCharType="separate"/>
                  </w:r>
                  <w:r w:rsidRPr="00FD28C4">
                    <w:rPr>
                      <w:rFonts w:ascii="Arial" w:hAnsi="Arial" w:cs="Arial"/>
                      <w:bCs/>
                      <w:iCs/>
                      <w:color w:val="000000" w:themeColor="text1"/>
                      <w:sz w:val="20"/>
                      <w:szCs w:val="20"/>
                      <w:shd w:val="clear" w:color="auto" w:fill="E6E6E6"/>
                      <w:lang w:val="en-US"/>
                    </w:rPr>
                    <w:t>[complete]</w:t>
                  </w:r>
                  <w:r w:rsidRPr="00FD28C4">
                    <w:rPr>
                      <w:rFonts w:ascii="Arial" w:hAnsi="Arial" w:cs="Arial"/>
                      <w:bCs/>
                      <w:iCs/>
                      <w:color w:val="000000" w:themeColor="text1"/>
                      <w:sz w:val="20"/>
                      <w:szCs w:val="20"/>
                      <w:shd w:val="clear" w:color="auto" w:fill="E6E6E6"/>
                      <w:lang w:val="en-US"/>
                    </w:rPr>
                    <w:fldChar w:fldCharType="end"/>
                  </w:r>
                </w:p>
              </w:tc>
            </w:tr>
          </w:tbl>
          <w:p w14:paraId="062DEEC4" w14:textId="77777777" w:rsidR="002B00D0" w:rsidRPr="00FD28C4" w:rsidRDefault="002B00D0" w:rsidP="003172E5">
            <w:pPr>
              <w:rPr>
                <w:rFonts w:ascii="Arial" w:hAnsi="Arial" w:cs="Arial"/>
                <w:b/>
                <w:color w:val="000000" w:themeColor="text1"/>
                <w:sz w:val="20"/>
                <w:szCs w:val="20"/>
                <w:lang w:val="en-US"/>
              </w:rPr>
            </w:pPr>
          </w:p>
        </w:tc>
      </w:tr>
      <w:tr w:rsidR="00DB7F27" w:rsidRPr="00AA425F" w14:paraId="352208C8" w14:textId="77777777" w:rsidTr="00EC5180">
        <w:tc>
          <w:tcPr>
            <w:tcW w:w="2600" w:type="pct"/>
          </w:tcPr>
          <w:p w14:paraId="62059EC2" w14:textId="77777777" w:rsidR="00DB7F27" w:rsidRPr="00FD28C4" w:rsidRDefault="00DB7F27" w:rsidP="00EC5180">
            <w:pPr>
              <w:jc w:val="both"/>
              <w:rPr>
                <w:rFonts w:ascii="Arial" w:hAnsi="Arial" w:cs="Arial"/>
                <w:noProof/>
                <w:sz w:val="20"/>
                <w:szCs w:val="20"/>
                <w:lang w:val="en-US"/>
              </w:rPr>
            </w:pPr>
          </w:p>
        </w:tc>
        <w:tc>
          <w:tcPr>
            <w:tcW w:w="2400" w:type="pct"/>
          </w:tcPr>
          <w:p w14:paraId="0CA871CA" w14:textId="77777777" w:rsidR="00DB7F27" w:rsidRPr="00FD28C4" w:rsidRDefault="00DB7F27" w:rsidP="00EC5180">
            <w:pPr>
              <w:jc w:val="both"/>
              <w:rPr>
                <w:rFonts w:ascii="Arial" w:hAnsi="Arial" w:cs="Arial"/>
                <w:b/>
                <w:color w:val="000000" w:themeColor="text1"/>
                <w:sz w:val="20"/>
                <w:szCs w:val="20"/>
                <w:lang w:val="en-US"/>
              </w:rPr>
            </w:pPr>
          </w:p>
        </w:tc>
      </w:tr>
      <w:tr w:rsidR="00DB7F27" w:rsidRPr="005C12A5" w14:paraId="195F70CF" w14:textId="77777777" w:rsidTr="00EC5180">
        <w:tc>
          <w:tcPr>
            <w:tcW w:w="2600" w:type="pct"/>
          </w:tcPr>
          <w:p w14:paraId="75B7B58C" w14:textId="77777777" w:rsidR="00DB7F27" w:rsidRPr="00FD28C4" w:rsidRDefault="00DB7F27" w:rsidP="00EC5180">
            <w:pPr>
              <w:suppressAutoHyphens w:val="0"/>
              <w:autoSpaceDN/>
              <w:contextualSpacing/>
              <w:jc w:val="both"/>
              <w:textAlignment w:val="auto"/>
              <w:rPr>
                <w:rFonts w:ascii="Arial" w:hAnsi="Arial" w:cs="Arial"/>
                <w:noProof/>
                <w:sz w:val="20"/>
                <w:szCs w:val="20"/>
              </w:rPr>
            </w:pPr>
            <w:r w:rsidRPr="00FD28C4">
              <w:rPr>
                <w:rFonts w:ascii="Arial" w:hAnsi="Arial" w:cs="Arial"/>
                <w:noProof/>
                <w:sz w:val="20"/>
                <w:szCs w:val="20"/>
              </w:rPr>
              <w:t>Por estar de acordo com as disposições deste Termo, declaro-me ciente.</w:t>
            </w:r>
          </w:p>
        </w:tc>
        <w:tc>
          <w:tcPr>
            <w:tcW w:w="2400" w:type="pct"/>
          </w:tcPr>
          <w:p w14:paraId="23BCB459" w14:textId="77777777" w:rsidR="00DB7F27" w:rsidRPr="00FD28C4" w:rsidRDefault="00DB7F27" w:rsidP="00EC5180">
            <w:pPr>
              <w:jc w:val="both"/>
              <w:rPr>
                <w:rFonts w:ascii="Arial" w:hAnsi="Arial" w:cs="Arial"/>
                <w:b/>
                <w:color w:val="000000" w:themeColor="text1"/>
                <w:sz w:val="20"/>
                <w:szCs w:val="20"/>
                <w:lang w:val="en-US"/>
              </w:rPr>
            </w:pPr>
            <w:r w:rsidRPr="00FD28C4">
              <w:rPr>
                <w:rFonts w:ascii="Arial" w:hAnsi="Arial" w:cs="Arial"/>
                <w:sz w:val="20"/>
                <w:szCs w:val="20"/>
                <w:lang w:val="en-US"/>
              </w:rPr>
              <w:t>I agree with the provisions of this Term and declare to be aware thereof.</w:t>
            </w:r>
          </w:p>
        </w:tc>
      </w:tr>
    </w:tbl>
    <w:p w14:paraId="7917CA65" w14:textId="7CED686C" w:rsidR="002B00D0" w:rsidRPr="00FD28C4" w:rsidRDefault="002B00D0" w:rsidP="002B00D0">
      <w:pPr>
        <w:rPr>
          <w:lang w:val="en-US"/>
        </w:rPr>
      </w:pPr>
    </w:p>
    <w:p w14:paraId="3ACBEAD9" w14:textId="55B7B2E3" w:rsidR="00DB7F27" w:rsidRPr="00FD28C4" w:rsidRDefault="00DB7F27" w:rsidP="002B00D0">
      <w:pPr>
        <w:rPr>
          <w:lang w:val="en-US"/>
        </w:rPr>
      </w:pPr>
    </w:p>
    <w:p w14:paraId="03568948" w14:textId="29DD4854" w:rsidR="0015035B" w:rsidRPr="00FD28C4" w:rsidRDefault="0015035B" w:rsidP="002B00D0">
      <w:pPr>
        <w:rPr>
          <w:lang w:val="en-US"/>
        </w:rPr>
      </w:pPr>
    </w:p>
    <w:p w14:paraId="292C88B2" w14:textId="77777777" w:rsidR="0015035B" w:rsidRPr="00FD28C4" w:rsidRDefault="0015035B" w:rsidP="002B00D0">
      <w:pPr>
        <w:rPr>
          <w:lang w:val="en-US"/>
        </w:rPr>
      </w:pPr>
    </w:p>
    <w:p w14:paraId="20BC8472" w14:textId="77777777" w:rsidR="002B00D0" w:rsidRPr="00FD28C4" w:rsidRDefault="002B00D0" w:rsidP="002B00D0">
      <w:pPr>
        <w:jc w:val="center"/>
        <w:rPr>
          <w:rFonts w:ascii="Arial" w:hAnsi="Arial" w:cs="Arial"/>
          <w:sz w:val="20"/>
          <w:szCs w:val="20"/>
        </w:rPr>
      </w:pPr>
      <w:r w:rsidRPr="00FD28C4">
        <w:rPr>
          <w:rFonts w:ascii="Arial" w:hAnsi="Arial" w:cs="Arial"/>
          <w:sz w:val="20"/>
          <w:szCs w:val="20"/>
        </w:rPr>
        <w:t>_______________________________________</w:t>
      </w:r>
    </w:p>
    <w:p w14:paraId="7B31D7B6" w14:textId="77777777" w:rsidR="002B00D0" w:rsidRPr="00FD28C4" w:rsidRDefault="002B00D0" w:rsidP="002B00D0">
      <w:pPr>
        <w:jc w:val="center"/>
        <w:rPr>
          <w:rFonts w:ascii="Arial" w:hAnsi="Arial" w:cs="Arial"/>
          <w:b/>
          <w:sz w:val="20"/>
          <w:szCs w:val="20"/>
        </w:rPr>
      </w:pPr>
      <w:r w:rsidRPr="00FD28C4">
        <w:rPr>
          <w:rFonts w:ascii="Arial" w:hAnsi="Arial" w:cs="Arial"/>
          <w:b/>
          <w:sz w:val="20"/>
          <w:szCs w:val="20"/>
        </w:rPr>
        <w:t>ASSINATURA DO RESPONSÁVEL LEGAL PELO CONTRATANTE/</w:t>
      </w:r>
    </w:p>
    <w:p w14:paraId="422D5A34" w14:textId="77777777" w:rsidR="002B00D0" w:rsidRPr="00FD28C4" w:rsidRDefault="002B00D0" w:rsidP="002B00D0">
      <w:pPr>
        <w:jc w:val="center"/>
        <w:rPr>
          <w:rFonts w:ascii="Arial" w:hAnsi="Arial" w:cs="Arial"/>
          <w:b/>
          <w:sz w:val="20"/>
          <w:szCs w:val="20"/>
          <w:lang w:val="en-US"/>
        </w:rPr>
      </w:pPr>
      <w:bookmarkStart w:id="21" w:name="_Hlk98487813"/>
      <w:r w:rsidRPr="00FD28C4">
        <w:rPr>
          <w:rFonts w:ascii="Arial" w:hAnsi="Arial" w:cs="Arial"/>
          <w:b/>
          <w:sz w:val="20"/>
          <w:szCs w:val="20"/>
          <w:lang w:val="en-US"/>
        </w:rPr>
        <w:t>SIGNATURE OF THE LEGAL REPRESENTATIVE OF PRINCIPAL</w:t>
      </w:r>
    </w:p>
    <w:bookmarkEnd w:id="21"/>
    <w:p w14:paraId="3E5E5057" w14:textId="67574D9C" w:rsidR="00057768" w:rsidRPr="00FD28C4" w:rsidRDefault="00057768">
      <w:pPr>
        <w:suppressAutoHyphens w:val="0"/>
        <w:rPr>
          <w:rFonts w:ascii="Arial" w:hAnsi="Arial" w:cs="Arial"/>
          <w:sz w:val="20"/>
          <w:szCs w:val="20"/>
          <w:lang w:val="en-US"/>
        </w:rPr>
      </w:pPr>
      <w:r w:rsidRPr="00FD28C4">
        <w:rPr>
          <w:rFonts w:ascii="Arial" w:hAnsi="Arial" w:cs="Arial"/>
          <w:sz w:val="20"/>
          <w:szCs w:val="20"/>
          <w:lang w:val="en-US"/>
        </w:rPr>
        <w:br w:type="page"/>
      </w:r>
    </w:p>
    <w:tbl>
      <w:tblPr>
        <w:tblW w:w="8720" w:type="dxa"/>
        <w:tblLayout w:type="fixed"/>
        <w:tblCellMar>
          <w:left w:w="10" w:type="dxa"/>
          <w:right w:w="10" w:type="dxa"/>
        </w:tblCellMar>
        <w:tblLook w:val="0000" w:firstRow="0" w:lastRow="0" w:firstColumn="0" w:lastColumn="0" w:noHBand="0" w:noVBand="0"/>
      </w:tblPr>
      <w:tblGrid>
        <w:gridCol w:w="2906"/>
        <w:gridCol w:w="1515"/>
        <w:gridCol w:w="1392"/>
        <w:gridCol w:w="2907"/>
      </w:tblGrid>
      <w:tr w:rsidR="00057768" w:rsidRPr="00FD28C4" w14:paraId="30C31BF2" w14:textId="77777777" w:rsidTr="003172E5">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323E" w14:textId="77777777" w:rsidR="00057768" w:rsidRPr="00FD28C4" w:rsidRDefault="00057768" w:rsidP="003172E5">
            <w:pPr>
              <w:rPr>
                <w:rFonts w:ascii="Arial" w:hAnsi="Arial" w:cs="Arial"/>
                <w:sz w:val="20"/>
                <w:szCs w:val="20"/>
              </w:rPr>
            </w:pPr>
            <w:r w:rsidRPr="00FD28C4">
              <w:rPr>
                <w:rFonts w:ascii="Arial" w:hAnsi="Arial" w:cs="Arial"/>
                <w:b/>
                <w:sz w:val="20"/>
                <w:szCs w:val="20"/>
              </w:rPr>
              <w:t xml:space="preserve">Data </w:t>
            </w:r>
            <w:r w:rsidRPr="00FD28C4">
              <w:rPr>
                <w:rFonts w:ascii="Arial" w:hAnsi="Arial" w:cs="Arial"/>
                <w:bCs/>
                <w:sz w:val="20"/>
                <w:szCs w:val="20"/>
              </w:rPr>
              <w:fldChar w:fldCharType="begin">
                <w:ffData>
                  <w:name w:val="Texto1"/>
                  <w:enabled/>
                  <w:calcOnExit w:val="0"/>
                  <w:textInput>
                    <w:default w:val="[preencher]"/>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w:t>
            </w:r>
            <w:r w:rsidRPr="00FD28C4">
              <w:rPr>
                <w:rFonts w:ascii="Arial" w:hAnsi="Arial" w:cs="Arial"/>
                <w:bCs/>
                <w:sz w:val="20"/>
                <w:szCs w:val="20"/>
              </w:rPr>
              <w:fldChar w:fldCharType="end"/>
            </w:r>
            <w:r w:rsidRPr="00FD28C4">
              <w:rPr>
                <w:rFonts w:ascii="Arial" w:hAnsi="Arial" w:cs="Arial"/>
                <w:b/>
                <w:sz w:val="20"/>
                <w:szCs w:val="20"/>
              </w:rPr>
              <w:t> </w:t>
            </w:r>
          </w:p>
          <w:p w14:paraId="00205AF4" w14:textId="77777777" w:rsidR="00057768" w:rsidRPr="00FD28C4" w:rsidRDefault="00057768" w:rsidP="003172E5">
            <w:pPr>
              <w:rPr>
                <w:rFonts w:ascii="Arial" w:hAnsi="Arial" w:cs="Arial"/>
                <w:sz w:val="20"/>
                <w:szCs w:val="20"/>
              </w:rPr>
            </w:pPr>
            <w:r w:rsidRPr="00FD28C4">
              <w:rPr>
                <w:rFonts w:ascii="Arial" w:hAnsi="Arial" w:cs="Arial"/>
                <w:b/>
                <w:sz w:val="20"/>
                <w:szCs w:val="20"/>
              </w:rPr>
              <w:t xml:space="preserve">Empresa </w:t>
            </w:r>
            <w:r w:rsidRPr="00FD28C4">
              <w:rPr>
                <w:rFonts w:ascii="Arial" w:hAnsi="Arial" w:cs="Arial"/>
                <w:bCs/>
                <w:sz w:val="20"/>
                <w:szCs w:val="20"/>
              </w:rPr>
              <w:fldChar w:fldCharType="begin">
                <w:ffData>
                  <w:name w:val="Texto1"/>
                  <w:enabled/>
                  <w:calcOnExit w:val="0"/>
                  <w:textInput>
                    <w:default w:val="[preencher]"/>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w:t>
            </w:r>
            <w:r w:rsidRPr="00FD28C4">
              <w:rPr>
                <w:rFonts w:ascii="Arial" w:hAnsi="Arial" w:cs="Arial"/>
                <w:bCs/>
                <w:sz w:val="20"/>
                <w:szCs w:val="20"/>
              </w:rPr>
              <w:fldChar w:fldCharType="end"/>
            </w:r>
            <w:r w:rsidRPr="00FD28C4">
              <w:rPr>
                <w:rFonts w:ascii="Arial" w:hAnsi="Arial" w:cs="Arial"/>
                <w:b/>
                <w:sz w:val="20"/>
                <w:szCs w:val="20"/>
              </w:rPr>
              <w:t xml:space="preserve">     </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E01BA" w14:textId="77777777" w:rsidR="00057768" w:rsidRPr="00FD28C4" w:rsidRDefault="00057768" w:rsidP="003172E5">
            <w:pPr>
              <w:rPr>
                <w:rFonts w:ascii="Arial" w:hAnsi="Arial" w:cs="Arial"/>
                <w:sz w:val="20"/>
                <w:szCs w:val="20"/>
                <w:lang w:val="en-US"/>
              </w:rPr>
            </w:pPr>
            <w:r w:rsidRPr="00FD28C4">
              <w:rPr>
                <w:rFonts w:ascii="Arial" w:hAnsi="Arial" w:cs="Arial"/>
                <w:b/>
                <w:sz w:val="20"/>
                <w:szCs w:val="20"/>
                <w:lang w:val="en-US"/>
              </w:rPr>
              <w:t xml:space="preserve">Date </w:t>
            </w:r>
            <w:r w:rsidRPr="00FD28C4">
              <w:rPr>
                <w:rFonts w:ascii="Arial" w:hAnsi="Arial" w:cs="Arial"/>
                <w:bCs/>
                <w:sz w:val="20"/>
                <w:szCs w:val="20"/>
              </w:rPr>
              <w:fldChar w:fldCharType="begin">
                <w:ffData>
                  <w:name w:val=""/>
                  <w:enabled/>
                  <w:calcOnExit w:val="0"/>
                  <w:textInput>
                    <w:default w:val="[complete]"/>
                  </w:textInput>
                </w:ffData>
              </w:fldChar>
            </w:r>
            <w:r w:rsidRPr="00FD28C4">
              <w:rPr>
                <w:rFonts w:ascii="Arial" w:hAnsi="Arial" w:cs="Arial"/>
                <w:bCs/>
                <w:sz w:val="20"/>
                <w:szCs w:val="20"/>
                <w:lang w:val="en-US"/>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lang w:val="en-US"/>
              </w:rPr>
              <w:t>[complete]</w:t>
            </w:r>
            <w:r w:rsidRPr="00FD28C4">
              <w:rPr>
                <w:rFonts w:ascii="Arial" w:hAnsi="Arial" w:cs="Arial"/>
                <w:bCs/>
                <w:sz w:val="20"/>
                <w:szCs w:val="20"/>
              </w:rPr>
              <w:fldChar w:fldCharType="end"/>
            </w:r>
          </w:p>
          <w:p w14:paraId="6FA53A86" w14:textId="77777777" w:rsidR="00057768" w:rsidRPr="00FD28C4" w:rsidRDefault="00057768" w:rsidP="003172E5">
            <w:pPr>
              <w:rPr>
                <w:rFonts w:ascii="Arial" w:hAnsi="Arial" w:cs="Arial"/>
                <w:b/>
                <w:sz w:val="20"/>
                <w:szCs w:val="20"/>
                <w:lang w:val="en-US"/>
              </w:rPr>
            </w:pPr>
            <w:r w:rsidRPr="00FD28C4">
              <w:rPr>
                <w:rFonts w:ascii="Arial" w:hAnsi="Arial" w:cs="Arial"/>
                <w:b/>
                <w:sz w:val="20"/>
                <w:szCs w:val="20"/>
                <w:lang w:val="en-US"/>
              </w:rPr>
              <w:t xml:space="preserve">Company </w:t>
            </w:r>
            <w:r w:rsidRPr="00FD28C4">
              <w:rPr>
                <w:rFonts w:ascii="Arial" w:hAnsi="Arial" w:cs="Arial"/>
                <w:bCs/>
                <w:sz w:val="20"/>
                <w:szCs w:val="20"/>
              </w:rPr>
              <w:fldChar w:fldCharType="begin">
                <w:ffData>
                  <w:name w:val=""/>
                  <w:enabled/>
                  <w:calcOnExit w:val="0"/>
                  <w:textInput>
                    <w:default w:val="[complete]"/>
                  </w:textInput>
                </w:ffData>
              </w:fldChar>
            </w:r>
            <w:r w:rsidRPr="00FD28C4">
              <w:rPr>
                <w:rFonts w:ascii="Arial" w:hAnsi="Arial" w:cs="Arial"/>
                <w:bCs/>
                <w:sz w:val="20"/>
                <w:szCs w:val="20"/>
                <w:lang w:val="en-US"/>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lang w:val="en-US"/>
              </w:rPr>
              <w:t>[complete]</w:t>
            </w:r>
            <w:r w:rsidRPr="00FD28C4">
              <w:rPr>
                <w:rFonts w:ascii="Arial" w:hAnsi="Arial" w:cs="Arial"/>
                <w:bCs/>
                <w:sz w:val="20"/>
                <w:szCs w:val="20"/>
              </w:rPr>
              <w:fldChar w:fldCharType="end"/>
            </w:r>
          </w:p>
        </w:tc>
      </w:tr>
      <w:tr w:rsidR="00057768" w:rsidRPr="00FD28C4" w14:paraId="3B3B6A27"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D0BB" w14:textId="77777777" w:rsidR="00057768" w:rsidRPr="00FD28C4" w:rsidRDefault="00057768" w:rsidP="003172E5">
            <w:pPr>
              <w:jc w:val="center"/>
              <w:rPr>
                <w:rFonts w:ascii="Arial" w:hAnsi="Arial" w:cs="Arial"/>
                <w:b/>
                <w:sz w:val="20"/>
                <w:szCs w:val="20"/>
                <w:lang w:val="en-US"/>
              </w:rPr>
            </w:pPr>
          </w:p>
        </w:tc>
      </w:tr>
      <w:tr w:rsidR="00057768" w:rsidRPr="005C12A5" w14:paraId="5E7F9B68" w14:textId="77777777" w:rsidTr="003172E5">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43A4C" w14:textId="3B98A7C8" w:rsidR="00057768" w:rsidRPr="00FD28C4" w:rsidRDefault="00057768" w:rsidP="003172E5">
            <w:pPr>
              <w:jc w:val="center"/>
              <w:rPr>
                <w:rFonts w:ascii="Arial" w:hAnsi="Arial" w:cs="Arial"/>
                <w:b/>
                <w:sz w:val="20"/>
                <w:szCs w:val="20"/>
              </w:rPr>
            </w:pPr>
            <w:bookmarkStart w:id="22" w:name="_Hlk102489902"/>
            <w:r w:rsidRPr="00FD28C4">
              <w:rPr>
                <w:rFonts w:ascii="Arial" w:hAnsi="Arial" w:cs="Arial"/>
                <w:b/>
                <w:sz w:val="20"/>
                <w:szCs w:val="20"/>
              </w:rPr>
              <w:t>ANEXO III AO TERMO DE ADESÃO AO CO-LOCATION B3</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7789" w14:textId="602B6C7A" w:rsidR="00057768" w:rsidRPr="00FD28C4" w:rsidRDefault="00057768" w:rsidP="003172E5">
            <w:pPr>
              <w:jc w:val="center"/>
              <w:rPr>
                <w:rFonts w:ascii="Arial" w:hAnsi="Arial" w:cs="Arial"/>
                <w:b/>
                <w:sz w:val="20"/>
                <w:szCs w:val="20"/>
                <w:lang w:val="en-US"/>
              </w:rPr>
            </w:pPr>
            <w:r w:rsidRPr="00FD28C4">
              <w:rPr>
                <w:rFonts w:ascii="Arial" w:hAnsi="Arial" w:cs="Arial"/>
                <w:b/>
                <w:sz w:val="20"/>
                <w:szCs w:val="20"/>
                <w:lang w:val="en-US"/>
              </w:rPr>
              <w:t>ANNEX III</w:t>
            </w:r>
            <w:r w:rsidR="00DB7F27" w:rsidRPr="00FD28C4">
              <w:rPr>
                <w:rFonts w:ascii="Arial" w:hAnsi="Arial" w:cs="Arial"/>
                <w:b/>
                <w:sz w:val="20"/>
                <w:szCs w:val="20"/>
                <w:lang w:val="en-US"/>
              </w:rPr>
              <w:t xml:space="preserve"> </w:t>
            </w:r>
            <w:r w:rsidRPr="00FD28C4">
              <w:rPr>
                <w:rFonts w:ascii="Arial" w:hAnsi="Arial" w:cs="Arial"/>
                <w:b/>
                <w:sz w:val="20"/>
                <w:szCs w:val="20"/>
                <w:lang w:val="en-US"/>
              </w:rPr>
              <w:t>TO THE AUTHORIZATION TERM FOR B3 CO-LOCATION</w:t>
            </w:r>
          </w:p>
        </w:tc>
      </w:tr>
      <w:bookmarkEnd w:id="22"/>
      <w:tr w:rsidR="00057768" w:rsidRPr="005C12A5" w14:paraId="3EA3111C"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069" w14:textId="77777777" w:rsidR="00057768" w:rsidRPr="00FD28C4" w:rsidRDefault="00057768" w:rsidP="003172E5">
            <w:pPr>
              <w:jc w:val="center"/>
              <w:rPr>
                <w:rFonts w:ascii="Arial" w:hAnsi="Arial" w:cs="Arial"/>
                <w:b/>
                <w:sz w:val="20"/>
                <w:szCs w:val="20"/>
                <w:lang w:val="en-US"/>
              </w:rPr>
            </w:pPr>
          </w:p>
        </w:tc>
      </w:tr>
      <w:tr w:rsidR="00057768" w:rsidRPr="00FD28C4" w14:paraId="182652ED" w14:textId="77777777" w:rsidTr="003172E5">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2768"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Dados dos Clientes da CONTRATANTE</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7827"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Data of CONTRACTOR’s Clients</w:t>
            </w:r>
          </w:p>
        </w:tc>
      </w:tr>
      <w:tr w:rsidR="00057768" w:rsidRPr="00FD28C4" w14:paraId="14C15B70"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1103" w14:textId="77777777" w:rsidR="00057768" w:rsidRPr="00FD28C4" w:rsidRDefault="00057768" w:rsidP="003172E5">
            <w:pPr>
              <w:jc w:val="center"/>
              <w:rPr>
                <w:rFonts w:ascii="Arial" w:hAnsi="Arial" w:cs="Arial"/>
                <w:b/>
                <w:sz w:val="20"/>
                <w:szCs w:val="20"/>
              </w:rPr>
            </w:pPr>
          </w:p>
        </w:tc>
      </w:tr>
      <w:tr w:rsidR="00057768" w:rsidRPr="00FD28C4" w14:paraId="4561A53E"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85C4" w14:textId="77777777" w:rsidR="00057768" w:rsidRPr="00FD28C4" w:rsidRDefault="00057768" w:rsidP="00057768">
            <w:pPr>
              <w:pStyle w:val="PargrafodaLista"/>
              <w:numPr>
                <w:ilvl w:val="0"/>
                <w:numId w:val="21"/>
              </w:numPr>
              <w:contextualSpacing/>
              <w:textAlignment w:val="auto"/>
              <w:rPr>
                <w:rFonts w:ascii="Arial" w:hAnsi="Arial" w:cs="Arial"/>
                <w:sz w:val="20"/>
                <w:szCs w:val="20"/>
                <w:lang w:val="en-US"/>
              </w:rPr>
            </w:pPr>
          </w:p>
        </w:tc>
      </w:tr>
      <w:tr w:rsidR="00057768" w:rsidRPr="00FD28C4" w14:paraId="3871D1A0" w14:textId="77777777" w:rsidTr="00317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1"/>
        </w:trPr>
        <w:tc>
          <w:tcPr>
            <w:tcW w:w="2906" w:type="dxa"/>
            <w:tcBorders>
              <w:top w:val="single" w:sz="4" w:space="0" w:color="auto"/>
              <w:left w:val="single" w:sz="4" w:space="0" w:color="auto"/>
              <w:bottom w:val="single" w:sz="4" w:space="0" w:color="auto"/>
              <w:right w:val="single" w:sz="4" w:space="0" w:color="auto"/>
            </w:tcBorders>
            <w:hideMark/>
          </w:tcPr>
          <w:p w14:paraId="4E0D0AB9"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1813016946"/>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Bovespa Equities</w:t>
            </w:r>
          </w:p>
        </w:tc>
        <w:tc>
          <w:tcPr>
            <w:tcW w:w="2907" w:type="dxa"/>
            <w:gridSpan w:val="2"/>
            <w:tcBorders>
              <w:top w:val="single" w:sz="4" w:space="0" w:color="auto"/>
              <w:left w:val="single" w:sz="4" w:space="0" w:color="auto"/>
              <w:bottom w:val="single" w:sz="4" w:space="0" w:color="auto"/>
              <w:right w:val="single" w:sz="4" w:space="0" w:color="auto"/>
            </w:tcBorders>
            <w:hideMark/>
          </w:tcPr>
          <w:p w14:paraId="656134D2"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1978803827"/>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BM&amp;F/Derivatives</w:t>
            </w:r>
          </w:p>
        </w:tc>
        <w:tc>
          <w:tcPr>
            <w:tcW w:w="2907" w:type="dxa"/>
            <w:tcBorders>
              <w:top w:val="single" w:sz="4" w:space="0" w:color="auto"/>
              <w:left w:val="single" w:sz="4" w:space="0" w:color="auto"/>
              <w:bottom w:val="single" w:sz="4" w:space="0" w:color="auto"/>
              <w:right w:val="single" w:sz="4" w:space="0" w:color="auto"/>
            </w:tcBorders>
            <w:hideMark/>
          </w:tcPr>
          <w:p w14:paraId="5D343F6B"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622378561"/>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Índices/Indexes</w:t>
            </w:r>
          </w:p>
        </w:tc>
      </w:tr>
      <w:tr w:rsidR="00057768" w:rsidRPr="00FD28C4" w14:paraId="34A5EB64"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B43B"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Denominação/</w:t>
            </w:r>
            <w:r w:rsidRPr="00FD28C4">
              <w:rPr>
                <w:rFonts w:ascii="Arial" w:hAnsi="Arial" w:cs="Arial"/>
                <w:bCs/>
                <w:i/>
                <w:sz w:val="20"/>
                <w:szCs w:val="20"/>
              </w:rPr>
              <w:t>Corporate name</w:t>
            </w:r>
            <w:r w:rsidRPr="00FD28C4">
              <w:rPr>
                <w:rFonts w:ascii="Arial" w:hAnsi="Arial" w:cs="Arial"/>
                <w:bCs/>
                <w:iCs/>
                <w:sz w:val="20"/>
                <w:szCs w:val="20"/>
              </w:rPr>
              <w:t xml:space="preserve">: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3B68C175"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1865"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CNPJ/CPF nº/ Corporate Taxpayers’ Register n.: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703B9DDB"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70BC"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Endereço/Address: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0C2D60EF"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D84A" w14:textId="77777777" w:rsidR="00057768" w:rsidRPr="00FD28C4" w:rsidRDefault="00057768" w:rsidP="003172E5">
            <w:pPr>
              <w:tabs>
                <w:tab w:val="left" w:pos="6195"/>
              </w:tabs>
              <w:rPr>
                <w:rFonts w:ascii="Arial" w:hAnsi="Arial" w:cs="Arial"/>
                <w:bCs/>
                <w:sz w:val="20"/>
                <w:szCs w:val="20"/>
              </w:rPr>
            </w:pPr>
            <w:r w:rsidRPr="00FD28C4">
              <w:rPr>
                <w:rFonts w:ascii="Arial" w:hAnsi="Arial" w:cs="Arial"/>
                <w:bCs/>
                <w:sz w:val="20"/>
                <w:szCs w:val="20"/>
              </w:rPr>
              <w:t xml:space="preserve">Responsável comercial / Business manager: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5E38567F"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6054"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Telefone (comercial) / Phone n. (commercial):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r w:rsidRPr="00FD28C4">
              <w:rPr>
                <w:rFonts w:ascii="Arial" w:hAnsi="Arial" w:cs="Arial"/>
                <w:bCs/>
                <w:sz w:val="20"/>
                <w:szCs w:val="20"/>
              </w:rPr>
              <w:t xml:space="preserv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p>
        </w:tc>
      </w:tr>
      <w:tr w:rsidR="00057768" w:rsidRPr="00FD28C4" w14:paraId="70D1BE5B"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3A20"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E-mail (comercial):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15078267"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9601" w14:textId="77777777" w:rsidR="00057768" w:rsidRPr="00FD28C4" w:rsidRDefault="00057768" w:rsidP="003172E5">
            <w:pPr>
              <w:jc w:val="center"/>
              <w:rPr>
                <w:rFonts w:ascii="Arial" w:hAnsi="Arial" w:cs="Arial"/>
                <w:b/>
                <w:sz w:val="20"/>
                <w:szCs w:val="20"/>
              </w:rPr>
            </w:pPr>
          </w:p>
        </w:tc>
      </w:tr>
      <w:tr w:rsidR="00057768" w:rsidRPr="00FD28C4" w14:paraId="2D163195"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5B52" w14:textId="77777777" w:rsidR="00057768" w:rsidRPr="00FD28C4" w:rsidRDefault="00057768" w:rsidP="00057768">
            <w:pPr>
              <w:pStyle w:val="PargrafodaLista"/>
              <w:numPr>
                <w:ilvl w:val="0"/>
                <w:numId w:val="21"/>
              </w:numPr>
              <w:contextualSpacing/>
              <w:textAlignment w:val="auto"/>
              <w:rPr>
                <w:rFonts w:ascii="Arial" w:hAnsi="Arial" w:cs="Arial"/>
                <w:sz w:val="20"/>
                <w:szCs w:val="20"/>
              </w:rPr>
            </w:pPr>
          </w:p>
        </w:tc>
      </w:tr>
      <w:tr w:rsidR="00057768" w:rsidRPr="00FD28C4" w14:paraId="3DA6A3FA" w14:textId="77777777" w:rsidTr="00317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1"/>
        </w:trPr>
        <w:tc>
          <w:tcPr>
            <w:tcW w:w="2906" w:type="dxa"/>
            <w:tcBorders>
              <w:top w:val="single" w:sz="4" w:space="0" w:color="auto"/>
              <w:left w:val="single" w:sz="4" w:space="0" w:color="auto"/>
              <w:bottom w:val="single" w:sz="4" w:space="0" w:color="auto"/>
              <w:right w:val="single" w:sz="4" w:space="0" w:color="auto"/>
            </w:tcBorders>
            <w:hideMark/>
          </w:tcPr>
          <w:p w14:paraId="4778DDF8"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907140917"/>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Bovespa Equities</w:t>
            </w:r>
          </w:p>
        </w:tc>
        <w:tc>
          <w:tcPr>
            <w:tcW w:w="2907" w:type="dxa"/>
            <w:gridSpan w:val="2"/>
            <w:tcBorders>
              <w:top w:val="single" w:sz="4" w:space="0" w:color="auto"/>
              <w:left w:val="single" w:sz="4" w:space="0" w:color="auto"/>
              <w:bottom w:val="single" w:sz="4" w:space="0" w:color="auto"/>
              <w:right w:val="single" w:sz="4" w:space="0" w:color="auto"/>
            </w:tcBorders>
            <w:hideMark/>
          </w:tcPr>
          <w:p w14:paraId="02E85FD2"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1507552046"/>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BM&amp;F/Derivatives</w:t>
            </w:r>
          </w:p>
        </w:tc>
        <w:tc>
          <w:tcPr>
            <w:tcW w:w="2907" w:type="dxa"/>
            <w:tcBorders>
              <w:top w:val="single" w:sz="4" w:space="0" w:color="auto"/>
              <w:left w:val="single" w:sz="4" w:space="0" w:color="auto"/>
              <w:bottom w:val="single" w:sz="4" w:space="0" w:color="auto"/>
              <w:right w:val="single" w:sz="4" w:space="0" w:color="auto"/>
            </w:tcBorders>
            <w:hideMark/>
          </w:tcPr>
          <w:p w14:paraId="27B09DE8"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768356124"/>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Índices/Indexes</w:t>
            </w:r>
          </w:p>
        </w:tc>
      </w:tr>
      <w:tr w:rsidR="00057768" w:rsidRPr="00FD28C4" w14:paraId="7E15C019"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D7E5E"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Denominação/</w:t>
            </w:r>
            <w:r w:rsidRPr="00FD28C4">
              <w:rPr>
                <w:rFonts w:ascii="Arial" w:hAnsi="Arial" w:cs="Arial"/>
                <w:bCs/>
                <w:i/>
                <w:sz w:val="20"/>
                <w:szCs w:val="20"/>
              </w:rPr>
              <w:t>Corporate name</w:t>
            </w:r>
            <w:r w:rsidRPr="00FD28C4">
              <w:rPr>
                <w:rFonts w:ascii="Arial" w:hAnsi="Arial" w:cs="Arial"/>
                <w:bCs/>
                <w:iCs/>
                <w:sz w:val="20"/>
                <w:szCs w:val="20"/>
              </w:rPr>
              <w:t xml:space="preserve">: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3C2110D5"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8B20"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CNPJ/CPF nº/ Corporate Taxpayers’ Register n.: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2F7EA9F4"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9CC9"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Endereço/Address: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36D28A2D"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D4CD" w14:textId="77777777" w:rsidR="00057768" w:rsidRPr="00FD28C4" w:rsidRDefault="00057768" w:rsidP="003172E5">
            <w:pPr>
              <w:tabs>
                <w:tab w:val="left" w:pos="6195"/>
              </w:tabs>
              <w:rPr>
                <w:rFonts w:ascii="Arial" w:hAnsi="Arial" w:cs="Arial"/>
                <w:bCs/>
                <w:sz w:val="20"/>
                <w:szCs w:val="20"/>
              </w:rPr>
            </w:pPr>
            <w:r w:rsidRPr="00FD28C4">
              <w:rPr>
                <w:rFonts w:ascii="Arial" w:hAnsi="Arial" w:cs="Arial"/>
                <w:bCs/>
                <w:sz w:val="20"/>
                <w:szCs w:val="20"/>
              </w:rPr>
              <w:t xml:space="preserve">Responsável comercial / Business manager: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47469F66"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BA1AF"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Telefone (comercial) / Phone n. (commercial):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r w:rsidRPr="00FD28C4">
              <w:rPr>
                <w:rFonts w:ascii="Arial" w:hAnsi="Arial" w:cs="Arial"/>
                <w:bCs/>
                <w:sz w:val="20"/>
                <w:szCs w:val="20"/>
              </w:rPr>
              <w:t xml:space="preserv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p>
        </w:tc>
      </w:tr>
      <w:tr w:rsidR="00057768" w:rsidRPr="00FD28C4" w14:paraId="5CF2EC3B"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EA50"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E-mail (comercial):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14F5FCE9" w14:textId="77777777" w:rsidTr="003172E5">
        <w:trPr>
          <w:trHeight w:val="176"/>
        </w:trPr>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D864C" w14:textId="77777777" w:rsidR="00057768" w:rsidRPr="00FD28C4" w:rsidRDefault="00057768" w:rsidP="003172E5">
            <w:pPr>
              <w:rPr>
                <w:rFonts w:ascii="Arial" w:hAnsi="Arial" w:cs="Arial"/>
                <w:b/>
                <w:sz w:val="20"/>
                <w:szCs w:val="20"/>
              </w:rPr>
            </w:pPr>
          </w:p>
        </w:tc>
      </w:tr>
      <w:tr w:rsidR="00057768" w:rsidRPr="00FD28C4" w14:paraId="21A1B1B2"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2E51" w14:textId="77777777" w:rsidR="00057768" w:rsidRPr="00FD28C4" w:rsidRDefault="00057768" w:rsidP="00057768">
            <w:pPr>
              <w:pStyle w:val="PargrafodaLista"/>
              <w:numPr>
                <w:ilvl w:val="0"/>
                <w:numId w:val="21"/>
              </w:numPr>
              <w:contextualSpacing/>
              <w:textAlignment w:val="auto"/>
              <w:rPr>
                <w:rFonts w:ascii="Arial" w:hAnsi="Arial" w:cs="Arial"/>
                <w:sz w:val="20"/>
                <w:szCs w:val="20"/>
              </w:rPr>
            </w:pPr>
          </w:p>
        </w:tc>
      </w:tr>
      <w:tr w:rsidR="00057768" w:rsidRPr="00FD28C4" w14:paraId="03C65A78" w14:textId="77777777" w:rsidTr="00317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1"/>
        </w:trPr>
        <w:tc>
          <w:tcPr>
            <w:tcW w:w="2906" w:type="dxa"/>
            <w:tcBorders>
              <w:top w:val="single" w:sz="4" w:space="0" w:color="auto"/>
              <w:left w:val="single" w:sz="4" w:space="0" w:color="auto"/>
              <w:bottom w:val="single" w:sz="4" w:space="0" w:color="auto"/>
              <w:right w:val="single" w:sz="4" w:space="0" w:color="auto"/>
            </w:tcBorders>
            <w:hideMark/>
          </w:tcPr>
          <w:p w14:paraId="532AAC17"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2139399121"/>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Bovespa Equities</w:t>
            </w:r>
          </w:p>
        </w:tc>
        <w:tc>
          <w:tcPr>
            <w:tcW w:w="2907" w:type="dxa"/>
            <w:gridSpan w:val="2"/>
            <w:tcBorders>
              <w:top w:val="single" w:sz="4" w:space="0" w:color="auto"/>
              <w:left w:val="single" w:sz="4" w:space="0" w:color="auto"/>
              <w:bottom w:val="single" w:sz="4" w:space="0" w:color="auto"/>
              <w:right w:val="single" w:sz="4" w:space="0" w:color="auto"/>
            </w:tcBorders>
            <w:hideMark/>
          </w:tcPr>
          <w:p w14:paraId="2718D190"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526249844"/>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BM&amp;F/Derivatives</w:t>
            </w:r>
          </w:p>
        </w:tc>
        <w:tc>
          <w:tcPr>
            <w:tcW w:w="2907" w:type="dxa"/>
            <w:tcBorders>
              <w:top w:val="single" w:sz="4" w:space="0" w:color="auto"/>
              <w:left w:val="single" w:sz="4" w:space="0" w:color="auto"/>
              <w:bottom w:val="single" w:sz="4" w:space="0" w:color="auto"/>
              <w:right w:val="single" w:sz="4" w:space="0" w:color="auto"/>
            </w:tcBorders>
            <w:hideMark/>
          </w:tcPr>
          <w:p w14:paraId="7E2C47AB"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92213801"/>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Índices/Indexes</w:t>
            </w:r>
          </w:p>
        </w:tc>
      </w:tr>
      <w:tr w:rsidR="00057768" w:rsidRPr="00FD28C4" w14:paraId="0FEAC663"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5E12"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Denominação/</w:t>
            </w:r>
            <w:r w:rsidRPr="00FD28C4">
              <w:rPr>
                <w:rFonts w:ascii="Arial" w:hAnsi="Arial" w:cs="Arial"/>
                <w:bCs/>
                <w:i/>
                <w:sz w:val="20"/>
                <w:szCs w:val="20"/>
              </w:rPr>
              <w:t>Corporate name</w:t>
            </w:r>
            <w:r w:rsidRPr="00FD28C4">
              <w:rPr>
                <w:rFonts w:ascii="Arial" w:hAnsi="Arial" w:cs="Arial"/>
                <w:bCs/>
                <w:iCs/>
                <w:sz w:val="20"/>
                <w:szCs w:val="20"/>
              </w:rPr>
              <w:t xml:space="preserve">: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19A16896"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8288"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CNPJ/CPF nº/ Corporate Taxpayers’ Register n.: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11AE36D2"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F96A"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Endereço/Address: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528332C5"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CB90" w14:textId="77777777" w:rsidR="00057768" w:rsidRPr="00FD28C4" w:rsidRDefault="00057768" w:rsidP="003172E5">
            <w:pPr>
              <w:tabs>
                <w:tab w:val="left" w:pos="6195"/>
              </w:tabs>
              <w:rPr>
                <w:rFonts w:ascii="Arial" w:hAnsi="Arial" w:cs="Arial"/>
                <w:bCs/>
                <w:sz w:val="20"/>
                <w:szCs w:val="20"/>
              </w:rPr>
            </w:pPr>
            <w:r w:rsidRPr="00FD28C4">
              <w:rPr>
                <w:rFonts w:ascii="Arial" w:hAnsi="Arial" w:cs="Arial"/>
                <w:bCs/>
                <w:sz w:val="20"/>
                <w:szCs w:val="20"/>
              </w:rPr>
              <w:t xml:space="preserve">Responsável comercial / Business manager: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38E2D14C"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925"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Telefone (comercial) / Phone n. (commercial):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r w:rsidRPr="00FD28C4">
              <w:rPr>
                <w:rFonts w:ascii="Arial" w:hAnsi="Arial" w:cs="Arial"/>
                <w:bCs/>
                <w:sz w:val="20"/>
                <w:szCs w:val="20"/>
              </w:rPr>
              <w:t xml:space="preserv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p>
        </w:tc>
      </w:tr>
      <w:tr w:rsidR="00057768" w:rsidRPr="00FD28C4" w14:paraId="1615F537"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1491"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E-mail (comercial):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67AF2C61" w14:textId="77777777" w:rsidTr="003172E5">
        <w:trPr>
          <w:trHeight w:val="176"/>
        </w:trPr>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003E" w14:textId="77777777" w:rsidR="00057768" w:rsidRPr="00FD28C4" w:rsidRDefault="00057768" w:rsidP="003172E5">
            <w:pPr>
              <w:rPr>
                <w:rFonts w:ascii="Arial" w:hAnsi="Arial" w:cs="Arial"/>
                <w:b/>
                <w:sz w:val="20"/>
                <w:szCs w:val="20"/>
              </w:rPr>
            </w:pPr>
          </w:p>
        </w:tc>
      </w:tr>
      <w:tr w:rsidR="00057768" w:rsidRPr="00FD28C4" w14:paraId="16020532"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679E" w14:textId="77777777" w:rsidR="00057768" w:rsidRPr="00FD28C4" w:rsidRDefault="00057768" w:rsidP="00057768">
            <w:pPr>
              <w:pStyle w:val="PargrafodaLista"/>
              <w:numPr>
                <w:ilvl w:val="0"/>
                <w:numId w:val="21"/>
              </w:numPr>
              <w:contextualSpacing/>
              <w:textAlignment w:val="auto"/>
              <w:rPr>
                <w:rFonts w:ascii="Arial" w:hAnsi="Arial" w:cs="Arial"/>
                <w:sz w:val="20"/>
                <w:szCs w:val="20"/>
              </w:rPr>
            </w:pPr>
          </w:p>
        </w:tc>
      </w:tr>
      <w:tr w:rsidR="00057768" w:rsidRPr="00FD28C4" w14:paraId="0B7675EF" w14:textId="77777777" w:rsidTr="00317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1"/>
        </w:trPr>
        <w:tc>
          <w:tcPr>
            <w:tcW w:w="2906" w:type="dxa"/>
            <w:tcBorders>
              <w:top w:val="single" w:sz="4" w:space="0" w:color="auto"/>
              <w:left w:val="single" w:sz="4" w:space="0" w:color="auto"/>
              <w:bottom w:val="single" w:sz="4" w:space="0" w:color="auto"/>
              <w:right w:val="single" w:sz="4" w:space="0" w:color="auto"/>
            </w:tcBorders>
            <w:hideMark/>
          </w:tcPr>
          <w:p w14:paraId="668E1F1C"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864788153"/>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Bovespa Equities</w:t>
            </w:r>
          </w:p>
        </w:tc>
        <w:tc>
          <w:tcPr>
            <w:tcW w:w="2907" w:type="dxa"/>
            <w:gridSpan w:val="2"/>
            <w:tcBorders>
              <w:top w:val="single" w:sz="4" w:space="0" w:color="auto"/>
              <w:left w:val="single" w:sz="4" w:space="0" w:color="auto"/>
              <w:bottom w:val="single" w:sz="4" w:space="0" w:color="auto"/>
              <w:right w:val="single" w:sz="4" w:space="0" w:color="auto"/>
            </w:tcBorders>
            <w:hideMark/>
          </w:tcPr>
          <w:p w14:paraId="754C6E1A"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2092464512"/>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BM&amp;F/Derivatives</w:t>
            </w:r>
          </w:p>
        </w:tc>
        <w:tc>
          <w:tcPr>
            <w:tcW w:w="2907" w:type="dxa"/>
            <w:tcBorders>
              <w:top w:val="single" w:sz="4" w:space="0" w:color="auto"/>
              <w:left w:val="single" w:sz="4" w:space="0" w:color="auto"/>
              <w:bottom w:val="single" w:sz="4" w:space="0" w:color="auto"/>
              <w:right w:val="single" w:sz="4" w:space="0" w:color="auto"/>
            </w:tcBorders>
            <w:hideMark/>
          </w:tcPr>
          <w:p w14:paraId="1028E218" w14:textId="77777777" w:rsidR="00057768" w:rsidRPr="00FD28C4" w:rsidRDefault="00057768" w:rsidP="003172E5">
            <w:pPr>
              <w:jc w:val="center"/>
              <w:rPr>
                <w:rFonts w:ascii="Arial" w:hAnsi="Arial" w:cs="Arial"/>
                <w:b/>
                <w:sz w:val="20"/>
                <w:szCs w:val="20"/>
              </w:rPr>
            </w:pPr>
            <w:r w:rsidRPr="00FD28C4">
              <w:rPr>
                <w:rFonts w:ascii="Arial" w:hAnsi="Arial" w:cs="Arial"/>
                <w:b/>
                <w:sz w:val="20"/>
                <w:szCs w:val="20"/>
              </w:rPr>
              <w:t>[</w:t>
            </w:r>
            <w:sdt>
              <w:sdtPr>
                <w:rPr>
                  <w:rFonts w:ascii="Arial" w:hAnsi="Arial" w:cs="Arial"/>
                  <w:b/>
                  <w:sz w:val="20"/>
                  <w:szCs w:val="20"/>
                </w:rPr>
                <w:id w:val="788856336"/>
                <w14:checkbox>
                  <w14:checked w14:val="0"/>
                  <w14:checkedState w14:val="2612" w14:font="MS Gothic"/>
                  <w14:uncheckedState w14:val="2610" w14:font="MS Gothic"/>
                </w14:checkbox>
              </w:sdtPr>
              <w:sdtEndPr/>
              <w:sdtContent>
                <w:r w:rsidRPr="00FD28C4">
                  <w:rPr>
                    <w:rFonts w:ascii="Segoe UI Symbol" w:eastAsia="MS Gothic" w:hAnsi="Segoe UI Symbol" w:cs="Segoe UI Symbol"/>
                    <w:b/>
                    <w:sz w:val="20"/>
                    <w:szCs w:val="20"/>
                  </w:rPr>
                  <w:t>☐</w:t>
                </w:r>
              </w:sdtContent>
            </w:sdt>
            <w:r w:rsidRPr="00FD28C4">
              <w:rPr>
                <w:rFonts w:ascii="Arial" w:hAnsi="Arial" w:cs="Arial"/>
                <w:b/>
                <w:sz w:val="20"/>
                <w:szCs w:val="20"/>
              </w:rPr>
              <w:t>] Índices/Indexes</w:t>
            </w:r>
          </w:p>
        </w:tc>
      </w:tr>
      <w:tr w:rsidR="00057768" w:rsidRPr="00FD28C4" w14:paraId="6E4E912B"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02AD"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Denominação/</w:t>
            </w:r>
            <w:r w:rsidRPr="00FD28C4">
              <w:rPr>
                <w:rFonts w:ascii="Arial" w:hAnsi="Arial" w:cs="Arial"/>
                <w:bCs/>
                <w:i/>
                <w:sz w:val="20"/>
                <w:szCs w:val="20"/>
              </w:rPr>
              <w:t>Corporate name</w:t>
            </w:r>
            <w:r w:rsidRPr="00FD28C4">
              <w:rPr>
                <w:rFonts w:ascii="Arial" w:hAnsi="Arial" w:cs="Arial"/>
                <w:bCs/>
                <w:iCs/>
                <w:sz w:val="20"/>
                <w:szCs w:val="20"/>
              </w:rPr>
              <w:t xml:space="preserve">: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1E4C8729"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1528"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CNPJ/CPF nº/ Corporate Taxpayers’ Register n.: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40F81759"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EB62"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Endereço/Address: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28964A06"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77D8" w14:textId="77777777" w:rsidR="00057768" w:rsidRPr="00FD28C4" w:rsidRDefault="00057768" w:rsidP="003172E5">
            <w:pPr>
              <w:tabs>
                <w:tab w:val="left" w:pos="6195"/>
              </w:tabs>
              <w:rPr>
                <w:rFonts w:ascii="Arial" w:hAnsi="Arial" w:cs="Arial"/>
                <w:bCs/>
                <w:sz w:val="20"/>
                <w:szCs w:val="20"/>
              </w:rPr>
            </w:pPr>
            <w:r w:rsidRPr="00FD28C4">
              <w:rPr>
                <w:rFonts w:ascii="Arial" w:hAnsi="Arial" w:cs="Arial"/>
                <w:bCs/>
                <w:sz w:val="20"/>
                <w:szCs w:val="20"/>
              </w:rPr>
              <w:t xml:space="preserve">Responsável comercial / Business manager: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00797F26"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6A2"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Telefone (comercial) / Phone n. (commercial):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r w:rsidRPr="00FD28C4">
              <w:rPr>
                <w:rFonts w:ascii="Arial" w:hAnsi="Arial" w:cs="Arial"/>
                <w:bCs/>
                <w:sz w:val="20"/>
                <w:szCs w:val="20"/>
              </w:rPr>
              <w:t xml:space="preserve">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r w:rsidRPr="00FD28C4">
              <w:rPr>
                <w:rFonts w:ascii="Arial" w:hAnsi="Arial" w:cs="Arial"/>
                <w:bCs/>
                <w:sz w:val="20"/>
                <w:szCs w:val="20"/>
              </w:rPr>
              <w:t> </w:t>
            </w:r>
          </w:p>
        </w:tc>
      </w:tr>
      <w:tr w:rsidR="00057768" w:rsidRPr="00FD28C4" w14:paraId="00BDAEE2" w14:textId="77777777" w:rsidTr="003172E5">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946B" w14:textId="77777777" w:rsidR="00057768" w:rsidRPr="00FD28C4" w:rsidRDefault="00057768" w:rsidP="003172E5">
            <w:pPr>
              <w:rPr>
                <w:rFonts w:ascii="Arial" w:hAnsi="Arial" w:cs="Arial"/>
                <w:bCs/>
                <w:sz w:val="20"/>
                <w:szCs w:val="20"/>
              </w:rPr>
            </w:pPr>
            <w:r w:rsidRPr="00FD28C4">
              <w:rPr>
                <w:rFonts w:ascii="Arial" w:hAnsi="Arial" w:cs="Arial"/>
                <w:bCs/>
                <w:sz w:val="20"/>
                <w:szCs w:val="20"/>
              </w:rPr>
              <w:t xml:space="preserve">E-mail (comercial): </w:t>
            </w:r>
            <w:r w:rsidRPr="00FD28C4">
              <w:rPr>
                <w:rFonts w:ascii="Arial" w:hAnsi="Arial" w:cs="Arial"/>
                <w:bCs/>
                <w:sz w:val="20"/>
                <w:szCs w:val="20"/>
              </w:rPr>
              <w:fldChar w:fldCharType="begin">
                <w:ffData>
                  <w:name w:val=""/>
                  <w:enabled/>
                  <w:calcOnExit w:val="0"/>
                  <w:textInput>
                    <w:default w:val="[preencher/complete]"/>
                  </w:textInput>
                </w:ffData>
              </w:fldChar>
            </w:r>
            <w:r w:rsidRPr="00FD28C4">
              <w:rPr>
                <w:rFonts w:ascii="Arial" w:hAnsi="Arial" w:cs="Arial"/>
                <w:bCs/>
                <w:sz w:val="20"/>
                <w:szCs w:val="20"/>
              </w:rPr>
              <w:instrText xml:space="preserve"> FORMTEXT </w:instrText>
            </w:r>
            <w:r w:rsidRPr="00FD28C4">
              <w:rPr>
                <w:rFonts w:ascii="Arial" w:hAnsi="Arial" w:cs="Arial"/>
                <w:bCs/>
                <w:sz w:val="20"/>
                <w:szCs w:val="20"/>
              </w:rPr>
            </w:r>
            <w:r w:rsidRPr="00FD28C4">
              <w:rPr>
                <w:rFonts w:ascii="Arial" w:hAnsi="Arial" w:cs="Arial"/>
                <w:bCs/>
                <w:sz w:val="20"/>
                <w:szCs w:val="20"/>
              </w:rPr>
              <w:fldChar w:fldCharType="separate"/>
            </w:r>
            <w:r w:rsidRPr="00FD28C4">
              <w:rPr>
                <w:rFonts w:ascii="Arial" w:hAnsi="Arial" w:cs="Arial"/>
                <w:bCs/>
                <w:noProof/>
                <w:sz w:val="20"/>
                <w:szCs w:val="20"/>
              </w:rPr>
              <w:t>[preencher/complete]</w:t>
            </w:r>
            <w:r w:rsidRPr="00FD28C4">
              <w:rPr>
                <w:rFonts w:ascii="Arial" w:hAnsi="Arial" w:cs="Arial"/>
                <w:bCs/>
                <w:sz w:val="20"/>
                <w:szCs w:val="20"/>
              </w:rPr>
              <w:fldChar w:fldCharType="end"/>
            </w:r>
          </w:p>
        </w:tc>
      </w:tr>
      <w:tr w:rsidR="00057768" w:rsidRPr="00FD28C4" w14:paraId="544DB211" w14:textId="77777777" w:rsidTr="003172E5">
        <w:trPr>
          <w:trHeight w:val="176"/>
        </w:trPr>
        <w:tc>
          <w:tcPr>
            <w:tcW w:w="8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AC329" w14:textId="77777777" w:rsidR="00057768" w:rsidRPr="00FD28C4" w:rsidRDefault="00057768" w:rsidP="003172E5">
            <w:pPr>
              <w:rPr>
                <w:rFonts w:ascii="Arial" w:hAnsi="Arial" w:cs="Arial"/>
                <w:b/>
                <w:sz w:val="20"/>
                <w:szCs w:val="20"/>
              </w:rPr>
            </w:pPr>
          </w:p>
        </w:tc>
      </w:tr>
      <w:tr w:rsidR="00057768" w:rsidRPr="005C12A5" w14:paraId="41F33609" w14:textId="77777777" w:rsidTr="003172E5">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2808" w14:textId="77777777" w:rsidR="00057768" w:rsidRPr="00FD28C4" w:rsidRDefault="00057768" w:rsidP="003172E5">
            <w:pPr>
              <w:jc w:val="both"/>
              <w:rPr>
                <w:rFonts w:ascii="Arial" w:hAnsi="Arial" w:cs="Arial"/>
                <w:sz w:val="20"/>
                <w:szCs w:val="20"/>
              </w:rPr>
            </w:pPr>
            <w:r w:rsidRPr="00FD28C4">
              <w:rPr>
                <w:rFonts w:ascii="Arial" w:hAnsi="Arial" w:cs="Arial"/>
                <w:sz w:val="20"/>
                <w:szCs w:val="20"/>
              </w:rPr>
              <w:t xml:space="preserve">As Contratantes se obrigam a informar, por escrito e em no máximo cinco (5) dias, à </w:t>
            </w:r>
            <w:r w:rsidRPr="00FD28C4">
              <w:rPr>
                <w:rFonts w:ascii="Arial" w:hAnsi="Arial" w:cs="Arial"/>
                <w:b/>
                <w:sz w:val="20"/>
                <w:szCs w:val="20"/>
              </w:rPr>
              <w:t>B3</w:t>
            </w:r>
            <w:r w:rsidRPr="00FD28C4">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81A4" w14:textId="77777777" w:rsidR="00057768" w:rsidRPr="0089657D" w:rsidRDefault="00057768" w:rsidP="003172E5">
            <w:pPr>
              <w:jc w:val="both"/>
              <w:rPr>
                <w:rFonts w:ascii="Arial" w:hAnsi="Arial" w:cs="Arial"/>
                <w:sz w:val="20"/>
                <w:szCs w:val="20"/>
                <w:lang w:val="en-US"/>
              </w:rPr>
            </w:pPr>
            <w:r w:rsidRPr="00FD28C4">
              <w:rPr>
                <w:rFonts w:ascii="Arial" w:hAnsi="Arial" w:cs="Arial"/>
                <w:sz w:val="20"/>
                <w:szCs w:val="20"/>
                <w:lang w:val="en-US"/>
              </w:rPr>
              <w:t xml:space="preserve">The Contracting Parties assume the obligation to inform </w:t>
            </w:r>
            <w:r w:rsidRPr="00FD28C4">
              <w:rPr>
                <w:rFonts w:ascii="Arial" w:hAnsi="Arial" w:cs="Arial"/>
                <w:b/>
                <w:sz w:val="20"/>
                <w:szCs w:val="20"/>
                <w:lang w:val="en-US"/>
              </w:rPr>
              <w:t>B3</w:t>
            </w:r>
            <w:r w:rsidRPr="00FD28C4">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bl>
    <w:p w14:paraId="1B493829" w14:textId="77777777" w:rsidR="00AC5C57" w:rsidRPr="00DB7F27" w:rsidRDefault="00AC5C57" w:rsidP="00C71FDD">
      <w:pPr>
        <w:rPr>
          <w:rFonts w:ascii="Arial" w:hAnsi="Arial" w:cs="Arial"/>
          <w:sz w:val="20"/>
          <w:szCs w:val="20"/>
          <w:lang w:val="en-US"/>
        </w:rPr>
      </w:pPr>
    </w:p>
    <w:sectPr w:rsidR="00AC5C57" w:rsidRPr="00DB7F27" w:rsidSect="00780D39">
      <w:headerReference w:type="even" r:id="rId8"/>
      <w:headerReference w:type="default" r:id="rId9"/>
      <w:footerReference w:type="even" r:id="rId10"/>
      <w:footerReference w:type="default" r:id="rId11"/>
      <w:headerReference w:type="first" r:id="rId12"/>
      <w:footerReference w:type="first" r:id="rId13"/>
      <w:type w:val="continuous"/>
      <w:pgSz w:w="12242" w:h="15842"/>
      <w:pgMar w:top="1376" w:right="1418" w:bottom="1134" w:left="1418"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3DBD" w14:textId="77777777" w:rsidR="00AC1DEB" w:rsidRDefault="00AC1DEB">
      <w:r>
        <w:separator/>
      </w:r>
    </w:p>
  </w:endnote>
  <w:endnote w:type="continuationSeparator" w:id="0">
    <w:p w14:paraId="240ACCAB" w14:textId="77777777" w:rsidR="00AC1DEB" w:rsidRDefault="00AC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1CCD" w14:textId="77777777" w:rsidR="005C12A5" w:rsidRDefault="005C12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94D5" w14:textId="02F41809" w:rsidR="001B52D4" w:rsidRDefault="00D05D0E">
    <w:pPr>
      <w:pStyle w:val="Rodap"/>
      <w:jc w:val="right"/>
    </w:pPr>
    <w:r>
      <w:rPr>
        <w:noProof/>
      </w:rPr>
      <mc:AlternateContent>
        <mc:Choice Requires="wps">
          <w:drawing>
            <wp:anchor distT="0" distB="0" distL="114300" distR="114300" simplePos="0" relativeHeight="251666432" behindDoc="0" locked="0" layoutInCell="0" allowOverlap="1" wp14:anchorId="0AE6DAD5" wp14:editId="3193C314">
              <wp:simplePos x="0" y="0"/>
              <wp:positionH relativeFrom="page">
                <wp:posOffset>0</wp:posOffset>
              </wp:positionH>
              <wp:positionV relativeFrom="page">
                <wp:posOffset>9596120</wp:posOffset>
              </wp:positionV>
              <wp:extent cx="7773670" cy="273050"/>
              <wp:effectExtent l="0" t="0" r="0" b="12700"/>
              <wp:wrapNone/>
              <wp:docPr id="1" name="MSIPCM40a444019176947488c64a7c"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C0037" w14:textId="124922A6" w:rsidR="00D05D0E" w:rsidRPr="00BB6FDB" w:rsidRDefault="00F211DF" w:rsidP="00F211DF">
                          <w:pPr>
                            <w:jc w:val="center"/>
                            <w:rPr>
                              <w:rFonts w:ascii="Arial" w:hAnsi="Arial" w:cs="Arial"/>
                              <w:b/>
                              <w:bCs/>
                              <w:color w:val="000000"/>
                              <w:sz w:val="20"/>
                            </w:rPr>
                          </w:pPr>
                          <w:r w:rsidRPr="00BB6FDB">
                            <w:rPr>
                              <w:rFonts w:ascii="Arial" w:hAnsi="Arial" w:cs="Arial"/>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E6DAD5" id="_x0000_t202" coordsize="21600,21600" o:spt="202" path="m,l,21600r21600,l21600,xe">
              <v:stroke joinstyle="miter"/>
              <v:path gradientshapeok="t" o:connecttype="rect"/>
            </v:shapetype>
            <v:shape id="MSIPCM40a444019176947488c64a7c" o:spid="_x0000_s1026" type="#_x0000_t202" alt="{&quot;HashCode&quot;:2100983214,&quot;Height&quot;:792.0,&quot;Width&quot;:612.0,&quot;Placement&quot;:&quot;Footer&quot;,&quot;Index&quot;:&quot;Primary&quot;,&quot;Section&quot;:1,&quot;Top&quot;:0.0,&quot;Left&quot;:0.0}" style="position:absolute;left:0;text-align:left;margin-left:0;margin-top:755.6pt;width:612.1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DvwsTnd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TkAsepKsGRULt2Ek80xeb8j/AAAA//8DAFBLAQItABQABgAIAAAAIQC2gziS/gAAAOEB&#10;AAATAAAAAAAAAAAAAAAAAAAAAABbQ29udGVudF9UeXBlc10ueG1sUEsBAi0AFAAGAAgAAAAhADj9&#10;If/WAAAAlAEAAAsAAAAAAAAAAAAAAAAALwEAAF9yZWxzLy5yZWxzUEsBAi0AFAAGAAgAAAAhAIOH&#10;rZMTAgAAJAQAAA4AAAAAAAAAAAAAAAAALgIAAGRycy9lMm9Eb2MueG1sUEsBAi0AFAAGAAgAAAAh&#10;ADvwsTndAAAACwEAAA8AAAAAAAAAAAAAAAAAbQQAAGRycy9kb3ducmV2LnhtbFBLBQYAAAAABAAE&#10;APMAAAB3BQAAAAA=&#10;" o:allowincell="f" filled="f" stroked="f" strokeweight=".5pt">
              <v:textbox inset=",0,,0">
                <w:txbxContent>
                  <w:p w14:paraId="009C0037" w14:textId="124922A6" w:rsidR="00D05D0E" w:rsidRPr="00BB6FDB" w:rsidRDefault="00F211DF" w:rsidP="00F211DF">
                    <w:pPr>
                      <w:jc w:val="center"/>
                      <w:rPr>
                        <w:rFonts w:ascii="Arial" w:hAnsi="Arial" w:cs="Arial"/>
                        <w:b/>
                        <w:bCs/>
                        <w:color w:val="000000"/>
                        <w:sz w:val="20"/>
                      </w:rPr>
                    </w:pPr>
                    <w:r w:rsidRPr="00BB6FDB">
                      <w:rPr>
                        <w:rFonts w:ascii="Arial" w:hAnsi="Arial" w:cs="Arial"/>
                        <w:b/>
                        <w:bCs/>
                        <w:color w:val="000000"/>
                        <w:sz w:val="20"/>
                      </w:rPr>
                      <w:t>INFORMAÇÃO CONFIDENCIAL – CONFIDENTIAL INFORMATION</w:t>
                    </w:r>
                  </w:p>
                </w:txbxContent>
              </v:textbox>
              <w10:wrap anchorx="page" anchory="page"/>
            </v:shape>
          </w:pict>
        </mc:Fallback>
      </mc:AlternateContent>
    </w:r>
    <w:r w:rsidR="001B52D4">
      <w:rPr>
        <w:noProof/>
      </w:rPr>
      <w:drawing>
        <wp:inline distT="0" distB="0" distL="0" distR="0" wp14:anchorId="6B701BED" wp14:editId="46EC4104">
          <wp:extent cx="687071" cy="650238"/>
          <wp:effectExtent l="0" t="0" r="0" b="0"/>
          <wp:docPr id="6"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7071" cy="650238"/>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1102" w14:textId="77777777" w:rsidR="005C12A5" w:rsidRDefault="005C12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C06D" w14:textId="77777777" w:rsidR="00AC1DEB" w:rsidRDefault="00AC1DEB">
      <w:r>
        <w:rPr>
          <w:color w:val="000000"/>
        </w:rPr>
        <w:separator/>
      </w:r>
    </w:p>
  </w:footnote>
  <w:footnote w:type="continuationSeparator" w:id="0">
    <w:p w14:paraId="522C2926" w14:textId="77777777" w:rsidR="00AC1DEB" w:rsidRDefault="00AC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12A" w14:textId="77777777" w:rsidR="005C12A5" w:rsidRDefault="005C12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9199" w14:textId="17FF4D3E" w:rsidR="002B00D0" w:rsidRDefault="002B00D0">
    <w:pPr>
      <w:pStyle w:val="Cabealho"/>
      <w:jc w:val="right"/>
      <w:rPr>
        <w:rFonts w:ascii="Arial" w:hAnsi="Arial" w:cs="Arial"/>
        <w:sz w:val="16"/>
        <w:szCs w:val="16"/>
      </w:rPr>
    </w:pPr>
    <w:r>
      <w:rPr>
        <w:i/>
        <w:noProof/>
      </w:rPr>
      <w:drawing>
        <wp:anchor distT="0" distB="0" distL="114300" distR="114300" simplePos="0" relativeHeight="251665408" behindDoc="0" locked="0" layoutInCell="1" allowOverlap="1" wp14:anchorId="02DCAA19" wp14:editId="4FC48D7D">
          <wp:simplePos x="0" y="0"/>
          <wp:positionH relativeFrom="column">
            <wp:posOffset>0</wp:posOffset>
          </wp:positionH>
          <wp:positionV relativeFrom="paragraph">
            <wp:posOffset>-263525</wp:posOffset>
          </wp:positionV>
          <wp:extent cx="1609728" cy="662309"/>
          <wp:effectExtent l="0" t="0" r="0" b="4445"/>
          <wp:wrapNone/>
          <wp:docPr id="5" name="Picture 2"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Picture 2" descr="Texto&#10;&#10;Descrição gerada automaticamente com confiança média"/>
                  <pic:cNvPicPr/>
                </pic:nvPicPr>
                <pic:blipFill>
                  <a:blip r:embed="rId1"/>
                  <a:srcRect/>
                  <a:stretch>
                    <a:fillRect/>
                  </a:stretch>
                </pic:blipFill>
                <pic:spPr>
                  <a:xfrm>
                    <a:off x="0" y="0"/>
                    <a:ext cx="1609728" cy="662309"/>
                  </a:xfrm>
                  <a:prstGeom prst="rect">
                    <a:avLst/>
                  </a:prstGeom>
                  <a:noFill/>
                  <a:ln>
                    <a:noFill/>
                    <a:prstDash/>
                  </a:ln>
                </pic:spPr>
              </pic:pic>
            </a:graphicData>
          </a:graphic>
        </wp:anchor>
      </w:drawing>
    </w:r>
    <w:sdt>
      <w:sdtPr>
        <w:id w:val="-1318336367"/>
        <w:docPartObj>
          <w:docPartGallery w:val="Page Numbers (Top of Page)"/>
          <w:docPartUnique/>
        </w:docPartObj>
      </w:sdtPr>
      <w:sdtEndPr>
        <w:rPr>
          <w:rFonts w:ascii="Arial" w:hAnsi="Arial" w:cs="Arial"/>
          <w:sz w:val="16"/>
          <w:szCs w:val="16"/>
        </w:rPr>
      </w:sdtEndPr>
      <w:sdtContent>
        <w:r w:rsidRPr="00F211DF">
          <w:rPr>
            <w:rFonts w:ascii="Arial" w:hAnsi="Arial" w:cs="Arial"/>
            <w:sz w:val="16"/>
            <w:szCs w:val="16"/>
          </w:rPr>
          <w:t xml:space="preserve">Página/Page </w:t>
        </w:r>
        <w:r w:rsidRPr="00F211DF">
          <w:rPr>
            <w:rFonts w:ascii="Arial" w:hAnsi="Arial" w:cs="Arial"/>
            <w:b/>
            <w:bCs/>
            <w:sz w:val="16"/>
            <w:szCs w:val="16"/>
          </w:rPr>
          <w:fldChar w:fldCharType="begin"/>
        </w:r>
        <w:r w:rsidRPr="00F211DF">
          <w:rPr>
            <w:rFonts w:ascii="Arial" w:hAnsi="Arial" w:cs="Arial"/>
            <w:b/>
            <w:bCs/>
            <w:sz w:val="16"/>
            <w:szCs w:val="16"/>
          </w:rPr>
          <w:instrText>PAGE</w:instrText>
        </w:r>
        <w:r w:rsidRPr="00F211DF">
          <w:rPr>
            <w:rFonts w:ascii="Arial" w:hAnsi="Arial" w:cs="Arial"/>
            <w:b/>
            <w:bCs/>
            <w:sz w:val="16"/>
            <w:szCs w:val="16"/>
          </w:rPr>
          <w:fldChar w:fldCharType="separate"/>
        </w:r>
        <w:r w:rsidRPr="00F211DF">
          <w:rPr>
            <w:rFonts w:ascii="Arial" w:hAnsi="Arial" w:cs="Arial"/>
            <w:b/>
            <w:bCs/>
            <w:sz w:val="16"/>
            <w:szCs w:val="16"/>
          </w:rPr>
          <w:t>2</w:t>
        </w:r>
        <w:r w:rsidRPr="00F211DF">
          <w:rPr>
            <w:rFonts w:ascii="Arial" w:hAnsi="Arial" w:cs="Arial"/>
            <w:b/>
            <w:bCs/>
            <w:sz w:val="16"/>
            <w:szCs w:val="16"/>
          </w:rPr>
          <w:fldChar w:fldCharType="end"/>
        </w:r>
        <w:r w:rsidRPr="00F211DF">
          <w:rPr>
            <w:rFonts w:ascii="Arial" w:hAnsi="Arial" w:cs="Arial"/>
            <w:sz w:val="16"/>
            <w:szCs w:val="16"/>
          </w:rPr>
          <w:t xml:space="preserve"> de/of </w:t>
        </w:r>
        <w:r w:rsidRPr="00F211DF">
          <w:rPr>
            <w:rFonts w:ascii="Arial" w:hAnsi="Arial" w:cs="Arial"/>
            <w:b/>
            <w:bCs/>
            <w:sz w:val="16"/>
            <w:szCs w:val="16"/>
          </w:rPr>
          <w:fldChar w:fldCharType="begin"/>
        </w:r>
        <w:r w:rsidRPr="00F211DF">
          <w:rPr>
            <w:rFonts w:ascii="Arial" w:hAnsi="Arial" w:cs="Arial"/>
            <w:b/>
            <w:bCs/>
            <w:sz w:val="16"/>
            <w:szCs w:val="16"/>
          </w:rPr>
          <w:instrText>NUMPAGES</w:instrText>
        </w:r>
        <w:r w:rsidRPr="00F211DF">
          <w:rPr>
            <w:rFonts w:ascii="Arial" w:hAnsi="Arial" w:cs="Arial"/>
            <w:b/>
            <w:bCs/>
            <w:sz w:val="16"/>
            <w:szCs w:val="16"/>
          </w:rPr>
          <w:fldChar w:fldCharType="separate"/>
        </w:r>
        <w:r w:rsidRPr="00F211DF">
          <w:rPr>
            <w:rFonts w:ascii="Arial" w:hAnsi="Arial" w:cs="Arial"/>
            <w:b/>
            <w:bCs/>
            <w:sz w:val="16"/>
            <w:szCs w:val="16"/>
          </w:rPr>
          <w:t>2</w:t>
        </w:r>
        <w:r w:rsidRPr="00F211DF">
          <w:rPr>
            <w:rFonts w:ascii="Arial" w:hAnsi="Arial" w:cs="Arial"/>
            <w:b/>
            <w:bCs/>
            <w:sz w:val="16"/>
            <w:szCs w:val="16"/>
          </w:rPr>
          <w:fldChar w:fldCharType="end"/>
        </w:r>
      </w:sdtContent>
    </w:sdt>
  </w:p>
  <w:p w14:paraId="38430B01" w14:textId="2D26D83B" w:rsidR="002B00D0" w:rsidRPr="00BB6FDB" w:rsidRDefault="002B00D0">
    <w:pPr>
      <w:pStyle w:val="Cabealho"/>
      <w:jc w:val="right"/>
      <w:rPr>
        <w:rFonts w:ascii="Arial" w:hAnsi="Arial" w:cs="Arial"/>
        <w:sz w:val="16"/>
        <w:szCs w:val="16"/>
      </w:rPr>
    </w:pPr>
    <w:r>
      <w:rPr>
        <w:rFonts w:ascii="Arial" w:hAnsi="Arial" w:cs="Arial"/>
        <w:sz w:val="16"/>
        <w:szCs w:val="16"/>
      </w:rPr>
      <w:t>v.03/05/2022</w:t>
    </w:r>
  </w:p>
  <w:p w14:paraId="12AAA4C5" w14:textId="77777777" w:rsidR="001B52D4" w:rsidRDefault="001B52D4">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CFC5" w14:textId="77777777" w:rsidR="005C12A5" w:rsidRDefault="005C12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DE"/>
    <w:multiLevelType w:val="multilevel"/>
    <w:tmpl w:val="C1345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00E15"/>
    <w:multiLevelType w:val="hybridMultilevel"/>
    <w:tmpl w:val="C7602DEE"/>
    <w:lvl w:ilvl="0" w:tplc="280A5402">
      <w:start w:val="1"/>
      <w:numFmt w:val="upperRoman"/>
      <w:lvlText w:val="%1."/>
      <w:lvlJc w:val="right"/>
      <w:pPr>
        <w:ind w:left="266" w:hanging="360"/>
      </w:pPr>
    </w:lvl>
    <w:lvl w:ilvl="1" w:tplc="4D9CBC7C" w:tentative="1">
      <w:start w:val="1"/>
      <w:numFmt w:val="lowerLetter"/>
      <w:lvlText w:val="%2."/>
      <w:lvlJc w:val="left"/>
      <w:pPr>
        <w:ind w:left="986" w:hanging="360"/>
      </w:pPr>
    </w:lvl>
    <w:lvl w:ilvl="2" w:tplc="91143894" w:tentative="1">
      <w:start w:val="1"/>
      <w:numFmt w:val="lowerRoman"/>
      <w:lvlText w:val="%3."/>
      <w:lvlJc w:val="right"/>
      <w:pPr>
        <w:ind w:left="1706" w:hanging="180"/>
      </w:pPr>
    </w:lvl>
    <w:lvl w:ilvl="3" w:tplc="D3FE671A" w:tentative="1">
      <w:start w:val="1"/>
      <w:numFmt w:val="decimal"/>
      <w:lvlText w:val="%4."/>
      <w:lvlJc w:val="left"/>
      <w:pPr>
        <w:ind w:left="2426" w:hanging="360"/>
      </w:pPr>
    </w:lvl>
    <w:lvl w:ilvl="4" w:tplc="D354FBFA" w:tentative="1">
      <w:start w:val="1"/>
      <w:numFmt w:val="lowerLetter"/>
      <w:lvlText w:val="%5."/>
      <w:lvlJc w:val="left"/>
      <w:pPr>
        <w:ind w:left="3146" w:hanging="360"/>
      </w:pPr>
    </w:lvl>
    <w:lvl w:ilvl="5" w:tplc="39025454" w:tentative="1">
      <w:start w:val="1"/>
      <w:numFmt w:val="lowerRoman"/>
      <w:lvlText w:val="%6."/>
      <w:lvlJc w:val="right"/>
      <w:pPr>
        <w:ind w:left="3866" w:hanging="180"/>
      </w:pPr>
    </w:lvl>
    <w:lvl w:ilvl="6" w:tplc="AF92FA5E" w:tentative="1">
      <w:start w:val="1"/>
      <w:numFmt w:val="decimal"/>
      <w:lvlText w:val="%7."/>
      <w:lvlJc w:val="left"/>
      <w:pPr>
        <w:ind w:left="4586" w:hanging="360"/>
      </w:pPr>
    </w:lvl>
    <w:lvl w:ilvl="7" w:tplc="9F96D038" w:tentative="1">
      <w:start w:val="1"/>
      <w:numFmt w:val="lowerLetter"/>
      <w:lvlText w:val="%8."/>
      <w:lvlJc w:val="left"/>
      <w:pPr>
        <w:ind w:left="5306" w:hanging="360"/>
      </w:pPr>
    </w:lvl>
    <w:lvl w:ilvl="8" w:tplc="7B20F590" w:tentative="1">
      <w:start w:val="1"/>
      <w:numFmt w:val="lowerRoman"/>
      <w:lvlText w:val="%9."/>
      <w:lvlJc w:val="right"/>
      <w:pPr>
        <w:ind w:left="6026" w:hanging="180"/>
      </w:pPr>
    </w:lvl>
  </w:abstractNum>
  <w:abstractNum w:abstractNumId="2" w15:restartNumberingAfterBreak="0">
    <w:nsid w:val="0BB6002D"/>
    <w:multiLevelType w:val="multilevel"/>
    <w:tmpl w:val="27A6796C"/>
    <w:lvl w:ilvl="0">
      <w:start w:val="17"/>
      <w:numFmt w:val="decimal"/>
      <w:lvlText w:val="%1."/>
      <w:lvlJc w:val="left"/>
      <w:rPr>
        <w:rFonts w:ascii="Arial" w:hAnsi="Arial" w:cs="Arial" w:hint="default"/>
        <w:b/>
        <w:sz w:val="20"/>
        <w:szCs w:val="20"/>
      </w:rPr>
    </w:lvl>
    <w:lvl w:ilvl="1">
      <w:start w:val="1"/>
      <w:numFmt w:val="decimal"/>
      <w:lvlText w:val="%1.%2."/>
      <w:lvlJc w:val="left"/>
      <w:pPr>
        <w:ind w:left="567" w:firstLine="0"/>
      </w:pPr>
      <w:rPr>
        <w:rFonts w:cs="Times New Roman"/>
        <w:b w:val="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933701C"/>
    <w:multiLevelType w:val="hybridMultilevel"/>
    <w:tmpl w:val="42700F06"/>
    <w:lvl w:ilvl="0" w:tplc="B4FA7FE6">
      <w:start w:val="1"/>
      <w:numFmt w:val="lowerLetter"/>
      <w:lvlText w:val="%1)"/>
      <w:lvlJc w:val="left"/>
      <w:pPr>
        <w:ind w:left="918" w:hanging="360"/>
      </w:pPr>
      <w:rPr>
        <w:rFonts w:hint="default"/>
      </w:rPr>
    </w:lvl>
    <w:lvl w:ilvl="1" w:tplc="04160019" w:tentative="1">
      <w:start w:val="1"/>
      <w:numFmt w:val="lowerLetter"/>
      <w:lvlText w:val="%2."/>
      <w:lvlJc w:val="left"/>
      <w:pPr>
        <w:ind w:left="1638" w:hanging="360"/>
      </w:pPr>
    </w:lvl>
    <w:lvl w:ilvl="2" w:tplc="0416001B" w:tentative="1">
      <w:start w:val="1"/>
      <w:numFmt w:val="lowerRoman"/>
      <w:lvlText w:val="%3."/>
      <w:lvlJc w:val="right"/>
      <w:pPr>
        <w:ind w:left="2358" w:hanging="180"/>
      </w:pPr>
    </w:lvl>
    <w:lvl w:ilvl="3" w:tplc="0416000F" w:tentative="1">
      <w:start w:val="1"/>
      <w:numFmt w:val="decimal"/>
      <w:lvlText w:val="%4."/>
      <w:lvlJc w:val="left"/>
      <w:pPr>
        <w:ind w:left="3078" w:hanging="360"/>
      </w:pPr>
    </w:lvl>
    <w:lvl w:ilvl="4" w:tplc="04160019" w:tentative="1">
      <w:start w:val="1"/>
      <w:numFmt w:val="lowerLetter"/>
      <w:lvlText w:val="%5."/>
      <w:lvlJc w:val="left"/>
      <w:pPr>
        <w:ind w:left="3798" w:hanging="360"/>
      </w:pPr>
    </w:lvl>
    <w:lvl w:ilvl="5" w:tplc="0416001B" w:tentative="1">
      <w:start w:val="1"/>
      <w:numFmt w:val="lowerRoman"/>
      <w:lvlText w:val="%6."/>
      <w:lvlJc w:val="right"/>
      <w:pPr>
        <w:ind w:left="4518" w:hanging="180"/>
      </w:pPr>
    </w:lvl>
    <w:lvl w:ilvl="6" w:tplc="0416000F" w:tentative="1">
      <w:start w:val="1"/>
      <w:numFmt w:val="decimal"/>
      <w:lvlText w:val="%7."/>
      <w:lvlJc w:val="left"/>
      <w:pPr>
        <w:ind w:left="5238" w:hanging="360"/>
      </w:pPr>
    </w:lvl>
    <w:lvl w:ilvl="7" w:tplc="04160019" w:tentative="1">
      <w:start w:val="1"/>
      <w:numFmt w:val="lowerLetter"/>
      <w:lvlText w:val="%8."/>
      <w:lvlJc w:val="left"/>
      <w:pPr>
        <w:ind w:left="5958" w:hanging="360"/>
      </w:pPr>
    </w:lvl>
    <w:lvl w:ilvl="8" w:tplc="0416001B" w:tentative="1">
      <w:start w:val="1"/>
      <w:numFmt w:val="lowerRoman"/>
      <w:lvlText w:val="%9."/>
      <w:lvlJc w:val="right"/>
      <w:pPr>
        <w:ind w:left="6678" w:hanging="180"/>
      </w:pPr>
    </w:lvl>
  </w:abstractNum>
  <w:abstractNum w:abstractNumId="4" w15:restartNumberingAfterBreak="0">
    <w:nsid w:val="205D3ECD"/>
    <w:multiLevelType w:val="multilevel"/>
    <w:tmpl w:val="7B22488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EF30AC"/>
    <w:multiLevelType w:val="multilevel"/>
    <w:tmpl w:val="F588F8EE"/>
    <w:lvl w:ilvl="0">
      <w:start w:val="13"/>
      <w:numFmt w:val="decimal"/>
      <w:lvlText w:val="%1."/>
      <w:lvlJc w:val="left"/>
      <w:rPr>
        <w:rFonts w:cs="Times New Roman"/>
        <w:b/>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C15C99"/>
    <w:multiLevelType w:val="multilevel"/>
    <w:tmpl w:val="7B22488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770C72"/>
    <w:multiLevelType w:val="multilevel"/>
    <w:tmpl w:val="34A64926"/>
    <w:lvl w:ilvl="0">
      <w:start w:val="10"/>
      <w:numFmt w:val="decimal"/>
      <w:lvlText w:val="%1."/>
      <w:lvlJc w:val="left"/>
      <w:rPr>
        <w:rFonts w:ascii="Arial" w:hAnsi="Arial" w:cs="Arial"/>
        <w:b/>
        <w:sz w:val="20"/>
        <w:szCs w:val="20"/>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1263D61"/>
    <w:multiLevelType w:val="multilevel"/>
    <w:tmpl w:val="EC563A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655C00"/>
    <w:multiLevelType w:val="hybridMultilevel"/>
    <w:tmpl w:val="6CDA85D0"/>
    <w:lvl w:ilvl="0" w:tplc="A0B61442">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D76F4A"/>
    <w:multiLevelType w:val="multilevel"/>
    <w:tmpl w:val="52585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4339A0"/>
    <w:multiLevelType w:val="multilevel"/>
    <w:tmpl w:val="621E8D4C"/>
    <w:lvl w:ilvl="0">
      <w:start w:val="9"/>
      <w:numFmt w:val="decimal"/>
      <w:lvlText w:val="%1."/>
      <w:lvlJc w:val="left"/>
      <w:pPr>
        <w:ind w:left="360" w:hanging="360"/>
      </w:pPr>
      <w:rPr>
        <w:rFonts w:ascii="Arial" w:hAnsi="Arial" w:cs="Arial" w:hint="default"/>
        <w:b/>
        <w:bCs/>
        <w:sz w:val="22"/>
        <w:szCs w:val="22"/>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7872DBF"/>
    <w:multiLevelType w:val="hybridMultilevel"/>
    <w:tmpl w:val="80C4538C"/>
    <w:lvl w:ilvl="0" w:tplc="04160001">
      <w:start w:val="1"/>
      <w:numFmt w:val="bullet"/>
      <w:lvlText w:val=""/>
      <w:lvlJc w:val="left"/>
      <w:pPr>
        <w:ind w:left="266" w:hanging="360"/>
      </w:pPr>
      <w:rPr>
        <w:rFonts w:ascii="Symbol" w:hAnsi="Symbol" w:hint="default"/>
      </w:rPr>
    </w:lvl>
    <w:lvl w:ilvl="1" w:tplc="04160003" w:tentative="1">
      <w:start w:val="1"/>
      <w:numFmt w:val="bullet"/>
      <w:lvlText w:val="o"/>
      <w:lvlJc w:val="left"/>
      <w:pPr>
        <w:ind w:left="986" w:hanging="360"/>
      </w:pPr>
      <w:rPr>
        <w:rFonts w:ascii="Courier New" w:hAnsi="Courier New" w:cs="Courier New" w:hint="default"/>
      </w:rPr>
    </w:lvl>
    <w:lvl w:ilvl="2" w:tplc="04160005" w:tentative="1">
      <w:start w:val="1"/>
      <w:numFmt w:val="bullet"/>
      <w:lvlText w:val=""/>
      <w:lvlJc w:val="left"/>
      <w:pPr>
        <w:ind w:left="1706" w:hanging="360"/>
      </w:pPr>
      <w:rPr>
        <w:rFonts w:ascii="Wingdings" w:hAnsi="Wingdings" w:hint="default"/>
      </w:rPr>
    </w:lvl>
    <w:lvl w:ilvl="3" w:tplc="04160001" w:tentative="1">
      <w:start w:val="1"/>
      <w:numFmt w:val="bullet"/>
      <w:lvlText w:val=""/>
      <w:lvlJc w:val="left"/>
      <w:pPr>
        <w:ind w:left="2426" w:hanging="360"/>
      </w:pPr>
      <w:rPr>
        <w:rFonts w:ascii="Symbol" w:hAnsi="Symbol" w:hint="default"/>
      </w:rPr>
    </w:lvl>
    <w:lvl w:ilvl="4" w:tplc="04160003" w:tentative="1">
      <w:start w:val="1"/>
      <w:numFmt w:val="bullet"/>
      <w:lvlText w:val="o"/>
      <w:lvlJc w:val="left"/>
      <w:pPr>
        <w:ind w:left="3146" w:hanging="360"/>
      </w:pPr>
      <w:rPr>
        <w:rFonts w:ascii="Courier New" w:hAnsi="Courier New" w:cs="Courier New" w:hint="default"/>
      </w:rPr>
    </w:lvl>
    <w:lvl w:ilvl="5" w:tplc="04160005" w:tentative="1">
      <w:start w:val="1"/>
      <w:numFmt w:val="bullet"/>
      <w:lvlText w:val=""/>
      <w:lvlJc w:val="left"/>
      <w:pPr>
        <w:ind w:left="3866" w:hanging="360"/>
      </w:pPr>
      <w:rPr>
        <w:rFonts w:ascii="Wingdings" w:hAnsi="Wingdings" w:hint="default"/>
      </w:rPr>
    </w:lvl>
    <w:lvl w:ilvl="6" w:tplc="04160001" w:tentative="1">
      <w:start w:val="1"/>
      <w:numFmt w:val="bullet"/>
      <w:lvlText w:val=""/>
      <w:lvlJc w:val="left"/>
      <w:pPr>
        <w:ind w:left="4586" w:hanging="360"/>
      </w:pPr>
      <w:rPr>
        <w:rFonts w:ascii="Symbol" w:hAnsi="Symbol" w:hint="default"/>
      </w:rPr>
    </w:lvl>
    <w:lvl w:ilvl="7" w:tplc="04160003" w:tentative="1">
      <w:start w:val="1"/>
      <w:numFmt w:val="bullet"/>
      <w:lvlText w:val="o"/>
      <w:lvlJc w:val="left"/>
      <w:pPr>
        <w:ind w:left="5306" w:hanging="360"/>
      </w:pPr>
      <w:rPr>
        <w:rFonts w:ascii="Courier New" w:hAnsi="Courier New" w:cs="Courier New" w:hint="default"/>
      </w:rPr>
    </w:lvl>
    <w:lvl w:ilvl="8" w:tplc="04160005" w:tentative="1">
      <w:start w:val="1"/>
      <w:numFmt w:val="bullet"/>
      <w:lvlText w:val=""/>
      <w:lvlJc w:val="left"/>
      <w:pPr>
        <w:ind w:left="6026" w:hanging="360"/>
      </w:pPr>
      <w:rPr>
        <w:rFonts w:ascii="Wingdings" w:hAnsi="Wingdings" w:hint="default"/>
      </w:rPr>
    </w:lvl>
  </w:abstractNum>
  <w:abstractNum w:abstractNumId="13" w15:restartNumberingAfterBreak="0">
    <w:nsid w:val="6DD84D41"/>
    <w:multiLevelType w:val="hybridMultilevel"/>
    <w:tmpl w:val="16087C24"/>
    <w:lvl w:ilvl="0" w:tplc="CCAA4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F2C28A1"/>
    <w:multiLevelType w:val="multilevel"/>
    <w:tmpl w:val="E056CB12"/>
    <w:lvl w:ilvl="0">
      <w:numFmt w:val="bullet"/>
      <w:lvlText w:val=""/>
      <w:lvlJc w:val="left"/>
      <w:pPr>
        <w:ind w:left="284" w:hanging="284"/>
      </w:pPr>
      <w:rPr>
        <w:rFonts w:ascii="Wingdings" w:hAnsi="Wingdings"/>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2852797"/>
    <w:multiLevelType w:val="multilevel"/>
    <w:tmpl w:val="971CADCC"/>
    <w:lvl w:ilvl="0">
      <w:start w:val="13"/>
      <w:numFmt w:val="decimal"/>
      <w:lvlText w:val="%1."/>
      <w:lvlJc w:val="left"/>
      <w:rPr>
        <w:rFonts w:ascii="Arial" w:hAnsi="Arial" w:cs="Arial" w:hint="default"/>
        <w:b/>
        <w:sz w:val="20"/>
        <w:szCs w:val="20"/>
      </w:rPr>
    </w:lvl>
    <w:lvl w:ilvl="1">
      <w:start w:val="2"/>
      <w:numFmt w:val="decimal"/>
      <w:lvlText w:val="%1.%2."/>
      <w:lvlJc w:val="left"/>
      <w:pPr>
        <w:ind w:left="567" w:firstLine="0"/>
      </w:pPr>
      <w:rPr>
        <w:rFonts w:cs="Times New Roman"/>
        <w:b w:val="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CC223C"/>
    <w:multiLevelType w:val="multilevel"/>
    <w:tmpl w:val="78F4CBE2"/>
    <w:lvl w:ilvl="0">
      <w:start w:val="1"/>
      <w:numFmt w:val="lowerLetter"/>
      <w:lvlText w:val="%1)"/>
      <w:lvlJc w:val="left"/>
      <w:pPr>
        <w:ind w:left="284" w:hanging="284"/>
      </w:pPr>
      <w:rPr>
        <w:rFonts w:ascii="Arial" w:hAnsi="Arial" w:cs="Arial" w:hint="default"/>
        <w:sz w:val="20"/>
        <w:szCs w:val="20"/>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8E23744"/>
    <w:multiLevelType w:val="multilevel"/>
    <w:tmpl w:val="B860D4AE"/>
    <w:lvl w:ilvl="0">
      <w:start w:val="1"/>
      <w:numFmt w:val="lowerLetter"/>
      <w:lvlText w:val="%1)"/>
      <w:lvlJc w:val="left"/>
      <w:pPr>
        <w:ind w:left="284" w:hanging="284"/>
      </w:pPr>
      <w:rPr>
        <w:rFonts w:ascii="Arial" w:hAnsi="Arial" w:cs="Arial" w:hint="default"/>
        <w:sz w:val="20"/>
        <w:szCs w:val="20"/>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9AF016A"/>
    <w:multiLevelType w:val="hybridMultilevel"/>
    <w:tmpl w:val="03CACC90"/>
    <w:lvl w:ilvl="0" w:tplc="E8EC4A26">
      <w:start w:val="1"/>
      <w:numFmt w:val="lowerLetter"/>
      <w:lvlText w:val="%1)"/>
      <w:lvlJc w:val="left"/>
      <w:pPr>
        <w:ind w:left="949" w:hanging="360"/>
      </w:pPr>
      <w:rPr>
        <w:rFonts w:hint="default"/>
      </w:rPr>
    </w:lvl>
    <w:lvl w:ilvl="1" w:tplc="04160019" w:tentative="1">
      <w:start w:val="1"/>
      <w:numFmt w:val="lowerLetter"/>
      <w:lvlText w:val="%2."/>
      <w:lvlJc w:val="left"/>
      <w:pPr>
        <w:ind w:left="1669" w:hanging="360"/>
      </w:pPr>
    </w:lvl>
    <w:lvl w:ilvl="2" w:tplc="0416001B" w:tentative="1">
      <w:start w:val="1"/>
      <w:numFmt w:val="lowerRoman"/>
      <w:lvlText w:val="%3."/>
      <w:lvlJc w:val="right"/>
      <w:pPr>
        <w:ind w:left="2389" w:hanging="180"/>
      </w:pPr>
    </w:lvl>
    <w:lvl w:ilvl="3" w:tplc="0416000F" w:tentative="1">
      <w:start w:val="1"/>
      <w:numFmt w:val="decimal"/>
      <w:lvlText w:val="%4."/>
      <w:lvlJc w:val="left"/>
      <w:pPr>
        <w:ind w:left="3109" w:hanging="360"/>
      </w:pPr>
    </w:lvl>
    <w:lvl w:ilvl="4" w:tplc="04160019" w:tentative="1">
      <w:start w:val="1"/>
      <w:numFmt w:val="lowerLetter"/>
      <w:lvlText w:val="%5."/>
      <w:lvlJc w:val="left"/>
      <w:pPr>
        <w:ind w:left="3829" w:hanging="360"/>
      </w:pPr>
    </w:lvl>
    <w:lvl w:ilvl="5" w:tplc="0416001B" w:tentative="1">
      <w:start w:val="1"/>
      <w:numFmt w:val="lowerRoman"/>
      <w:lvlText w:val="%6."/>
      <w:lvlJc w:val="right"/>
      <w:pPr>
        <w:ind w:left="4549" w:hanging="180"/>
      </w:pPr>
    </w:lvl>
    <w:lvl w:ilvl="6" w:tplc="0416000F" w:tentative="1">
      <w:start w:val="1"/>
      <w:numFmt w:val="decimal"/>
      <w:lvlText w:val="%7."/>
      <w:lvlJc w:val="left"/>
      <w:pPr>
        <w:ind w:left="5269" w:hanging="360"/>
      </w:pPr>
    </w:lvl>
    <w:lvl w:ilvl="7" w:tplc="04160019" w:tentative="1">
      <w:start w:val="1"/>
      <w:numFmt w:val="lowerLetter"/>
      <w:lvlText w:val="%8."/>
      <w:lvlJc w:val="left"/>
      <w:pPr>
        <w:ind w:left="5989" w:hanging="360"/>
      </w:pPr>
    </w:lvl>
    <w:lvl w:ilvl="8" w:tplc="0416001B" w:tentative="1">
      <w:start w:val="1"/>
      <w:numFmt w:val="lowerRoman"/>
      <w:lvlText w:val="%9."/>
      <w:lvlJc w:val="right"/>
      <w:pPr>
        <w:ind w:left="6709" w:hanging="180"/>
      </w:pPr>
    </w:lvl>
  </w:abstractNum>
  <w:abstractNum w:abstractNumId="19" w15:restartNumberingAfterBreak="0">
    <w:nsid w:val="7C511297"/>
    <w:multiLevelType w:val="multilevel"/>
    <w:tmpl w:val="EC563A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576C3F"/>
    <w:multiLevelType w:val="multilevel"/>
    <w:tmpl w:val="11903B8E"/>
    <w:lvl w:ilvl="0">
      <w:start w:val="1"/>
      <w:numFmt w:val="decimal"/>
      <w:lvlText w:val="%1."/>
      <w:lvlJc w:val="left"/>
      <w:rPr>
        <w:rFonts w:ascii="Arial" w:hAnsi="Arial" w:cs="Arial"/>
        <w:b/>
        <w:sz w:val="20"/>
        <w:szCs w:val="20"/>
        <w:lang w:val="pt-BR"/>
      </w:rPr>
    </w:lvl>
    <w:lvl w:ilvl="1">
      <w:start w:val="1"/>
      <w:numFmt w:val="decimal"/>
      <w:lvlText w:val="%1.%2."/>
      <w:lvlJc w:val="left"/>
      <w:pPr>
        <w:ind w:left="568" w:firstLine="0"/>
      </w:pPr>
      <w:rPr>
        <w:rFonts w:ascii="Arial" w:hAnsi="Arial" w:cs="Arial"/>
        <w:b w:val="0"/>
        <w:sz w:val="20"/>
        <w:szCs w:val="20"/>
        <w:lang w:val="en-US"/>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60735800">
    <w:abstractNumId w:val="14"/>
  </w:num>
  <w:num w:numId="2" w16cid:durableId="1069881915">
    <w:abstractNumId w:val="20"/>
  </w:num>
  <w:num w:numId="3" w16cid:durableId="1297176980">
    <w:abstractNumId w:val="7"/>
  </w:num>
  <w:num w:numId="4" w16cid:durableId="696545839">
    <w:abstractNumId w:val="5"/>
  </w:num>
  <w:num w:numId="5" w16cid:durableId="1949122376">
    <w:abstractNumId w:val="15"/>
  </w:num>
  <w:num w:numId="6" w16cid:durableId="698430243">
    <w:abstractNumId w:val="2"/>
  </w:num>
  <w:num w:numId="7" w16cid:durableId="759721784">
    <w:abstractNumId w:val="10"/>
  </w:num>
  <w:num w:numId="8" w16cid:durableId="444620372">
    <w:abstractNumId w:val="17"/>
  </w:num>
  <w:num w:numId="9" w16cid:durableId="1927838685">
    <w:abstractNumId w:val="16"/>
  </w:num>
  <w:num w:numId="10" w16cid:durableId="180242363">
    <w:abstractNumId w:val="8"/>
  </w:num>
  <w:num w:numId="11" w16cid:durableId="1148277698">
    <w:abstractNumId w:val="18"/>
  </w:num>
  <w:num w:numId="12" w16cid:durableId="1949578074">
    <w:abstractNumId w:val="3"/>
  </w:num>
  <w:num w:numId="13" w16cid:durableId="1003436350">
    <w:abstractNumId w:val="19"/>
  </w:num>
  <w:num w:numId="14" w16cid:durableId="96872861">
    <w:abstractNumId w:val="13"/>
  </w:num>
  <w:num w:numId="15" w16cid:durableId="1490974490">
    <w:abstractNumId w:val="12"/>
  </w:num>
  <w:num w:numId="16" w16cid:durableId="1856142865">
    <w:abstractNumId w:val="1"/>
  </w:num>
  <w:num w:numId="17" w16cid:durableId="1521511405">
    <w:abstractNumId w:val="6"/>
  </w:num>
  <w:num w:numId="18" w16cid:durableId="1609967658">
    <w:abstractNumId w:val="4"/>
  </w:num>
  <w:num w:numId="19" w16cid:durableId="1488399248">
    <w:abstractNumId w:val="11"/>
  </w:num>
  <w:num w:numId="20" w16cid:durableId="469902575">
    <w:abstractNumId w:val="0"/>
  </w:num>
  <w:num w:numId="21" w16cid:durableId="962033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q23y//hRGs3arf2JE0My/4xOWZ7mvnZnsibowErtQyvW3RscLSqY7qxQlyhWk8XFfqRIgfC2KUscbgpT3oB8Q==" w:salt="3zWdZlCdk/PEgaD3YiY9kw=="/>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96"/>
    <w:rsid w:val="00057768"/>
    <w:rsid w:val="000E3FA8"/>
    <w:rsid w:val="0015035B"/>
    <w:rsid w:val="00196BE6"/>
    <w:rsid w:val="001B52D4"/>
    <w:rsid w:val="001C5D4D"/>
    <w:rsid w:val="00245A75"/>
    <w:rsid w:val="0026610B"/>
    <w:rsid w:val="002B00D0"/>
    <w:rsid w:val="002C7ABE"/>
    <w:rsid w:val="00335AA2"/>
    <w:rsid w:val="003F789F"/>
    <w:rsid w:val="00435085"/>
    <w:rsid w:val="00436562"/>
    <w:rsid w:val="00486398"/>
    <w:rsid w:val="004965AF"/>
    <w:rsid w:val="004C0D08"/>
    <w:rsid w:val="00561D65"/>
    <w:rsid w:val="005C12A5"/>
    <w:rsid w:val="005D2920"/>
    <w:rsid w:val="00641E22"/>
    <w:rsid w:val="0064316C"/>
    <w:rsid w:val="0065558D"/>
    <w:rsid w:val="00664F2C"/>
    <w:rsid w:val="00687D91"/>
    <w:rsid w:val="006A04AA"/>
    <w:rsid w:val="007107EA"/>
    <w:rsid w:val="00710883"/>
    <w:rsid w:val="00726176"/>
    <w:rsid w:val="0074244D"/>
    <w:rsid w:val="00780D39"/>
    <w:rsid w:val="007A5CA1"/>
    <w:rsid w:val="007D5F46"/>
    <w:rsid w:val="00802F70"/>
    <w:rsid w:val="00846A48"/>
    <w:rsid w:val="00887320"/>
    <w:rsid w:val="008A3CCB"/>
    <w:rsid w:val="008A4CB6"/>
    <w:rsid w:val="008D2410"/>
    <w:rsid w:val="009050B2"/>
    <w:rsid w:val="009306F4"/>
    <w:rsid w:val="00932423"/>
    <w:rsid w:val="00977716"/>
    <w:rsid w:val="00990CAC"/>
    <w:rsid w:val="009D3B0E"/>
    <w:rsid w:val="00A16437"/>
    <w:rsid w:val="00A50FE5"/>
    <w:rsid w:val="00A538B9"/>
    <w:rsid w:val="00A55337"/>
    <w:rsid w:val="00AA425F"/>
    <w:rsid w:val="00AC1DEB"/>
    <w:rsid w:val="00AC5C57"/>
    <w:rsid w:val="00B03A38"/>
    <w:rsid w:val="00B636EC"/>
    <w:rsid w:val="00B66507"/>
    <w:rsid w:val="00BB6FDB"/>
    <w:rsid w:val="00BC78AB"/>
    <w:rsid w:val="00C22753"/>
    <w:rsid w:val="00C531FC"/>
    <w:rsid w:val="00C71FDD"/>
    <w:rsid w:val="00C826D3"/>
    <w:rsid w:val="00CA1BAB"/>
    <w:rsid w:val="00D0135E"/>
    <w:rsid w:val="00D05D0E"/>
    <w:rsid w:val="00D07E49"/>
    <w:rsid w:val="00D47D26"/>
    <w:rsid w:val="00D6325E"/>
    <w:rsid w:val="00D84157"/>
    <w:rsid w:val="00DA3326"/>
    <w:rsid w:val="00DB7F27"/>
    <w:rsid w:val="00DE113D"/>
    <w:rsid w:val="00E31F2C"/>
    <w:rsid w:val="00E333D5"/>
    <w:rsid w:val="00E93E2D"/>
    <w:rsid w:val="00EC73FC"/>
    <w:rsid w:val="00ED23AC"/>
    <w:rsid w:val="00F12CA5"/>
    <w:rsid w:val="00F211DF"/>
    <w:rsid w:val="00F47E99"/>
    <w:rsid w:val="00F7718A"/>
    <w:rsid w:val="00F87596"/>
    <w:rsid w:val="00F91E5F"/>
    <w:rsid w:val="00FD04B8"/>
    <w:rsid w:val="00FD2885"/>
    <w:rsid w:val="00FD28C4"/>
    <w:rsid w:val="00FE7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53D39"/>
  <w15:docId w15:val="{44EFD2EA-9A5D-425A-BEA3-DD12B7B6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pPr>
      <w:tabs>
        <w:tab w:val="center" w:pos="4419"/>
        <w:tab w:val="right" w:pos="8838"/>
      </w:tabs>
    </w:pPr>
  </w:style>
  <w:style w:type="character" w:customStyle="1" w:styleId="CabealhoChar">
    <w:name w:val="Cabeçalho Char"/>
    <w:basedOn w:val="Fontepargpadro"/>
    <w:uiPriority w:val="99"/>
    <w:rPr>
      <w:rFonts w:eastAsia="Times New Roman" w:cs="Times New Roman"/>
      <w:sz w:val="24"/>
      <w:szCs w:val="24"/>
      <w:lang w:val="pt-BR" w:eastAsia="pt-BR"/>
    </w:rPr>
  </w:style>
  <w:style w:type="paragraph" w:styleId="PargrafodaLista">
    <w:name w:val="List Paragraph"/>
    <w:aliases w:val="lp1,List Paragraph1,Texto,messed up"/>
    <w:basedOn w:val="Normal"/>
    <w:link w:val="PargrafodaListaChar"/>
    <w:qFormat/>
    <w:pPr>
      <w:ind w:left="720"/>
    </w:pPr>
  </w:style>
  <w:style w:type="paragraph" w:styleId="Textodebalo">
    <w:name w:val="Balloon Text"/>
    <w:basedOn w:val="Normal"/>
    <w:rPr>
      <w:rFonts w:ascii="Tahoma" w:hAnsi="Tahoma" w:cs="Tahoma"/>
      <w:sz w:val="16"/>
      <w:szCs w:val="16"/>
    </w:rPr>
  </w:style>
  <w:style w:type="character" w:customStyle="1" w:styleId="TextodebaloChar">
    <w:name w:val="Texto de balão Char"/>
    <w:basedOn w:val="Fontepargpadro"/>
    <w:rPr>
      <w:rFonts w:ascii="Tahoma" w:eastAsia="Times New Roman" w:hAnsi="Tahoma" w:cs="Tahoma"/>
      <w:sz w:val="16"/>
      <w:szCs w:val="16"/>
    </w:rPr>
  </w:style>
  <w:style w:type="character" w:styleId="Refdecomentrio">
    <w:name w:val="annotation reference"/>
    <w:basedOn w:val="Fontepargpadro"/>
    <w:rPr>
      <w:sz w:val="16"/>
      <w:szCs w:val="16"/>
    </w:rPr>
  </w:style>
  <w:style w:type="paragraph" w:styleId="Textodecomentrio">
    <w:name w:val="annotation text"/>
    <w:basedOn w:val="Normal"/>
    <w:rPr>
      <w:sz w:val="20"/>
      <w:szCs w:val="20"/>
    </w:rPr>
  </w:style>
  <w:style w:type="character" w:customStyle="1" w:styleId="TextodecomentrioChar">
    <w:name w:val="Texto de comentário Char"/>
    <w:basedOn w:val="Fontepargpadro"/>
    <w:uiPriority w:val="99"/>
    <w:rPr>
      <w:rFonts w:eastAsia="Times New Roma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eastAsia="Times New Roman"/>
      <w:b/>
      <w:bCs/>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eastAsia="Times New Roman"/>
      <w:sz w:val="24"/>
      <w:szCs w:val="24"/>
    </w:rPr>
  </w:style>
  <w:style w:type="paragraph" w:styleId="Reviso">
    <w:name w:val="Revision"/>
    <w:pPr>
      <w:suppressAutoHyphens/>
    </w:pPr>
    <w:rPr>
      <w:rFonts w:eastAsia="Times New Roman"/>
      <w:sz w:val="24"/>
      <w:szCs w:val="24"/>
    </w:rPr>
  </w:style>
  <w:style w:type="paragraph" w:styleId="Corpodetexto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basedOn w:val="Fontepargpadro"/>
    <w:rPr>
      <w:rFonts w:eastAsia="Times New Roman"/>
      <w:sz w:val="24"/>
      <w:szCs w:val="24"/>
      <w:lang w:val="en-US"/>
    </w:rPr>
  </w:style>
  <w:style w:type="paragraph" w:styleId="Corpodetexto">
    <w:name w:val="Body Text"/>
    <w:basedOn w:val="Normal"/>
    <w:pPr>
      <w:spacing w:after="120"/>
    </w:pPr>
  </w:style>
  <w:style w:type="character" w:customStyle="1" w:styleId="CorpodetextoChar">
    <w:name w:val="Corpo de texto Char"/>
    <w:basedOn w:val="Fontepargpadro"/>
    <w:rPr>
      <w:rFonts w:eastAsia="Times New Roman"/>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lang w:eastAsia="zh-CN"/>
    </w:rPr>
  </w:style>
  <w:style w:type="character" w:customStyle="1" w:styleId="Pr-formataoHTMLChar">
    <w:name w:val="Pré-formatação HTML Char"/>
    <w:basedOn w:val="Fontepargpadro"/>
    <w:rPr>
      <w:rFonts w:ascii="Courier New" w:eastAsia="Times New Roman" w:hAnsi="Courier New" w:cs="Courier New"/>
      <w:lang w:eastAsia="zh-CN"/>
    </w:rPr>
  </w:style>
  <w:style w:type="character" w:styleId="Hyperlink">
    <w:name w:val="Hyperlink"/>
    <w:rsid w:val="00710883"/>
    <w:rPr>
      <w:color w:val="0000FF"/>
      <w:u w:val="single"/>
    </w:rPr>
  </w:style>
  <w:style w:type="paragraph" w:styleId="Recuodecorpodetexto">
    <w:name w:val="Body Text Indent"/>
    <w:basedOn w:val="Normal"/>
    <w:link w:val="RecuodecorpodetextoChar"/>
    <w:uiPriority w:val="99"/>
    <w:semiHidden/>
    <w:unhideWhenUsed/>
    <w:rsid w:val="00AC5C57"/>
    <w:pPr>
      <w:spacing w:after="120"/>
      <w:ind w:left="283"/>
    </w:pPr>
  </w:style>
  <w:style w:type="character" w:customStyle="1" w:styleId="RecuodecorpodetextoChar">
    <w:name w:val="Recuo de corpo de texto Char"/>
    <w:basedOn w:val="Fontepargpadro"/>
    <w:link w:val="Recuodecorpodetexto"/>
    <w:uiPriority w:val="99"/>
    <w:semiHidden/>
    <w:rsid w:val="00AC5C57"/>
    <w:rPr>
      <w:rFonts w:eastAsia="Times New Roman"/>
      <w:sz w:val="24"/>
      <w:szCs w:val="24"/>
    </w:rPr>
  </w:style>
  <w:style w:type="paragraph" w:customStyle="1" w:styleId="Default">
    <w:name w:val="Default"/>
    <w:rsid w:val="00AC5C57"/>
    <w:pPr>
      <w:autoSpaceDE w:val="0"/>
      <w:adjustRightInd w:val="0"/>
      <w:textAlignment w:val="auto"/>
    </w:pPr>
    <w:rPr>
      <w:rFonts w:ascii="Verdana" w:eastAsiaTheme="minorHAnsi" w:hAnsi="Verdana" w:cs="Verdana"/>
      <w:color w:val="000000"/>
      <w:sz w:val="24"/>
      <w:szCs w:val="24"/>
      <w:lang w:eastAsia="en-US"/>
    </w:rPr>
  </w:style>
  <w:style w:type="character" w:customStyle="1" w:styleId="PargrafodaListaChar">
    <w:name w:val="Parágrafo da Lista Char"/>
    <w:aliases w:val="lp1 Char,List Paragraph1 Char,Texto Char,messed up Char"/>
    <w:link w:val="PargrafodaLista"/>
    <w:locked/>
    <w:rsid w:val="00AC5C57"/>
    <w:rPr>
      <w:rFonts w:eastAsia="Times New Roman"/>
      <w:sz w:val="24"/>
      <w:szCs w:val="24"/>
    </w:rPr>
  </w:style>
  <w:style w:type="paragraph" w:styleId="Textodenotaderodap">
    <w:name w:val="footnote text"/>
    <w:basedOn w:val="Normal"/>
    <w:link w:val="TextodenotaderodapChar"/>
    <w:uiPriority w:val="99"/>
    <w:rsid w:val="00AC5C57"/>
    <w:rPr>
      <w:rFonts w:ascii="Calibri" w:hAnsi="Calibri"/>
      <w:sz w:val="20"/>
      <w:szCs w:val="20"/>
    </w:rPr>
  </w:style>
  <w:style w:type="character" w:customStyle="1" w:styleId="TextodenotaderodapChar">
    <w:name w:val="Texto de nota de rodapé Char"/>
    <w:basedOn w:val="Fontepargpadro"/>
    <w:link w:val="Textodenotaderodap"/>
    <w:uiPriority w:val="99"/>
    <w:rsid w:val="00AC5C57"/>
    <w:rPr>
      <w:rFonts w:ascii="Calibri" w:eastAsia="Times New Roman" w:hAnsi="Calibri"/>
    </w:rPr>
  </w:style>
  <w:style w:type="character" w:styleId="Refdenotaderodap">
    <w:name w:val="footnote reference"/>
    <w:basedOn w:val="Fontepargpadro"/>
    <w:uiPriority w:val="99"/>
    <w:rsid w:val="00AC5C57"/>
    <w:rPr>
      <w:position w:val="0"/>
      <w:vertAlign w:val="superscript"/>
    </w:rPr>
  </w:style>
  <w:style w:type="table" w:styleId="Tabelacomgrade">
    <w:name w:val="Table Grid"/>
    <w:basedOn w:val="Tabelanormal"/>
    <w:uiPriority w:val="39"/>
    <w:rsid w:val="00AC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82306">
      <w:bodyDiv w:val="1"/>
      <w:marLeft w:val="0"/>
      <w:marRight w:val="0"/>
      <w:marTop w:val="0"/>
      <w:marBottom w:val="0"/>
      <w:divBdr>
        <w:top w:val="none" w:sz="0" w:space="0" w:color="auto"/>
        <w:left w:val="none" w:sz="0" w:space="0" w:color="auto"/>
        <w:bottom w:val="none" w:sz="0" w:space="0" w:color="auto"/>
        <w:right w:val="none" w:sz="0" w:space="0" w:color="auto"/>
      </w:divBdr>
    </w:div>
    <w:div w:id="1349984567">
      <w:bodyDiv w:val="1"/>
      <w:marLeft w:val="0"/>
      <w:marRight w:val="0"/>
      <w:marTop w:val="0"/>
      <w:marBottom w:val="0"/>
      <w:divBdr>
        <w:top w:val="none" w:sz="0" w:space="0" w:color="auto"/>
        <w:left w:val="none" w:sz="0" w:space="0" w:color="auto"/>
        <w:bottom w:val="none" w:sz="0" w:space="0" w:color="auto"/>
        <w:right w:val="none" w:sz="0" w:space="0" w:color="auto"/>
      </w:divBdr>
    </w:div>
    <w:div w:id="165329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u.bvmfnet.com.br/Log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12053</Words>
  <Characters>65091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ADHESION TERM FOR DIRECT ACCESS VIA BM&amp;FBOVESPA CO-LOCATION</vt:lpstr>
    </vt:vector>
  </TitlesOfParts>
  <Company/>
  <LinksUpToDate>false</LinksUpToDate>
  <CharactersWithSpaces>76991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ADHESION TERM FOR DIRECT ACCESS VIA BM&amp;FBOVESPA CO-LOCATION</dc:title>
  <dc:creator>David Underwood</dc:creator>
  <cp:lastModifiedBy>Priscilla Rodrigues Afonso</cp:lastModifiedBy>
  <cp:revision>2</cp:revision>
  <cp:lastPrinted>2017-06-07T20:04:00Z</cp:lastPrinted>
  <dcterms:created xsi:type="dcterms:W3CDTF">2022-07-12T17:49:00Z</dcterms:created>
  <dcterms:modified xsi:type="dcterms:W3CDTF">2022-07-12T17:49:00Z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c43a477-51cb-49a5-ab30-58e4ded1f9ea_Enabled">
    <vt:lpwstr>true</vt:lpwstr>
  </property>
  <property fmtid="{D5CDD505-2E9C-101B-9397-08002B2CF9AE}" pid="4" name="MSIP_Label_9c43a477-51cb-49a5-ab30-58e4ded1f9ea_SetDate">
    <vt:lpwstr>2022-05-03T18:58:42Z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05d71267-6172-4edc-baae-94fb2af447ac</vt:lpwstr>
  </property>
  <property fmtid="{D5CDD505-2E9C-101B-9397-08002B2CF9AE}" pid="9" name="MSIP_Label_9c43a477-51cb-49a5-ab30-58e4ded1f9ea_ContentBits">
    <vt:lpwstr>2</vt:lpwstr>
  </property>
</Properties>
</file>