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A894" w14:textId="1CBC3DD8" w:rsidR="00984D79" w:rsidRPr="00FF7516" w:rsidRDefault="00582D69" w:rsidP="00582D69">
      <w:pPr>
        <w:tabs>
          <w:tab w:val="center" w:pos="4252"/>
          <w:tab w:val="left" w:pos="7590"/>
        </w:tabs>
        <w:spacing w:after="0" w:line="240" w:lineRule="auto"/>
        <w:ind w:left="142"/>
        <w:jc w:val="center"/>
        <w:rPr>
          <w:rFonts w:ascii="Segoe UI" w:hAnsi="Segoe UI" w:cs="Segoe UI"/>
          <w:b/>
          <w:caps/>
          <w:color w:val="4D4D4D"/>
          <w:sz w:val="24"/>
          <w:szCs w:val="24"/>
          <w:lang w:val="en-GB"/>
        </w:rPr>
      </w:pPr>
      <w:r w:rsidRPr="00FF7516">
        <w:rPr>
          <w:rFonts w:ascii="Segoe UI" w:hAnsi="Segoe UI" w:cs="Segoe UI"/>
          <w:b/>
          <w:caps/>
          <w:color w:val="4D4D4D"/>
          <w:sz w:val="24"/>
          <w:szCs w:val="24"/>
          <w:lang w:val="en-GB"/>
        </w:rPr>
        <w:t xml:space="preserve">ACCREDITATION INSTRUMENT FOR MARKET MAKERS IN THE </w:t>
      </w:r>
      <w:r w:rsidRPr="00FF7516">
        <w:rPr>
          <w:rFonts w:ascii="Segoe UI" w:hAnsi="Segoe UI" w:cs="Segoe UI"/>
          <w:b/>
          <w:bCs/>
          <w:color w:val="4D4D4D"/>
          <w:szCs w:val="24"/>
          <w:bdr w:val="none" w:sz="0" w:space="0" w:color="auto" w:frame="1"/>
          <w:shd w:val="clear" w:color="auto" w:fill="FFFFFF"/>
          <w:lang w:val="en-GB"/>
        </w:rPr>
        <w:t>FOB SANTOS (</w:t>
      </w:r>
      <w:r w:rsidRPr="00FF7516">
        <w:rPr>
          <w:rFonts w:ascii="Segoe UI" w:hAnsi="Segoe UI" w:cs="Segoe UI"/>
          <w:b/>
          <w:caps/>
          <w:color w:val="4D4D4D"/>
          <w:sz w:val="24"/>
          <w:szCs w:val="24"/>
          <w:lang w:val="en-GB"/>
        </w:rPr>
        <w:t>pLATTS</w:t>
      </w:r>
      <w:r w:rsidRPr="00FF7516">
        <w:rPr>
          <w:rStyle w:val="FootnoteReference"/>
          <w:rFonts w:ascii="Segoe UI" w:hAnsi="Segoe UI" w:cs="Segoe UI"/>
          <w:b/>
          <w:caps/>
          <w:color w:val="4D4D4D"/>
          <w:sz w:val="24"/>
          <w:szCs w:val="24"/>
        </w:rPr>
        <w:footnoteReference w:id="2"/>
      </w:r>
      <w:r w:rsidRPr="00FF7516">
        <w:rPr>
          <w:rFonts w:ascii="Segoe UI" w:hAnsi="Segoe UI" w:cs="Segoe UI"/>
          <w:b/>
          <w:caps/>
          <w:color w:val="4D4D4D"/>
          <w:sz w:val="24"/>
          <w:szCs w:val="24"/>
          <w:lang w:val="en-GB"/>
        </w:rPr>
        <w:t>)</w:t>
      </w:r>
      <w:r w:rsidRPr="00FF7516">
        <w:rPr>
          <w:rFonts w:ascii="Segoe UI" w:hAnsi="Segoe UI" w:cs="Segoe UI"/>
          <w:b/>
          <w:bCs/>
          <w:color w:val="4D4D4D"/>
          <w:szCs w:val="24"/>
          <w:bdr w:val="none" w:sz="0" w:space="0" w:color="auto" w:frame="1"/>
          <w:shd w:val="clear" w:color="auto" w:fill="FFFFFF"/>
          <w:lang w:val="en-GB"/>
        </w:rPr>
        <w:t xml:space="preserve"> SOYBEAN FUTURES CONTRACT</w:t>
      </w:r>
      <w:r w:rsidRPr="00FF7516">
        <w:rPr>
          <w:rFonts w:ascii="Segoe UI" w:hAnsi="Segoe UI" w:cs="Segoe UI"/>
          <w:b/>
          <w:color w:val="4D4D4D"/>
          <w:sz w:val="24"/>
          <w:szCs w:val="24"/>
          <w:lang w:val="en-GB"/>
        </w:rPr>
        <w:t xml:space="preserve"> </w:t>
      </w:r>
    </w:p>
    <w:p w14:paraId="25D2EC9C" w14:textId="77777777" w:rsidR="00721FB0" w:rsidRPr="00FF7516" w:rsidRDefault="00721FB0" w:rsidP="00740A0C">
      <w:pPr>
        <w:tabs>
          <w:tab w:val="center" w:pos="4252"/>
          <w:tab w:val="left" w:pos="7590"/>
        </w:tabs>
        <w:spacing w:after="0" w:line="240" w:lineRule="auto"/>
        <w:ind w:left="142"/>
        <w:jc w:val="center"/>
        <w:rPr>
          <w:rFonts w:ascii="Segoe UI" w:hAnsi="Segoe UI" w:cs="Segoe UI"/>
          <w:b/>
          <w:caps/>
          <w:color w:val="4D4D4D"/>
          <w:sz w:val="24"/>
          <w:szCs w:val="24"/>
          <w:lang w:val="en-GB"/>
        </w:rPr>
      </w:pPr>
    </w:p>
    <w:tbl>
      <w:tblPr>
        <w:tblStyle w:val="TableGrid"/>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FF7516" w:rsidRPr="00FF7516" w14:paraId="51646804"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AFE3D9D" w14:textId="2C7A9BDE" w:rsidR="0076251E" w:rsidRPr="00FF7516" w:rsidRDefault="00582D69" w:rsidP="00740A0C">
            <w:pPr>
              <w:ind w:left="142"/>
              <w:jc w:val="both"/>
              <w:rPr>
                <w:rFonts w:ascii="Segoe UI" w:hAnsi="Segoe UI" w:cs="Segoe UI"/>
                <w:color w:val="4D4D4D"/>
                <w:sz w:val="24"/>
                <w:szCs w:val="24"/>
                <w:lang w:val="en-US"/>
              </w:rPr>
            </w:pPr>
            <w:r w:rsidRPr="00FF7516">
              <w:rPr>
                <w:rFonts w:ascii="Segoe UI" w:hAnsi="Segoe UI" w:cs="Segoe UI"/>
                <w:b/>
                <w:color w:val="4D4D4D"/>
                <w:sz w:val="24"/>
                <w:szCs w:val="24"/>
                <w:lang w:val="en-US"/>
              </w:rPr>
              <w:t>Market Maker</w:t>
            </w:r>
            <w:r w:rsidR="00C5315C" w:rsidRPr="00FF7516">
              <w:rPr>
                <w:rFonts w:ascii="Segoe UI" w:hAnsi="Segoe UI" w:cs="Segoe UI"/>
                <w:b/>
                <w:color w:val="4D4D4D"/>
                <w:sz w:val="24"/>
                <w:szCs w:val="24"/>
                <w:lang w:val="en-US"/>
              </w:rPr>
              <w:t xml:space="preserve"> </w:t>
            </w:r>
          </w:p>
        </w:tc>
        <w:tc>
          <w:tcPr>
            <w:tcW w:w="283" w:type="dxa"/>
            <w:gridSpan w:val="3"/>
            <w:tcBorders>
              <w:top w:val="nil"/>
              <w:left w:val="nil"/>
              <w:bottom w:val="nil"/>
              <w:right w:val="nil"/>
            </w:tcBorders>
            <w:shd w:val="clear" w:color="auto" w:fill="D9D9D9" w:themeFill="background1" w:themeFillShade="D9"/>
          </w:tcPr>
          <w:p w14:paraId="268E6FA7"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415E1550"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CNPJ</w:t>
            </w:r>
          </w:p>
        </w:tc>
      </w:tr>
      <w:tr w:rsidR="00FF7516" w:rsidRPr="00FF7516" w14:paraId="1AC5C910" w14:textId="77777777" w:rsidTr="0076251E">
        <w:trPr>
          <w:trHeight w:val="286"/>
          <w:jc w:val="center"/>
        </w:trPr>
        <w:tc>
          <w:tcPr>
            <w:tcW w:w="6223" w:type="dxa"/>
            <w:gridSpan w:val="9"/>
            <w:tcBorders>
              <w:top w:val="nil"/>
              <w:left w:val="single" w:sz="4" w:space="0" w:color="auto"/>
              <w:bottom w:val="single" w:sz="4" w:space="0" w:color="auto"/>
              <w:right w:val="nil"/>
            </w:tcBorders>
          </w:tcPr>
          <w:p w14:paraId="13F74603"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c>
          <w:tcPr>
            <w:tcW w:w="283" w:type="dxa"/>
            <w:gridSpan w:val="3"/>
            <w:tcBorders>
              <w:top w:val="nil"/>
              <w:left w:val="nil"/>
              <w:bottom w:val="nil"/>
              <w:right w:val="single" w:sz="4" w:space="0" w:color="auto"/>
            </w:tcBorders>
          </w:tcPr>
          <w:p w14:paraId="10458B6D"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single" w:sz="4" w:space="0" w:color="auto"/>
              <w:bottom w:val="single" w:sz="4" w:space="0" w:color="auto"/>
              <w:right w:val="nil"/>
            </w:tcBorders>
          </w:tcPr>
          <w:p w14:paraId="5702A020"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r>
      <w:tr w:rsidR="00FF7516" w:rsidRPr="00FF7516" w14:paraId="784B0847"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0BF31B2" w14:textId="77777777" w:rsidR="0076251E" w:rsidRPr="00FF7516" w:rsidRDefault="0076251E" w:rsidP="00740A0C">
            <w:pPr>
              <w:ind w:left="142" w:firstLine="708"/>
              <w:jc w:val="both"/>
              <w:rPr>
                <w:rFonts w:ascii="Segoe UI" w:hAnsi="Segoe UI" w:cs="Segoe UI"/>
                <w:b/>
                <w:color w:val="4D4D4D"/>
                <w:sz w:val="24"/>
                <w:szCs w:val="24"/>
                <w:lang w:val="en-US"/>
              </w:rPr>
            </w:pPr>
          </w:p>
        </w:tc>
        <w:tc>
          <w:tcPr>
            <w:tcW w:w="299" w:type="dxa"/>
            <w:gridSpan w:val="2"/>
            <w:tcBorders>
              <w:top w:val="single" w:sz="4" w:space="0" w:color="auto"/>
              <w:left w:val="nil"/>
              <w:bottom w:val="nil"/>
              <w:right w:val="nil"/>
            </w:tcBorders>
            <w:shd w:val="clear" w:color="auto" w:fill="auto"/>
          </w:tcPr>
          <w:p w14:paraId="31E24D0F" w14:textId="77777777" w:rsidR="0076251E" w:rsidRPr="00FF7516" w:rsidRDefault="0076251E" w:rsidP="00740A0C">
            <w:pPr>
              <w:ind w:left="142"/>
              <w:jc w:val="both"/>
              <w:rPr>
                <w:rFonts w:ascii="Segoe UI" w:hAnsi="Segoe UI" w:cs="Segoe UI"/>
                <w:i/>
                <w:color w:val="4D4D4D"/>
                <w:sz w:val="24"/>
                <w:szCs w:val="24"/>
                <w:lang w:val="en-US"/>
              </w:rPr>
            </w:pPr>
          </w:p>
        </w:tc>
        <w:tc>
          <w:tcPr>
            <w:tcW w:w="2836" w:type="dxa"/>
            <w:gridSpan w:val="3"/>
            <w:tcBorders>
              <w:top w:val="single" w:sz="4" w:space="0" w:color="auto"/>
              <w:left w:val="nil"/>
              <w:bottom w:val="nil"/>
              <w:right w:val="nil"/>
            </w:tcBorders>
            <w:shd w:val="clear" w:color="auto" w:fill="auto"/>
          </w:tcPr>
          <w:p w14:paraId="51B318A8" w14:textId="77777777" w:rsidR="0076251E" w:rsidRPr="00FF7516" w:rsidRDefault="0076251E" w:rsidP="00740A0C">
            <w:pPr>
              <w:ind w:left="142"/>
              <w:jc w:val="both"/>
              <w:rPr>
                <w:rFonts w:ascii="Segoe UI" w:hAnsi="Segoe UI" w:cs="Segoe UI"/>
                <w:b/>
                <w:color w:val="4D4D4D"/>
                <w:sz w:val="24"/>
                <w:szCs w:val="24"/>
                <w:lang w:val="en-US"/>
              </w:rPr>
            </w:pPr>
          </w:p>
        </w:tc>
        <w:tc>
          <w:tcPr>
            <w:tcW w:w="248" w:type="dxa"/>
            <w:gridSpan w:val="3"/>
            <w:tcBorders>
              <w:top w:val="nil"/>
              <w:left w:val="nil"/>
              <w:bottom w:val="nil"/>
              <w:right w:val="nil"/>
            </w:tcBorders>
            <w:shd w:val="clear" w:color="auto" w:fill="auto"/>
          </w:tcPr>
          <w:p w14:paraId="5EC5C78F" w14:textId="77777777" w:rsidR="0076251E" w:rsidRPr="00FF7516" w:rsidRDefault="0076251E" w:rsidP="00740A0C">
            <w:pPr>
              <w:ind w:left="142"/>
              <w:rPr>
                <w:rFonts w:ascii="Segoe UI" w:hAnsi="Segoe UI" w:cs="Segoe UI"/>
                <w:color w:val="4D4D4D"/>
                <w:sz w:val="24"/>
                <w:szCs w:val="24"/>
                <w:lang w:val="en-US"/>
              </w:rPr>
            </w:pPr>
          </w:p>
        </w:tc>
        <w:tc>
          <w:tcPr>
            <w:tcW w:w="2310" w:type="dxa"/>
            <w:gridSpan w:val="4"/>
            <w:tcBorders>
              <w:top w:val="single" w:sz="4" w:space="0" w:color="auto"/>
              <w:left w:val="nil"/>
              <w:bottom w:val="nil"/>
              <w:right w:val="nil"/>
            </w:tcBorders>
            <w:shd w:val="clear" w:color="auto" w:fill="auto"/>
          </w:tcPr>
          <w:p w14:paraId="6485B3AE" w14:textId="77777777" w:rsidR="0076251E" w:rsidRPr="00FF7516" w:rsidRDefault="0076251E" w:rsidP="00740A0C">
            <w:pPr>
              <w:ind w:left="142"/>
              <w:jc w:val="both"/>
              <w:rPr>
                <w:rFonts w:ascii="Segoe UI" w:hAnsi="Segoe UI" w:cs="Segoe UI"/>
                <w:b/>
                <w:color w:val="4D4D4D"/>
                <w:sz w:val="24"/>
                <w:szCs w:val="24"/>
                <w:lang w:val="en-US"/>
              </w:rPr>
            </w:pPr>
          </w:p>
        </w:tc>
      </w:tr>
      <w:tr w:rsidR="00FF7516" w:rsidRPr="00FF7516" w14:paraId="3B7CCDD0"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71898579" w14:textId="07A1A8E6"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Intermedi</w:t>
            </w:r>
            <w:r w:rsidR="00582D69" w:rsidRPr="00FF7516">
              <w:rPr>
                <w:rFonts w:ascii="Segoe UI" w:hAnsi="Segoe UI" w:cs="Segoe UI"/>
                <w:b/>
                <w:color w:val="4D4D4D"/>
                <w:sz w:val="24"/>
                <w:szCs w:val="24"/>
                <w:lang w:val="en-US"/>
              </w:rPr>
              <w:t>ary</w:t>
            </w:r>
          </w:p>
        </w:tc>
        <w:tc>
          <w:tcPr>
            <w:tcW w:w="283" w:type="dxa"/>
            <w:gridSpan w:val="3"/>
            <w:tcBorders>
              <w:top w:val="nil"/>
              <w:left w:val="nil"/>
              <w:bottom w:val="nil"/>
              <w:right w:val="nil"/>
            </w:tcBorders>
            <w:shd w:val="clear" w:color="auto" w:fill="D9D9D9" w:themeFill="background1" w:themeFillShade="D9"/>
          </w:tcPr>
          <w:p w14:paraId="43D2728F"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7B81BEAC"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CNPJ</w:t>
            </w:r>
          </w:p>
        </w:tc>
      </w:tr>
      <w:tr w:rsidR="00FF7516" w:rsidRPr="00FF7516" w14:paraId="3F977953" w14:textId="77777777" w:rsidTr="0076251E">
        <w:trPr>
          <w:trHeight w:val="286"/>
          <w:jc w:val="center"/>
        </w:trPr>
        <w:tc>
          <w:tcPr>
            <w:tcW w:w="6223" w:type="dxa"/>
            <w:gridSpan w:val="9"/>
            <w:tcBorders>
              <w:top w:val="nil"/>
              <w:left w:val="single" w:sz="4" w:space="0" w:color="auto"/>
              <w:bottom w:val="single" w:sz="4" w:space="0" w:color="auto"/>
              <w:right w:val="nil"/>
            </w:tcBorders>
          </w:tcPr>
          <w:p w14:paraId="3DF06BD2"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c>
          <w:tcPr>
            <w:tcW w:w="283" w:type="dxa"/>
            <w:gridSpan w:val="3"/>
            <w:tcBorders>
              <w:top w:val="nil"/>
              <w:left w:val="nil"/>
              <w:bottom w:val="nil"/>
              <w:right w:val="single" w:sz="4" w:space="0" w:color="auto"/>
            </w:tcBorders>
          </w:tcPr>
          <w:p w14:paraId="4B65272A"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single" w:sz="4" w:space="0" w:color="auto"/>
              <w:bottom w:val="single" w:sz="4" w:space="0" w:color="auto"/>
              <w:right w:val="nil"/>
            </w:tcBorders>
          </w:tcPr>
          <w:p w14:paraId="029C41DD"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r>
      <w:tr w:rsidR="00FF7516" w:rsidRPr="00FF7516" w14:paraId="183A655A"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1164E48" w14:textId="77777777" w:rsidR="0076251E" w:rsidRPr="00FF7516" w:rsidRDefault="0076251E" w:rsidP="00740A0C">
            <w:pPr>
              <w:ind w:left="142" w:firstLine="708"/>
              <w:jc w:val="both"/>
              <w:rPr>
                <w:rFonts w:ascii="Segoe UI" w:hAnsi="Segoe UI" w:cs="Segoe UI"/>
                <w:b/>
                <w:color w:val="4D4D4D"/>
                <w:sz w:val="24"/>
                <w:szCs w:val="24"/>
                <w:lang w:val="en-US"/>
              </w:rPr>
            </w:pPr>
          </w:p>
        </w:tc>
        <w:tc>
          <w:tcPr>
            <w:tcW w:w="299" w:type="dxa"/>
            <w:gridSpan w:val="2"/>
            <w:tcBorders>
              <w:top w:val="single" w:sz="4" w:space="0" w:color="auto"/>
              <w:left w:val="nil"/>
              <w:bottom w:val="nil"/>
              <w:right w:val="nil"/>
            </w:tcBorders>
            <w:shd w:val="clear" w:color="auto" w:fill="auto"/>
          </w:tcPr>
          <w:p w14:paraId="3FC5E491" w14:textId="77777777" w:rsidR="0076251E" w:rsidRPr="00FF7516" w:rsidRDefault="0076251E" w:rsidP="00740A0C">
            <w:pPr>
              <w:ind w:left="142"/>
              <w:jc w:val="both"/>
              <w:rPr>
                <w:rFonts w:ascii="Segoe UI" w:hAnsi="Segoe UI" w:cs="Segoe UI"/>
                <w:i/>
                <w:color w:val="4D4D4D"/>
                <w:sz w:val="24"/>
                <w:szCs w:val="24"/>
                <w:lang w:val="en-US"/>
              </w:rPr>
            </w:pPr>
          </w:p>
        </w:tc>
        <w:tc>
          <w:tcPr>
            <w:tcW w:w="2836" w:type="dxa"/>
            <w:gridSpan w:val="3"/>
            <w:tcBorders>
              <w:top w:val="single" w:sz="4" w:space="0" w:color="auto"/>
              <w:left w:val="nil"/>
              <w:bottom w:val="nil"/>
              <w:right w:val="nil"/>
            </w:tcBorders>
            <w:shd w:val="clear" w:color="auto" w:fill="auto"/>
          </w:tcPr>
          <w:p w14:paraId="25DE624C" w14:textId="77777777" w:rsidR="0076251E" w:rsidRPr="00FF7516" w:rsidRDefault="0076251E" w:rsidP="00740A0C">
            <w:pPr>
              <w:ind w:left="142"/>
              <w:jc w:val="both"/>
              <w:rPr>
                <w:rFonts w:ascii="Segoe UI" w:hAnsi="Segoe UI" w:cs="Segoe UI"/>
                <w:b/>
                <w:color w:val="4D4D4D"/>
                <w:sz w:val="24"/>
                <w:szCs w:val="24"/>
                <w:lang w:val="en-US"/>
              </w:rPr>
            </w:pPr>
          </w:p>
        </w:tc>
        <w:tc>
          <w:tcPr>
            <w:tcW w:w="248" w:type="dxa"/>
            <w:gridSpan w:val="3"/>
            <w:tcBorders>
              <w:top w:val="nil"/>
              <w:left w:val="nil"/>
              <w:bottom w:val="nil"/>
              <w:right w:val="nil"/>
            </w:tcBorders>
            <w:shd w:val="clear" w:color="auto" w:fill="auto"/>
          </w:tcPr>
          <w:p w14:paraId="5F6DCC5B" w14:textId="77777777" w:rsidR="0076251E" w:rsidRPr="00FF7516" w:rsidRDefault="0076251E" w:rsidP="00740A0C">
            <w:pPr>
              <w:ind w:left="142"/>
              <w:rPr>
                <w:rFonts w:ascii="Segoe UI" w:hAnsi="Segoe UI" w:cs="Segoe UI"/>
                <w:color w:val="4D4D4D"/>
                <w:sz w:val="24"/>
                <w:szCs w:val="24"/>
                <w:lang w:val="en-US"/>
              </w:rPr>
            </w:pPr>
          </w:p>
        </w:tc>
        <w:tc>
          <w:tcPr>
            <w:tcW w:w="2310" w:type="dxa"/>
            <w:gridSpan w:val="4"/>
            <w:tcBorders>
              <w:top w:val="single" w:sz="4" w:space="0" w:color="auto"/>
              <w:left w:val="nil"/>
              <w:bottom w:val="nil"/>
              <w:right w:val="nil"/>
            </w:tcBorders>
            <w:shd w:val="clear" w:color="auto" w:fill="auto"/>
          </w:tcPr>
          <w:p w14:paraId="1245BB98" w14:textId="77777777" w:rsidR="0076251E" w:rsidRPr="00FF7516" w:rsidRDefault="0076251E" w:rsidP="00740A0C">
            <w:pPr>
              <w:ind w:left="142"/>
              <w:jc w:val="both"/>
              <w:rPr>
                <w:rFonts w:ascii="Segoe UI" w:hAnsi="Segoe UI" w:cs="Segoe UI"/>
                <w:b/>
                <w:color w:val="4D4D4D"/>
                <w:sz w:val="24"/>
                <w:szCs w:val="24"/>
                <w:lang w:val="en-US"/>
              </w:rPr>
            </w:pPr>
          </w:p>
        </w:tc>
      </w:tr>
      <w:tr w:rsidR="00FF7516" w:rsidRPr="00FF7516" w14:paraId="275A6B9E"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34EEAD7" w14:textId="269E9359" w:rsidR="0076251E" w:rsidRPr="00FF7516" w:rsidRDefault="00582D69"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Clearing Member</w:t>
            </w:r>
          </w:p>
        </w:tc>
        <w:tc>
          <w:tcPr>
            <w:tcW w:w="283" w:type="dxa"/>
            <w:gridSpan w:val="3"/>
            <w:tcBorders>
              <w:top w:val="nil"/>
              <w:left w:val="nil"/>
              <w:bottom w:val="nil"/>
              <w:right w:val="nil"/>
            </w:tcBorders>
            <w:shd w:val="clear" w:color="auto" w:fill="D9D9D9" w:themeFill="background1" w:themeFillShade="D9"/>
          </w:tcPr>
          <w:p w14:paraId="5593F5F9"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28503051"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CNPJ</w:t>
            </w:r>
          </w:p>
        </w:tc>
      </w:tr>
      <w:tr w:rsidR="00FF7516" w:rsidRPr="00FF7516" w14:paraId="3BCB5D19" w14:textId="77777777" w:rsidTr="0076251E">
        <w:trPr>
          <w:trHeight w:val="286"/>
          <w:jc w:val="center"/>
        </w:trPr>
        <w:tc>
          <w:tcPr>
            <w:tcW w:w="6223" w:type="dxa"/>
            <w:gridSpan w:val="9"/>
            <w:tcBorders>
              <w:top w:val="nil"/>
              <w:left w:val="single" w:sz="4" w:space="0" w:color="auto"/>
              <w:bottom w:val="single" w:sz="4" w:space="0" w:color="auto"/>
              <w:right w:val="nil"/>
            </w:tcBorders>
          </w:tcPr>
          <w:p w14:paraId="52DF5E38"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c>
          <w:tcPr>
            <w:tcW w:w="283" w:type="dxa"/>
            <w:gridSpan w:val="3"/>
            <w:tcBorders>
              <w:top w:val="nil"/>
              <w:left w:val="nil"/>
              <w:bottom w:val="nil"/>
              <w:right w:val="single" w:sz="4" w:space="0" w:color="auto"/>
            </w:tcBorders>
          </w:tcPr>
          <w:p w14:paraId="5E2E71AB" w14:textId="77777777" w:rsidR="0076251E" w:rsidRPr="00FF7516" w:rsidRDefault="0076251E" w:rsidP="00740A0C">
            <w:pPr>
              <w:ind w:left="142"/>
              <w:rPr>
                <w:rFonts w:ascii="Segoe UI" w:hAnsi="Segoe UI" w:cs="Segoe UI"/>
                <w:color w:val="4D4D4D"/>
                <w:sz w:val="24"/>
                <w:szCs w:val="24"/>
                <w:lang w:val="en-US"/>
              </w:rPr>
            </w:pPr>
          </w:p>
        </w:tc>
        <w:tc>
          <w:tcPr>
            <w:tcW w:w="2266" w:type="dxa"/>
            <w:gridSpan w:val="3"/>
            <w:tcBorders>
              <w:top w:val="nil"/>
              <w:left w:val="single" w:sz="4" w:space="0" w:color="auto"/>
              <w:bottom w:val="single" w:sz="4" w:space="0" w:color="auto"/>
              <w:right w:val="nil"/>
            </w:tcBorders>
          </w:tcPr>
          <w:p w14:paraId="36CB9978"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i/>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
                <w:color w:val="4D4D4D"/>
                <w:sz w:val="24"/>
                <w:szCs w:val="24"/>
                <w:lang w:val="en-US"/>
              </w:rPr>
              <w:instrText xml:space="preserve"> FORMTEXT </w:instrText>
            </w:r>
            <w:r w:rsidRPr="00FF7516">
              <w:rPr>
                <w:rFonts w:ascii="Segoe UI" w:hAnsi="Segoe UI" w:cs="Segoe UI"/>
                <w:i/>
                <w:color w:val="4D4D4D"/>
                <w:sz w:val="24"/>
                <w:szCs w:val="24"/>
                <w:lang w:val="en-US"/>
              </w:rPr>
            </w:r>
            <w:r w:rsidRPr="00FF7516">
              <w:rPr>
                <w:rFonts w:ascii="Segoe UI" w:hAnsi="Segoe UI" w:cs="Segoe UI"/>
                <w:i/>
                <w:color w:val="4D4D4D"/>
                <w:sz w:val="24"/>
                <w:szCs w:val="24"/>
                <w:lang w:val="en-US"/>
              </w:rPr>
              <w:fldChar w:fldCharType="separate"/>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t> </w:t>
            </w:r>
            <w:r w:rsidRPr="00FF7516">
              <w:rPr>
                <w:rFonts w:ascii="Segoe UI" w:hAnsi="Segoe UI" w:cs="Segoe UI"/>
                <w:i/>
                <w:color w:val="4D4D4D"/>
                <w:sz w:val="24"/>
                <w:szCs w:val="24"/>
                <w:lang w:val="en-US"/>
              </w:rPr>
              <w:fldChar w:fldCharType="end"/>
            </w:r>
          </w:p>
        </w:tc>
      </w:tr>
      <w:tr w:rsidR="00FF7516" w:rsidRPr="00FF7516" w14:paraId="1AC31CA4" w14:textId="77777777" w:rsidTr="0076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03BF4D05" w14:textId="77777777" w:rsidR="0076251E" w:rsidRPr="00FF7516" w:rsidRDefault="0076251E" w:rsidP="00740A0C">
            <w:pPr>
              <w:spacing w:after="60" w:line="120" w:lineRule="atLeast"/>
              <w:ind w:left="142"/>
              <w:jc w:val="both"/>
              <w:rPr>
                <w:rFonts w:ascii="Segoe UI" w:hAnsi="Segoe UI" w:cs="Segoe UI"/>
                <w:b/>
                <w:color w:val="4D4D4D"/>
                <w:sz w:val="24"/>
                <w:szCs w:val="24"/>
                <w:lang w:val="en-US"/>
              </w:rPr>
            </w:pPr>
          </w:p>
        </w:tc>
        <w:tc>
          <w:tcPr>
            <w:tcW w:w="3826" w:type="dxa"/>
            <w:gridSpan w:val="7"/>
            <w:shd w:val="clear" w:color="auto" w:fill="auto"/>
          </w:tcPr>
          <w:p w14:paraId="5CFA707D" w14:textId="77777777" w:rsidR="0076251E" w:rsidRPr="00FF7516" w:rsidRDefault="0076251E" w:rsidP="00740A0C">
            <w:pPr>
              <w:spacing w:after="60" w:line="120" w:lineRule="atLeast"/>
              <w:ind w:left="142"/>
              <w:jc w:val="both"/>
              <w:rPr>
                <w:rFonts w:ascii="Segoe UI" w:hAnsi="Segoe UI" w:cs="Segoe UI"/>
                <w:color w:val="4D4D4D"/>
                <w:sz w:val="24"/>
                <w:szCs w:val="24"/>
                <w:lang w:val="en-US"/>
              </w:rPr>
            </w:pPr>
          </w:p>
        </w:tc>
        <w:tc>
          <w:tcPr>
            <w:tcW w:w="376" w:type="dxa"/>
            <w:shd w:val="clear" w:color="auto" w:fill="auto"/>
          </w:tcPr>
          <w:p w14:paraId="0EBA43AE" w14:textId="77777777" w:rsidR="0076251E" w:rsidRPr="00FF7516" w:rsidRDefault="0076251E" w:rsidP="00740A0C">
            <w:pPr>
              <w:spacing w:after="60" w:line="120" w:lineRule="atLeast"/>
              <w:ind w:left="142"/>
              <w:jc w:val="center"/>
              <w:rPr>
                <w:rFonts w:ascii="Segoe UI" w:hAnsi="Segoe UI" w:cs="Segoe UI"/>
                <w:b/>
                <w:color w:val="4D4D4D"/>
                <w:sz w:val="24"/>
                <w:szCs w:val="24"/>
                <w:lang w:val="en-US"/>
              </w:rPr>
            </w:pPr>
          </w:p>
        </w:tc>
      </w:tr>
      <w:tr w:rsidR="00FF7516" w:rsidRPr="00FF7516" w14:paraId="1EDA400E" w14:textId="77777777" w:rsidTr="00795AA5">
        <w:trPr>
          <w:trHeight w:val="301"/>
          <w:jc w:val="center"/>
        </w:trPr>
        <w:tc>
          <w:tcPr>
            <w:tcW w:w="2835" w:type="dxa"/>
            <w:tcBorders>
              <w:top w:val="nil"/>
              <w:left w:val="nil"/>
              <w:bottom w:val="nil"/>
              <w:right w:val="nil"/>
            </w:tcBorders>
            <w:shd w:val="clear" w:color="auto" w:fill="D9D9D9" w:themeFill="background1" w:themeFillShade="D9"/>
          </w:tcPr>
          <w:p w14:paraId="4A2E7C6B" w14:textId="37A44E69" w:rsidR="003A59B7" w:rsidRPr="00FF7516" w:rsidRDefault="003A59B7"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Circular</w:t>
            </w:r>
            <w:r w:rsidR="00582D69" w:rsidRPr="00FF7516">
              <w:rPr>
                <w:rFonts w:ascii="Segoe UI" w:hAnsi="Segoe UI" w:cs="Segoe UI"/>
                <w:b/>
                <w:color w:val="4D4D4D"/>
                <w:sz w:val="24"/>
                <w:szCs w:val="24"/>
                <w:lang w:val="en-US"/>
              </w:rPr>
              <w:t xml:space="preserve"> Letter </w:t>
            </w:r>
          </w:p>
        </w:tc>
        <w:tc>
          <w:tcPr>
            <w:tcW w:w="236" w:type="dxa"/>
            <w:tcBorders>
              <w:top w:val="nil"/>
              <w:left w:val="nil"/>
              <w:bottom w:val="nil"/>
              <w:right w:val="nil"/>
            </w:tcBorders>
            <w:shd w:val="clear" w:color="auto" w:fill="D9D9D9" w:themeFill="background1" w:themeFillShade="D9"/>
          </w:tcPr>
          <w:p w14:paraId="74680197" w14:textId="77777777" w:rsidR="003A59B7" w:rsidRPr="00FF7516" w:rsidRDefault="003A59B7" w:rsidP="00740A0C">
            <w:pPr>
              <w:ind w:left="142"/>
              <w:rPr>
                <w:rFonts w:ascii="Segoe UI" w:hAnsi="Segoe UI" w:cs="Segoe UI"/>
                <w:color w:val="4D4D4D"/>
                <w:sz w:val="24"/>
                <w:szCs w:val="24"/>
                <w:lang w:val="en-US"/>
              </w:rPr>
            </w:pPr>
          </w:p>
        </w:tc>
        <w:tc>
          <w:tcPr>
            <w:tcW w:w="2883" w:type="dxa"/>
            <w:gridSpan w:val="5"/>
            <w:tcBorders>
              <w:top w:val="nil"/>
              <w:left w:val="nil"/>
              <w:bottom w:val="nil"/>
              <w:right w:val="nil"/>
            </w:tcBorders>
            <w:shd w:val="clear" w:color="auto" w:fill="D9D9D9" w:themeFill="background1" w:themeFillShade="D9"/>
          </w:tcPr>
          <w:p w14:paraId="5511ED33" w14:textId="026BD55C" w:rsidR="003A59B7" w:rsidRPr="00FF7516" w:rsidRDefault="00D963C2" w:rsidP="00740A0C">
            <w:pPr>
              <w:ind w:left="142"/>
              <w:rPr>
                <w:rFonts w:ascii="Segoe UI" w:hAnsi="Segoe UI" w:cs="Segoe UI"/>
                <w:b/>
                <w:color w:val="4D4D4D"/>
                <w:sz w:val="24"/>
                <w:szCs w:val="24"/>
                <w:lang w:val="en-US"/>
              </w:rPr>
            </w:pPr>
            <w:r w:rsidRPr="00FF7516">
              <w:rPr>
                <w:rFonts w:ascii="Segoe UI" w:hAnsi="Segoe UI" w:cs="Segoe UI"/>
                <w:b/>
                <w:color w:val="4D4D4D"/>
                <w:sz w:val="24"/>
                <w:szCs w:val="24"/>
                <w:lang w:val="en-US"/>
              </w:rPr>
              <w:t>Start of activity</w:t>
            </w:r>
          </w:p>
        </w:tc>
        <w:tc>
          <w:tcPr>
            <w:tcW w:w="283" w:type="dxa"/>
            <w:gridSpan w:val="3"/>
            <w:tcBorders>
              <w:top w:val="nil"/>
              <w:left w:val="nil"/>
              <w:bottom w:val="nil"/>
              <w:right w:val="nil"/>
            </w:tcBorders>
            <w:shd w:val="clear" w:color="auto" w:fill="D9D9D9" w:themeFill="background1" w:themeFillShade="D9"/>
          </w:tcPr>
          <w:p w14:paraId="2BC5945F" w14:textId="77777777" w:rsidR="003A59B7" w:rsidRPr="00FF7516" w:rsidRDefault="003A59B7" w:rsidP="00740A0C">
            <w:pPr>
              <w:ind w:left="142"/>
              <w:rPr>
                <w:rFonts w:ascii="Segoe UI" w:hAnsi="Segoe UI" w:cs="Segoe UI"/>
                <w:color w:val="4D4D4D"/>
                <w:sz w:val="24"/>
                <w:szCs w:val="24"/>
                <w:lang w:val="en-US"/>
              </w:rPr>
            </w:pPr>
          </w:p>
        </w:tc>
        <w:tc>
          <w:tcPr>
            <w:tcW w:w="2535" w:type="dxa"/>
            <w:gridSpan w:val="5"/>
            <w:tcBorders>
              <w:top w:val="nil"/>
              <w:left w:val="nil"/>
              <w:bottom w:val="nil"/>
              <w:right w:val="nil"/>
            </w:tcBorders>
            <w:shd w:val="clear" w:color="auto" w:fill="D9D9D9" w:themeFill="background1" w:themeFillShade="D9"/>
          </w:tcPr>
          <w:p w14:paraId="55D9C7FE" w14:textId="56016EF3" w:rsidR="003A59B7" w:rsidRPr="00FF7516" w:rsidRDefault="00D963C2" w:rsidP="00740A0C">
            <w:pPr>
              <w:ind w:left="142"/>
              <w:rPr>
                <w:rFonts w:ascii="Segoe UI" w:hAnsi="Segoe UI" w:cs="Segoe UI"/>
                <w:color w:val="4D4D4D"/>
                <w:sz w:val="24"/>
                <w:szCs w:val="24"/>
                <w:lang w:val="en-US"/>
              </w:rPr>
            </w:pPr>
            <w:r w:rsidRPr="00FF7516">
              <w:rPr>
                <w:rFonts w:ascii="Segoe UI" w:hAnsi="Segoe UI" w:cs="Segoe UI"/>
                <w:b/>
                <w:color w:val="4D4D4D"/>
                <w:sz w:val="24"/>
                <w:szCs w:val="24"/>
                <w:lang w:val="en-US"/>
              </w:rPr>
              <w:t>End of link</w:t>
            </w:r>
          </w:p>
        </w:tc>
      </w:tr>
      <w:tr w:rsidR="00102161" w:rsidRPr="00FF7516" w14:paraId="60333E7F" w14:textId="77777777" w:rsidTr="00795AA5">
        <w:trPr>
          <w:trHeight w:val="286"/>
          <w:jc w:val="center"/>
        </w:trPr>
        <w:tc>
          <w:tcPr>
            <w:tcW w:w="2835" w:type="dxa"/>
            <w:tcBorders>
              <w:top w:val="nil"/>
              <w:left w:val="single" w:sz="4" w:space="0" w:color="auto"/>
              <w:bottom w:val="single" w:sz="4" w:space="0" w:color="auto"/>
              <w:right w:val="nil"/>
            </w:tcBorders>
          </w:tcPr>
          <w:p w14:paraId="35D81854" w14:textId="77777777" w:rsidR="00102161" w:rsidRPr="00FF7516" w:rsidRDefault="00102161" w:rsidP="00740A0C">
            <w:pPr>
              <w:ind w:left="142"/>
              <w:rPr>
                <w:rFonts w:ascii="Segoe UI" w:hAnsi="Segoe UI" w:cs="Segoe UI"/>
                <w:color w:val="4D4D4D"/>
                <w:sz w:val="24"/>
                <w:szCs w:val="24"/>
              </w:rPr>
            </w:pP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p>
        </w:tc>
        <w:tc>
          <w:tcPr>
            <w:tcW w:w="284" w:type="dxa"/>
            <w:gridSpan w:val="3"/>
            <w:tcBorders>
              <w:top w:val="nil"/>
              <w:left w:val="nil"/>
              <w:bottom w:val="nil"/>
              <w:right w:val="nil"/>
            </w:tcBorders>
          </w:tcPr>
          <w:p w14:paraId="3E2A0DAE" w14:textId="77777777" w:rsidR="00102161" w:rsidRPr="00FF7516" w:rsidRDefault="00102161" w:rsidP="00740A0C">
            <w:pPr>
              <w:ind w:left="142"/>
              <w:rPr>
                <w:rFonts w:ascii="Segoe UI" w:hAnsi="Segoe UI" w:cs="Segoe UI"/>
                <w:color w:val="4D4D4D"/>
                <w:sz w:val="24"/>
                <w:szCs w:val="24"/>
              </w:rPr>
            </w:pPr>
          </w:p>
        </w:tc>
        <w:tc>
          <w:tcPr>
            <w:tcW w:w="2835" w:type="dxa"/>
            <w:gridSpan w:val="3"/>
            <w:tcBorders>
              <w:top w:val="nil"/>
              <w:left w:val="single" w:sz="4" w:space="0" w:color="auto"/>
              <w:bottom w:val="single" w:sz="4" w:space="0" w:color="auto"/>
              <w:right w:val="nil"/>
            </w:tcBorders>
          </w:tcPr>
          <w:p w14:paraId="6E5BAAC5" w14:textId="77777777" w:rsidR="00102161" w:rsidRPr="00FF7516" w:rsidRDefault="00896162" w:rsidP="00740A0C">
            <w:pPr>
              <w:ind w:left="142"/>
              <w:rPr>
                <w:rFonts w:ascii="Segoe UI" w:hAnsi="Segoe UI" w:cs="Segoe UI"/>
                <w:color w:val="4D4D4D"/>
                <w:sz w:val="24"/>
                <w:szCs w:val="24"/>
              </w:rPr>
            </w:pP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p>
        </w:tc>
        <w:tc>
          <w:tcPr>
            <w:tcW w:w="283" w:type="dxa"/>
            <w:gridSpan w:val="3"/>
            <w:tcBorders>
              <w:top w:val="nil"/>
              <w:left w:val="nil"/>
              <w:bottom w:val="nil"/>
              <w:right w:val="single" w:sz="4" w:space="0" w:color="auto"/>
            </w:tcBorders>
          </w:tcPr>
          <w:p w14:paraId="4DB32A3F" w14:textId="77777777" w:rsidR="00102161" w:rsidRPr="00FF7516" w:rsidRDefault="00102161" w:rsidP="00740A0C">
            <w:pPr>
              <w:ind w:left="142"/>
              <w:rPr>
                <w:rFonts w:ascii="Segoe UI" w:hAnsi="Segoe UI" w:cs="Segoe UI"/>
                <w:color w:val="4D4D4D"/>
                <w:sz w:val="24"/>
                <w:szCs w:val="24"/>
              </w:rPr>
            </w:pPr>
          </w:p>
        </w:tc>
        <w:tc>
          <w:tcPr>
            <w:tcW w:w="2535" w:type="dxa"/>
            <w:gridSpan w:val="5"/>
            <w:tcBorders>
              <w:top w:val="nil"/>
              <w:left w:val="single" w:sz="4" w:space="0" w:color="auto"/>
              <w:bottom w:val="single" w:sz="4" w:space="0" w:color="auto"/>
              <w:right w:val="nil"/>
            </w:tcBorders>
          </w:tcPr>
          <w:p w14:paraId="6D689544" w14:textId="77777777" w:rsidR="00102161" w:rsidRPr="00FF7516" w:rsidRDefault="00102161" w:rsidP="00740A0C">
            <w:pPr>
              <w:ind w:left="142"/>
              <w:rPr>
                <w:rFonts w:ascii="Segoe UI" w:hAnsi="Segoe UI" w:cs="Segoe UI"/>
                <w:color w:val="4D4D4D"/>
                <w:sz w:val="24"/>
                <w:szCs w:val="24"/>
              </w:rPr>
            </w:pP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p>
        </w:tc>
      </w:tr>
    </w:tbl>
    <w:p w14:paraId="497EB80C" w14:textId="77777777" w:rsidR="00721FB0" w:rsidRPr="00FF7516" w:rsidRDefault="00721FB0" w:rsidP="00721FB0">
      <w:pPr>
        <w:jc w:val="both"/>
        <w:rPr>
          <w:rFonts w:ascii="Segoe UI" w:hAnsi="Segoe UI" w:cs="Segoe UI"/>
          <w:b/>
          <w:color w:val="4D4D4D"/>
          <w:sz w:val="24"/>
          <w:szCs w:val="24"/>
        </w:rPr>
      </w:pPr>
    </w:p>
    <w:p w14:paraId="22D45725" w14:textId="77777777" w:rsidR="00941ABA" w:rsidRPr="00FF7516" w:rsidRDefault="00520CA1" w:rsidP="00721FB0">
      <w:pPr>
        <w:jc w:val="both"/>
        <w:rPr>
          <w:rFonts w:ascii="Segoe UI" w:hAnsi="Segoe UI" w:cs="Segoe UI"/>
          <w:color w:val="4D4D4D"/>
          <w:sz w:val="24"/>
          <w:szCs w:val="24"/>
          <w:lang w:val="en-GB"/>
        </w:rPr>
      </w:pPr>
      <w:r w:rsidRPr="00FF7516">
        <w:rPr>
          <w:rFonts w:ascii="Segoe UI" w:hAnsi="Segoe UI" w:cs="Segoe UI"/>
          <w:color w:val="4D4D4D"/>
          <w:sz w:val="24"/>
          <w:szCs w:val="24"/>
          <w:lang w:val="en-GB"/>
        </w:rPr>
        <w:t>Form of payment of the benefit</w:t>
      </w:r>
      <w:r w:rsidR="00941ABA" w:rsidRPr="00FF7516">
        <w:rPr>
          <w:rFonts w:ascii="Segoe UI" w:hAnsi="Segoe UI" w:cs="Segoe UI"/>
          <w:color w:val="4D4D4D"/>
          <w:sz w:val="24"/>
          <w:szCs w:val="24"/>
          <w:lang w:val="en-GB"/>
        </w:rPr>
        <w:t>, when eligible</w:t>
      </w:r>
    </w:p>
    <w:p w14:paraId="0A44C958" w14:textId="51CB7290" w:rsidR="00941ABA" w:rsidRPr="00FF7516" w:rsidRDefault="00941ABA" w:rsidP="00957AAB">
      <w:pPr>
        <w:pStyle w:val="ListParagraph"/>
        <w:numPr>
          <w:ilvl w:val="0"/>
          <w:numId w:val="12"/>
        </w:numPr>
        <w:rPr>
          <w:rFonts w:ascii="Segoe UI" w:eastAsia="Segoe UI" w:hAnsi="Segoe UI" w:cs="Segoe UI"/>
          <w:color w:val="4D4D4D"/>
          <w:lang w:val="en-GB"/>
        </w:rPr>
      </w:pPr>
      <w:r w:rsidRPr="00FF7516">
        <w:rPr>
          <w:rFonts w:ascii="Segoe UI" w:hAnsi="Segoe UI" w:cs="Segoe UI"/>
          <w:bCs/>
          <w:color w:val="4D4D4D"/>
          <w:lang w:val="en-GB"/>
        </w:rPr>
        <w:t>Either payment in cash</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FF7516" w:rsidRPr="00FF7516" w14:paraId="4B06A6C8"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0BECEEAB" w14:textId="5F5CF9F9" w:rsidR="00941ABA" w:rsidRPr="00FF7516" w:rsidRDefault="00941ABA" w:rsidP="00610278">
            <w:pPr>
              <w:rPr>
                <w:rFonts w:ascii="Segoe UI" w:eastAsia="Segoe UI" w:hAnsi="Segoe UI" w:cs="Segoe UI"/>
                <w:color w:val="4D4D4D"/>
                <w:sz w:val="24"/>
                <w:lang w:val="en-GB"/>
              </w:rPr>
            </w:pPr>
            <w:r w:rsidRPr="00FF7516">
              <w:rPr>
                <w:rFonts w:ascii="Segoe UI" w:eastAsia="Segoe UI" w:hAnsi="Segoe UI" w:cs="Segoe UI"/>
                <w:color w:val="4D4D4D"/>
                <w:sz w:val="24"/>
              </w:rPr>
              <w:fldChar w:fldCharType="begin">
                <w:ffData>
                  <w:name w:val="Texto62"/>
                  <w:enabled/>
                  <w:calcOnExit w:val="0"/>
                  <w:textInput>
                    <w:maxLength w:val="73"/>
                  </w:textInput>
                </w:ffData>
              </w:fldChar>
            </w:r>
            <w:r w:rsidRPr="00FF7516">
              <w:rPr>
                <w:rFonts w:ascii="Segoe UI" w:eastAsia="Segoe UI" w:hAnsi="Segoe UI" w:cs="Segoe UI"/>
                <w:color w:val="4D4D4D"/>
                <w:sz w:val="24"/>
                <w:lang w:val="en-GB"/>
              </w:rPr>
              <w:instrText xml:space="preserve"> FORMTEXT </w:instrText>
            </w:r>
            <w:r w:rsidRPr="00FF7516">
              <w:rPr>
                <w:rFonts w:ascii="Segoe UI" w:eastAsia="Segoe UI" w:hAnsi="Segoe UI" w:cs="Segoe UI"/>
                <w:color w:val="4D4D4D"/>
                <w:sz w:val="24"/>
              </w:rPr>
            </w:r>
            <w:r w:rsidRPr="00FF7516">
              <w:rPr>
                <w:rFonts w:ascii="Segoe UI" w:eastAsia="Segoe UI" w:hAnsi="Segoe UI" w:cs="Segoe UI"/>
                <w:color w:val="4D4D4D"/>
                <w:sz w:val="24"/>
              </w:rPr>
              <w:fldChar w:fldCharType="separate"/>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fldChar w:fldCharType="end"/>
            </w:r>
            <w:r w:rsidRPr="00FF7516">
              <w:rPr>
                <w:rFonts w:ascii="Segoe UI" w:eastAsia="Segoe UI" w:hAnsi="Segoe UI" w:cs="Segoe UI"/>
                <w:color w:val="4D4D4D"/>
                <w:sz w:val="24"/>
                <w:lang w:val="en-GB"/>
              </w:rPr>
              <w:t xml:space="preserve"> Payment of the amount, taxed at source pursuant to the prevailing tax legislation on the date that the financial resources are made available, as well</w:t>
            </w:r>
            <w:r w:rsidR="005914E1" w:rsidRPr="00FF7516">
              <w:rPr>
                <w:rFonts w:ascii="Segoe UI" w:eastAsia="Segoe UI" w:hAnsi="Segoe UI" w:cs="Segoe UI"/>
                <w:color w:val="4D4D4D"/>
                <w:sz w:val="24"/>
                <w:lang w:val="en-GB"/>
              </w:rPr>
              <w:t xml:space="preserve"> of</w:t>
            </w:r>
            <w:r w:rsidRPr="00FF7516">
              <w:rPr>
                <w:rFonts w:ascii="Segoe UI" w:eastAsia="Segoe UI" w:hAnsi="Segoe UI" w:cs="Segoe UI"/>
                <w:color w:val="4D4D4D"/>
                <w:sz w:val="24"/>
                <w:lang w:val="en-GB"/>
              </w:rPr>
              <w:t xml:space="preserve"> as bank fees, other fees or taxes charged when remitting amounts overseas, when applicable.</w:t>
            </w:r>
          </w:p>
          <w:p w14:paraId="1B8CC45B" w14:textId="1923E377" w:rsidR="00941ABA" w:rsidRPr="00FF7516" w:rsidRDefault="00941ABA" w:rsidP="00610278">
            <w:pPr>
              <w:rPr>
                <w:rFonts w:ascii="Segoe UI" w:eastAsia="Segoe UI" w:hAnsi="Segoe UI" w:cs="Segoe UI"/>
                <w:color w:val="4D4D4D"/>
                <w:sz w:val="24"/>
                <w:lang w:val="en-GB"/>
              </w:rPr>
            </w:pPr>
            <w:r w:rsidRPr="00FF7516">
              <w:rPr>
                <w:rFonts w:ascii="Segoe UI" w:eastAsia="Segoe UI" w:hAnsi="Segoe UI" w:cs="Segoe UI"/>
                <w:color w:val="4D4D4D"/>
                <w:sz w:val="24"/>
                <w:lang w:val="en-GB"/>
              </w:rPr>
              <w:t xml:space="preserve">Bank </w:t>
            </w:r>
            <w:r w:rsidR="005914E1" w:rsidRPr="00FF7516">
              <w:rPr>
                <w:rFonts w:ascii="Segoe UI" w:eastAsia="Segoe UI" w:hAnsi="Segoe UI" w:cs="Segoe UI"/>
                <w:color w:val="4D4D4D"/>
                <w:sz w:val="24"/>
                <w:lang w:val="en-GB"/>
              </w:rPr>
              <w:t>n</w:t>
            </w:r>
            <w:r w:rsidRPr="00FF7516">
              <w:rPr>
                <w:rFonts w:ascii="Segoe UI" w:eastAsia="Segoe UI" w:hAnsi="Segoe UI" w:cs="Segoe UI"/>
                <w:color w:val="4D4D4D"/>
                <w:sz w:val="24"/>
                <w:lang w:val="en-GB"/>
              </w:rPr>
              <w:t xml:space="preserve">ame: </w:t>
            </w:r>
            <w:r w:rsidRPr="00FF7516">
              <w:rPr>
                <w:rFonts w:ascii="Segoe UI" w:eastAsia="Segoe UI" w:hAnsi="Segoe UI" w:cs="Segoe UI"/>
                <w:color w:val="4D4D4D"/>
                <w:sz w:val="24"/>
              </w:rPr>
              <w:fldChar w:fldCharType="begin">
                <w:ffData>
                  <w:name w:val="Texto62"/>
                  <w:enabled/>
                  <w:calcOnExit w:val="0"/>
                  <w:textInput>
                    <w:maxLength w:val="73"/>
                  </w:textInput>
                </w:ffData>
              </w:fldChar>
            </w:r>
            <w:r w:rsidRPr="00FF7516">
              <w:rPr>
                <w:rFonts w:ascii="Segoe UI" w:eastAsia="Segoe UI" w:hAnsi="Segoe UI" w:cs="Segoe UI"/>
                <w:color w:val="4D4D4D"/>
                <w:sz w:val="24"/>
                <w:lang w:val="en-GB"/>
              </w:rPr>
              <w:instrText xml:space="preserve"> FORMTEXT </w:instrText>
            </w:r>
            <w:r w:rsidRPr="00FF7516">
              <w:rPr>
                <w:rFonts w:ascii="Segoe UI" w:eastAsia="Segoe UI" w:hAnsi="Segoe UI" w:cs="Segoe UI"/>
                <w:color w:val="4D4D4D"/>
                <w:sz w:val="24"/>
              </w:rPr>
            </w:r>
            <w:r w:rsidRPr="00FF7516">
              <w:rPr>
                <w:rFonts w:ascii="Segoe UI" w:eastAsia="Segoe UI" w:hAnsi="Segoe UI" w:cs="Segoe UI"/>
                <w:color w:val="4D4D4D"/>
                <w:sz w:val="24"/>
              </w:rPr>
              <w:fldChar w:fldCharType="separate"/>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fldChar w:fldCharType="end"/>
            </w:r>
          </w:p>
          <w:p w14:paraId="02558D50" w14:textId="07C5C3D1" w:rsidR="00941ABA" w:rsidRPr="00FF7516" w:rsidRDefault="00941ABA" w:rsidP="00610278">
            <w:pPr>
              <w:rPr>
                <w:rFonts w:ascii="Segoe UI" w:eastAsia="Segoe UI" w:hAnsi="Segoe UI" w:cs="Segoe UI"/>
                <w:color w:val="4D4D4D"/>
                <w:sz w:val="24"/>
                <w:lang w:val="en-GB"/>
              </w:rPr>
            </w:pPr>
            <w:r w:rsidRPr="00FF7516">
              <w:rPr>
                <w:rFonts w:ascii="Segoe UI" w:eastAsia="Segoe UI" w:hAnsi="Segoe UI" w:cs="Segoe UI"/>
                <w:color w:val="4D4D4D"/>
                <w:sz w:val="24"/>
                <w:lang w:val="en-GB"/>
              </w:rPr>
              <w:t xml:space="preserve">Bank </w:t>
            </w:r>
            <w:r w:rsidR="005914E1" w:rsidRPr="00FF7516">
              <w:rPr>
                <w:rFonts w:ascii="Segoe UI" w:eastAsia="Segoe UI" w:hAnsi="Segoe UI" w:cs="Segoe UI"/>
                <w:color w:val="4D4D4D"/>
                <w:sz w:val="24"/>
                <w:lang w:val="en-GB"/>
              </w:rPr>
              <w:t xml:space="preserve">number </w:t>
            </w:r>
            <w:r w:rsidRPr="00FF7516">
              <w:rPr>
                <w:rFonts w:ascii="Segoe UI" w:eastAsia="Segoe UI" w:hAnsi="Segoe UI" w:cs="Segoe UI"/>
                <w:color w:val="4D4D4D"/>
                <w:sz w:val="24"/>
                <w:lang w:val="en-GB"/>
              </w:rPr>
              <w:t xml:space="preserve">or SWIFT </w:t>
            </w:r>
            <w:r w:rsidR="005914E1" w:rsidRPr="00FF7516">
              <w:rPr>
                <w:rFonts w:ascii="Segoe UI" w:eastAsia="Segoe UI" w:hAnsi="Segoe UI" w:cs="Segoe UI"/>
                <w:color w:val="4D4D4D"/>
                <w:sz w:val="24"/>
                <w:lang w:val="en-GB"/>
              </w:rPr>
              <w:t>code</w:t>
            </w:r>
            <w:r w:rsidRPr="00FF7516">
              <w:rPr>
                <w:rFonts w:ascii="Segoe UI" w:eastAsia="Segoe UI" w:hAnsi="Segoe UI" w:cs="Segoe UI"/>
                <w:color w:val="4D4D4D"/>
                <w:sz w:val="24"/>
                <w:lang w:val="en-GB"/>
              </w:rPr>
              <w:t xml:space="preserve">: </w:t>
            </w:r>
            <w:r w:rsidRPr="00FF7516">
              <w:rPr>
                <w:rFonts w:ascii="Segoe UI" w:eastAsia="Segoe UI" w:hAnsi="Segoe UI" w:cs="Segoe UI"/>
                <w:color w:val="4D4D4D"/>
                <w:sz w:val="24"/>
              </w:rPr>
              <w:fldChar w:fldCharType="begin">
                <w:ffData>
                  <w:name w:val="Texto62"/>
                  <w:enabled/>
                  <w:calcOnExit w:val="0"/>
                  <w:textInput>
                    <w:maxLength w:val="73"/>
                  </w:textInput>
                </w:ffData>
              </w:fldChar>
            </w:r>
            <w:r w:rsidRPr="00FF7516">
              <w:rPr>
                <w:rFonts w:ascii="Segoe UI" w:eastAsia="Segoe UI" w:hAnsi="Segoe UI" w:cs="Segoe UI"/>
                <w:color w:val="4D4D4D"/>
                <w:sz w:val="24"/>
                <w:lang w:val="en-GB"/>
              </w:rPr>
              <w:instrText xml:space="preserve"> FORMTEXT </w:instrText>
            </w:r>
            <w:r w:rsidRPr="00FF7516">
              <w:rPr>
                <w:rFonts w:ascii="Segoe UI" w:eastAsia="Segoe UI" w:hAnsi="Segoe UI" w:cs="Segoe UI"/>
                <w:color w:val="4D4D4D"/>
                <w:sz w:val="24"/>
              </w:rPr>
            </w:r>
            <w:r w:rsidRPr="00FF7516">
              <w:rPr>
                <w:rFonts w:ascii="Segoe UI" w:eastAsia="Segoe UI" w:hAnsi="Segoe UI" w:cs="Segoe UI"/>
                <w:color w:val="4D4D4D"/>
                <w:sz w:val="24"/>
              </w:rPr>
              <w:fldChar w:fldCharType="separate"/>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fldChar w:fldCharType="end"/>
            </w:r>
          </w:p>
          <w:p w14:paraId="271AD6A8" w14:textId="77777777" w:rsidR="00941ABA" w:rsidRPr="00FF7516" w:rsidRDefault="00941ABA" w:rsidP="00610278">
            <w:pPr>
              <w:rPr>
                <w:rFonts w:ascii="Segoe UI" w:eastAsia="Segoe UI" w:hAnsi="Segoe UI" w:cs="Segoe UI"/>
                <w:color w:val="4D4D4D"/>
                <w:sz w:val="24"/>
                <w:lang w:val="en-GB"/>
              </w:rPr>
            </w:pPr>
            <w:r w:rsidRPr="00FF7516">
              <w:rPr>
                <w:rFonts w:ascii="Segoe UI" w:eastAsia="Segoe UI" w:hAnsi="Segoe UI" w:cs="Segoe UI"/>
                <w:color w:val="4D4D4D"/>
                <w:sz w:val="24"/>
                <w:lang w:val="en-GB"/>
              </w:rPr>
              <w:t xml:space="preserve">Branch number: </w:t>
            </w:r>
            <w:r w:rsidRPr="00FF7516">
              <w:rPr>
                <w:rFonts w:ascii="Segoe UI" w:eastAsia="Segoe UI" w:hAnsi="Segoe UI" w:cs="Segoe UI"/>
                <w:color w:val="4D4D4D"/>
                <w:sz w:val="24"/>
              </w:rPr>
              <w:fldChar w:fldCharType="begin">
                <w:ffData>
                  <w:name w:val="Texto62"/>
                  <w:enabled/>
                  <w:calcOnExit w:val="0"/>
                  <w:textInput>
                    <w:maxLength w:val="73"/>
                  </w:textInput>
                </w:ffData>
              </w:fldChar>
            </w:r>
            <w:r w:rsidRPr="00FF7516">
              <w:rPr>
                <w:rFonts w:ascii="Segoe UI" w:eastAsia="Segoe UI" w:hAnsi="Segoe UI" w:cs="Segoe UI"/>
                <w:color w:val="4D4D4D"/>
                <w:sz w:val="24"/>
                <w:lang w:val="en-GB"/>
              </w:rPr>
              <w:instrText xml:space="preserve"> FORMTEXT </w:instrText>
            </w:r>
            <w:r w:rsidRPr="00FF7516">
              <w:rPr>
                <w:rFonts w:ascii="Segoe UI" w:eastAsia="Segoe UI" w:hAnsi="Segoe UI" w:cs="Segoe UI"/>
                <w:color w:val="4D4D4D"/>
                <w:sz w:val="24"/>
              </w:rPr>
            </w:r>
            <w:r w:rsidRPr="00FF7516">
              <w:rPr>
                <w:rFonts w:ascii="Segoe UI" w:eastAsia="Segoe UI" w:hAnsi="Segoe UI" w:cs="Segoe UI"/>
                <w:color w:val="4D4D4D"/>
                <w:sz w:val="24"/>
              </w:rPr>
              <w:fldChar w:fldCharType="separate"/>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fldChar w:fldCharType="end"/>
            </w:r>
          </w:p>
          <w:p w14:paraId="4BA9C566" w14:textId="77777777" w:rsidR="00941ABA" w:rsidRPr="00FF7516" w:rsidRDefault="00941ABA" w:rsidP="00610278">
            <w:pPr>
              <w:rPr>
                <w:rFonts w:ascii="Segoe UI" w:eastAsia="Segoe UI" w:hAnsi="Segoe UI" w:cs="Segoe UI"/>
                <w:color w:val="4D4D4D"/>
                <w:sz w:val="24"/>
                <w:lang w:val="en-GB"/>
              </w:rPr>
            </w:pPr>
            <w:r w:rsidRPr="00FF7516">
              <w:rPr>
                <w:rFonts w:ascii="Segoe UI" w:eastAsia="Segoe UI" w:hAnsi="Segoe UI" w:cs="Segoe UI"/>
                <w:color w:val="4D4D4D"/>
                <w:sz w:val="24"/>
                <w:lang w:val="en-GB"/>
              </w:rPr>
              <w:t xml:space="preserve">Current account or IBAN number: </w:t>
            </w:r>
            <w:r w:rsidRPr="00FF7516">
              <w:rPr>
                <w:rFonts w:ascii="Segoe UI" w:eastAsia="Segoe UI" w:hAnsi="Segoe UI" w:cs="Segoe UI"/>
                <w:color w:val="4D4D4D"/>
                <w:sz w:val="24"/>
              </w:rPr>
              <w:fldChar w:fldCharType="begin">
                <w:ffData>
                  <w:name w:val="Texto62"/>
                  <w:enabled/>
                  <w:calcOnExit w:val="0"/>
                  <w:textInput>
                    <w:maxLength w:val="73"/>
                  </w:textInput>
                </w:ffData>
              </w:fldChar>
            </w:r>
            <w:r w:rsidRPr="00FF7516">
              <w:rPr>
                <w:rFonts w:ascii="Segoe UI" w:eastAsia="Segoe UI" w:hAnsi="Segoe UI" w:cs="Segoe UI"/>
                <w:color w:val="4D4D4D"/>
                <w:sz w:val="24"/>
                <w:lang w:val="en-GB"/>
              </w:rPr>
              <w:instrText xml:space="preserve"> FORMTEXT </w:instrText>
            </w:r>
            <w:r w:rsidRPr="00FF7516">
              <w:rPr>
                <w:rFonts w:ascii="Segoe UI" w:eastAsia="Segoe UI" w:hAnsi="Segoe UI" w:cs="Segoe UI"/>
                <w:color w:val="4D4D4D"/>
                <w:sz w:val="24"/>
              </w:rPr>
            </w:r>
            <w:r w:rsidRPr="00FF7516">
              <w:rPr>
                <w:rFonts w:ascii="Segoe UI" w:eastAsia="Segoe UI" w:hAnsi="Segoe UI" w:cs="Segoe UI"/>
                <w:color w:val="4D4D4D"/>
                <w:sz w:val="24"/>
              </w:rPr>
              <w:fldChar w:fldCharType="separate"/>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t> </w:t>
            </w:r>
            <w:r w:rsidRPr="00FF7516">
              <w:rPr>
                <w:rFonts w:ascii="Segoe UI" w:eastAsia="Segoe UI" w:hAnsi="Segoe UI" w:cs="Segoe UI"/>
                <w:color w:val="4D4D4D"/>
                <w:sz w:val="24"/>
              </w:rPr>
              <w:fldChar w:fldCharType="end"/>
            </w:r>
          </w:p>
        </w:tc>
      </w:tr>
    </w:tbl>
    <w:p w14:paraId="66A1B2D9" w14:textId="77777777" w:rsidR="005419D4" w:rsidRPr="00FF7516" w:rsidRDefault="005419D4" w:rsidP="005419D4">
      <w:pPr>
        <w:pStyle w:val="ListParagraph"/>
        <w:ind w:left="720"/>
        <w:rPr>
          <w:rFonts w:ascii="Segoe UI" w:eastAsia="Segoe UI" w:hAnsi="Segoe UI" w:cs="Segoe UI"/>
          <w:color w:val="4D4D4D"/>
          <w:lang w:val="en-GB"/>
        </w:rPr>
      </w:pPr>
    </w:p>
    <w:p w14:paraId="73F0924B" w14:textId="501F94F1" w:rsidR="00941ABA" w:rsidRPr="00FF7516" w:rsidRDefault="00941ABA" w:rsidP="005419D4">
      <w:pPr>
        <w:pStyle w:val="ListParagraph"/>
        <w:numPr>
          <w:ilvl w:val="0"/>
          <w:numId w:val="12"/>
        </w:numPr>
        <w:rPr>
          <w:rFonts w:ascii="Segoe UI" w:eastAsia="Segoe UI" w:hAnsi="Segoe UI" w:cs="Segoe UI"/>
          <w:color w:val="4D4D4D"/>
          <w:lang w:val="en-GB"/>
        </w:rPr>
      </w:pPr>
      <w:r w:rsidRPr="00FF7516">
        <w:rPr>
          <w:rFonts w:ascii="Segoe UI" w:hAnsi="Segoe UI" w:cs="Segoe UI"/>
          <w:color w:val="4D4D4D"/>
          <w:lang w:val="en-GB"/>
        </w:rPr>
        <w:t>Or financial asset for the incentive in credits:</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FF7516" w:rsidRPr="00FF7516" w14:paraId="725B1627"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4A6DD397" w14:textId="77777777" w:rsidR="00941ABA" w:rsidRPr="00FF7516" w:rsidRDefault="00941ABA" w:rsidP="00610278">
            <w:pPr>
              <w:rPr>
                <w:rFonts w:ascii="Segoe UI" w:hAnsi="Segoe UI" w:cs="Segoe UI"/>
                <w:iCs/>
                <w:color w:val="4D4D4D"/>
                <w:sz w:val="24"/>
                <w:szCs w:val="24"/>
                <w:lang w:val="en-GB"/>
              </w:rPr>
            </w:pPr>
            <w:r w:rsidRPr="00FF7516">
              <w:rPr>
                <w:rFonts w:ascii="Segoe UI" w:hAnsi="Segoe UI" w:cs="Segoe UI"/>
                <w:iCs/>
                <w:color w:val="4D4D4D"/>
                <w:sz w:val="24"/>
                <w:szCs w:val="24"/>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GB"/>
              </w:rPr>
              <w:instrText xml:space="preserve"> FORMTEXT </w:instrText>
            </w:r>
            <w:r w:rsidRPr="00FF7516">
              <w:rPr>
                <w:rFonts w:ascii="Segoe UI" w:hAnsi="Segoe UI" w:cs="Segoe UI"/>
                <w:iCs/>
                <w:color w:val="4D4D4D"/>
                <w:sz w:val="24"/>
                <w:szCs w:val="24"/>
              </w:rPr>
            </w:r>
            <w:r w:rsidRPr="00FF7516">
              <w:rPr>
                <w:rFonts w:ascii="Segoe UI" w:hAnsi="Segoe UI" w:cs="Segoe UI"/>
                <w:iCs/>
                <w:color w:val="4D4D4D"/>
                <w:sz w:val="24"/>
                <w:szCs w:val="24"/>
              </w:rPr>
              <w:fldChar w:fldCharType="separate"/>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fldChar w:fldCharType="end"/>
            </w:r>
            <w:r w:rsidRPr="00FF7516">
              <w:rPr>
                <w:rFonts w:ascii="Segoe UI" w:hAnsi="Segoe UI" w:cs="Segoe UI"/>
                <w:iCs/>
                <w:color w:val="4D4D4D"/>
                <w:sz w:val="24"/>
                <w:szCs w:val="24"/>
                <w:lang w:val="en-GB"/>
              </w:rPr>
              <w:t xml:space="preserve"> Cash Settled Live Cattle Futures and Options (BGI)</w:t>
            </w:r>
          </w:p>
        </w:tc>
      </w:tr>
      <w:tr w:rsidR="00FF7516" w:rsidRPr="00FF7516" w14:paraId="2EB4B879"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2B6DCF41" w14:textId="77777777" w:rsidR="00941ABA" w:rsidRPr="00FF7516" w:rsidRDefault="00941ABA" w:rsidP="00610278">
            <w:pPr>
              <w:rPr>
                <w:rFonts w:ascii="Segoe UI" w:hAnsi="Segoe UI" w:cs="Segoe UI"/>
                <w:iCs/>
                <w:color w:val="4D4D4D"/>
                <w:sz w:val="24"/>
                <w:szCs w:val="24"/>
                <w:lang w:val="en-GB"/>
              </w:rPr>
            </w:pPr>
            <w:r w:rsidRPr="00FF7516">
              <w:rPr>
                <w:rFonts w:ascii="Segoe UI" w:hAnsi="Segoe UI" w:cs="Segoe UI"/>
                <w:iCs/>
                <w:color w:val="4D4D4D"/>
                <w:sz w:val="24"/>
                <w:szCs w:val="24"/>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GB"/>
              </w:rPr>
              <w:instrText xml:space="preserve"> FORMTEXT </w:instrText>
            </w:r>
            <w:r w:rsidRPr="00FF7516">
              <w:rPr>
                <w:rFonts w:ascii="Segoe UI" w:hAnsi="Segoe UI" w:cs="Segoe UI"/>
                <w:iCs/>
                <w:color w:val="4D4D4D"/>
                <w:sz w:val="24"/>
                <w:szCs w:val="24"/>
              </w:rPr>
            </w:r>
            <w:r w:rsidRPr="00FF7516">
              <w:rPr>
                <w:rFonts w:ascii="Segoe UI" w:hAnsi="Segoe UI" w:cs="Segoe UI"/>
                <w:iCs/>
                <w:color w:val="4D4D4D"/>
                <w:sz w:val="24"/>
                <w:szCs w:val="24"/>
              </w:rPr>
              <w:fldChar w:fldCharType="separate"/>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fldChar w:fldCharType="end"/>
            </w:r>
            <w:r w:rsidRPr="00FF7516">
              <w:rPr>
                <w:rFonts w:ascii="Segoe UI" w:hAnsi="Segoe UI" w:cs="Segoe UI"/>
                <w:iCs/>
                <w:color w:val="4D4D4D"/>
                <w:sz w:val="24"/>
                <w:szCs w:val="24"/>
                <w:lang w:val="en-GB"/>
              </w:rPr>
              <w:t xml:space="preserve"> Cash-Settled Corn Futures and Options (CCM)</w:t>
            </w:r>
          </w:p>
        </w:tc>
      </w:tr>
      <w:tr w:rsidR="00FF7516" w:rsidRPr="00FF7516" w14:paraId="69C7E031"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6615B4D9" w14:textId="77777777" w:rsidR="00941ABA" w:rsidRPr="00FF7516" w:rsidRDefault="00941ABA" w:rsidP="00610278">
            <w:pPr>
              <w:spacing w:after="60" w:line="120" w:lineRule="atLeast"/>
              <w:jc w:val="both"/>
              <w:rPr>
                <w:rFonts w:ascii="Segoe UI" w:hAnsi="Segoe UI" w:cs="Segoe UI"/>
                <w:iCs/>
                <w:color w:val="4D4D4D"/>
                <w:sz w:val="24"/>
                <w:szCs w:val="24"/>
                <w:lang w:val="en-GB"/>
              </w:rPr>
            </w:pPr>
            <w:r w:rsidRPr="00FF7516">
              <w:rPr>
                <w:rFonts w:ascii="Segoe UI" w:hAnsi="Segoe UI" w:cs="Segoe UI"/>
                <w:iCs/>
                <w:color w:val="4D4D4D"/>
                <w:sz w:val="24"/>
                <w:szCs w:val="24"/>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GB"/>
              </w:rPr>
              <w:instrText xml:space="preserve"> FORMTEXT </w:instrText>
            </w:r>
            <w:r w:rsidRPr="00FF7516">
              <w:rPr>
                <w:rFonts w:ascii="Segoe UI" w:hAnsi="Segoe UI" w:cs="Segoe UI"/>
                <w:iCs/>
                <w:color w:val="4D4D4D"/>
                <w:sz w:val="24"/>
                <w:szCs w:val="24"/>
              </w:rPr>
            </w:r>
            <w:r w:rsidRPr="00FF7516">
              <w:rPr>
                <w:rFonts w:ascii="Segoe UI" w:hAnsi="Segoe UI" w:cs="Segoe UI"/>
                <w:iCs/>
                <w:color w:val="4D4D4D"/>
                <w:sz w:val="24"/>
                <w:szCs w:val="24"/>
              </w:rPr>
              <w:fldChar w:fldCharType="separate"/>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fldChar w:fldCharType="end"/>
            </w:r>
            <w:r w:rsidRPr="00FF7516">
              <w:rPr>
                <w:rFonts w:ascii="Segoe UI" w:hAnsi="Segoe UI" w:cs="Segoe UI"/>
                <w:iCs/>
                <w:color w:val="4D4D4D"/>
                <w:sz w:val="24"/>
                <w:szCs w:val="24"/>
                <w:lang w:val="en-GB"/>
              </w:rPr>
              <w:t xml:space="preserve"> 4/5 Arabica Coffee Futures and Options (ICF)</w:t>
            </w:r>
          </w:p>
        </w:tc>
      </w:tr>
      <w:tr w:rsidR="00FF7516" w:rsidRPr="00FF7516" w14:paraId="31185AD8"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33F09F34" w14:textId="77777777" w:rsidR="00941ABA" w:rsidRPr="00FF7516" w:rsidRDefault="00941ABA" w:rsidP="00610278">
            <w:pPr>
              <w:spacing w:after="60" w:line="120" w:lineRule="atLeast"/>
              <w:jc w:val="both"/>
              <w:rPr>
                <w:rFonts w:ascii="Segoe UI" w:hAnsi="Segoe UI" w:cs="Segoe UI"/>
                <w:iCs/>
                <w:color w:val="4D4D4D"/>
                <w:sz w:val="24"/>
                <w:szCs w:val="24"/>
                <w:lang w:val="en-GB"/>
              </w:rPr>
            </w:pPr>
            <w:r w:rsidRPr="00FF7516">
              <w:rPr>
                <w:rFonts w:ascii="Segoe UI" w:hAnsi="Segoe UI" w:cs="Segoe UI"/>
                <w:iCs/>
                <w:color w:val="4D4D4D"/>
                <w:sz w:val="24"/>
                <w:szCs w:val="24"/>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GB"/>
              </w:rPr>
              <w:instrText xml:space="preserve"> FORMTEXT </w:instrText>
            </w:r>
            <w:r w:rsidRPr="00FF7516">
              <w:rPr>
                <w:rFonts w:ascii="Segoe UI" w:hAnsi="Segoe UI" w:cs="Segoe UI"/>
                <w:iCs/>
                <w:color w:val="4D4D4D"/>
                <w:sz w:val="24"/>
                <w:szCs w:val="24"/>
              </w:rPr>
            </w:r>
            <w:r w:rsidRPr="00FF7516">
              <w:rPr>
                <w:rFonts w:ascii="Segoe UI" w:hAnsi="Segoe UI" w:cs="Segoe UI"/>
                <w:iCs/>
                <w:color w:val="4D4D4D"/>
                <w:sz w:val="24"/>
                <w:szCs w:val="24"/>
              </w:rPr>
              <w:fldChar w:fldCharType="separate"/>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fldChar w:fldCharType="end"/>
            </w:r>
            <w:r w:rsidRPr="00FF7516">
              <w:rPr>
                <w:rFonts w:ascii="Segoe UI" w:hAnsi="Segoe UI" w:cs="Segoe UI"/>
                <w:iCs/>
                <w:color w:val="4D4D4D"/>
                <w:sz w:val="24"/>
                <w:szCs w:val="24"/>
                <w:lang w:val="en-GB"/>
              </w:rPr>
              <w:t xml:space="preserve"> Cash Settled Hydrous Ethanol Futures and Options (ETH)</w:t>
            </w:r>
          </w:p>
        </w:tc>
      </w:tr>
      <w:tr w:rsidR="00FF7516" w:rsidRPr="00FF7516" w14:paraId="6FCC87E5"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688C7760" w14:textId="77777777" w:rsidR="00941ABA" w:rsidRPr="00FF7516" w:rsidRDefault="00941ABA" w:rsidP="00610278">
            <w:pPr>
              <w:spacing w:after="60" w:line="120" w:lineRule="atLeast"/>
              <w:jc w:val="both"/>
              <w:rPr>
                <w:rFonts w:ascii="Segoe UI" w:hAnsi="Segoe UI" w:cs="Segoe UI"/>
                <w:iCs/>
                <w:color w:val="4D4D4D"/>
                <w:sz w:val="24"/>
                <w:szCs w:val="24"/>
                <w:lang w:val="en-GB"/>
              </w:rPr>
            </w:pPr>
            <w:r w:rsidRPr="00FF7516">
              <w:rPr>
                <w:rFonts w:ascii="Segoe UI" w:hAnsi="Segoe UI" w:cs="Segoe UI"/>
                <w:iCs/>
                <w:color w:val="4D4D4D"/>
                <w:sz w:val="24"/>
                <w:szCs w:val="24"/>
              </w:rPr>
              <w:lastRenderedPageBreak/>
              <w:fldChar w:fldCharType="begin">
                <w:ffData>
                  <w:name w:val="Texto62"/>
                  <w:enabled/>
                  <w:calcOnExit w:val="0"/>
                  <w:textInput>
                    <w:maxLength w:val="73"/>
                  </w:textInput>
                </w:ffData>
              </w:fldChar>
            </w:r>
            <w:r w:rsidRPr="00FF7516">
              <w:rPr>
                <w:rFonts w:ascii="Segoe UI" w:hAnsi="Segoe UI" w:cs="Segoe UI"/>
                <w:iCs/>
                <w:color w:val="4D4D4D"/>
                <w:sz w:val="24"/>
                <w:szCs w:val="24"/>
                <w:lang w:val="en-GB"/>
              </w:rPr>
              <w:instrText xml:space="preserve"> FORMTEXT </w:instrText>
            </w:r>
            <w:r w:rsidRPr="00FF7516">
              <w:rPr>
                <w:rFonts w:ascii="Segoe UI" w:hAnsi="Segoe UI" w:cs="Segoe UI"/>
                <w:iCs/>
                <w:color w:val="4D4D4D"/>
                <w:sz w:val="24"/>
                <w:szCs w:val="24"/>
              </w:rPr>
            </w:r>
            <w:r w:rsidRPr="00FF7516">
              <w:rPr>
                <w:rFonts w:ascii="Segoe UI" w:hAnsi="Segoe UI" w:cs="Segoe UI"/>
                <w:iCs/>
                <w:color w:val="4D4D4D"/>
                <w:sz w:val="24"/>
                <w:szCs w:val="24"/>
              </w:rPr>
              <w:fldChar w:fldCharType="separate"/>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t> </w:t>
            </w:r>
            <w:r w:rsidRPr="00FF7516">
              <w:rPr>
                <w:rFonts w:ascii="Segoe UI" w:hAnsi="Segoe UI" w:cs="Segoe UI"/>
                <w:iCs/>
                <w:color w:val="4D4D4D"/>
                <w:sz w:val="24"/>
                <w:szCs w:val="24"/>
              </w:rPr>
              <w:fldChar w:fldCharType="end"/>
            </w:r>
            <w:r w:rsidRPr="00FF7516">
              <w:rPr>
                <w:rFonts w:ascii="Segoe UI" w:hAnsi="Segoe UI" w:cs="Segoe UI"/>
                <w:iCs/>
                <w:color w:val="4D4D4D"/>
                <w:sz w:val="24"/>
                <w:szCs w:val="24"/>
                <w:lang w:val="en-GB"/>
              </w:rPr>
              <w:t xml:space="preserve"> </w:t>
            </w:r>
            <w:r w:rsidRPr="00FF7516">
              <w:rPr>
                <w:rFonts w:ascii="Segoe UI" w:hAnsi="Segoe UI" w:cs="Segoe UI"/>
                <w:color w:val="4D4D4D"/>
                <w:lang w:val="en-GB"/>
              </w:rPr>
              <w:t xml:space="preserve"> </w:t>
            </w:r>
            <w:r w:rsidRPr="00FF7516">
              <w:rPr>
                <w:rFonts w:ascii="Segoe UI" w:hAnsi="Segoe UI" w:cs="Segoe UI"/>
                <w:iCs/>
                <w:color w:val="4D4D4D"/>
                <w:sz w:val="24"/>
                <w:szCs w:val="24"/>
                <w:lang w:val="en-US"/>
              </w:rPr>
              <w:t xml:space="preserve">US Dollar Futures Contract </w:t>
            </w:r>
            <w:r w:rsidRPr="00FF7516">
              <w:rPr>
                <w:rFonts w:ascii="Segoe UI" w:hAnsi="Segoe UI" w:cs="Segoe UI"/>
                <w:iCs/>
                <w:color w:val="4D4D4D"/>
                <w:sz w:val="24"/>
                <w:szCs w:val="24"/>
                <w:lang w:val="en-GB"/>
              </w:rPr>
              <w:t>(DOL)</w:t>
            </w:r>
          </w:p>
        </w:tc>
      </w:tr>
      <w:tr w:rsidR="00FF7516" w:rsidRPr="00FF7516" w14:paraId="01B2FF18"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14865D39" w14:textId="77777777" w:rsidR="00941ABA" w:rsidRPr="00FF7516" w:rsidRDefault="00941ABA" w:rsidP="00610278">
            <w:pPr>
              <w:spacing w:after="60" w:line="120" w:lineRule="atLeast"/>
              <w:jc w:val="both"/>
              <w:rPr>
                <w:rFonts w:ascii="Segoe UI" w:hAnsi="Segoe UI" w:cs="Segoe UI"/>
                <w:iCs/>
                <w:color w:val="4D4D4D"/>
                <w:sz w:val="24"/>
                <w:szCs w:val="24"/>
                <w:lang w:val="es-AR"/>
              </w:rPr>
            </w:pPr>
            <w:r w:rsidRPr="00FF7516">
              <w:rPr>
                <w:rFonts w:ascii="Segoe UI" w:hAnsi="Segoe UI" w:cs="Segoe UI"/>
                <w:iCs/>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US"/>
              </w:rPr>
              <w:instrText xml:space="preserve"> FORMTEXT </w:instrText>
            </w:r>
            <w:r w:rsidRPr="00FF7516">
              <w:rPr>
                <w:rFonts w:ascii="Segoe UI" w:hAnsi="Segoe UI" w:cs="Segoe UI"/>
                <w:iCs/>
                <w:color w:val="4D4D4D"/>
                <w:sz w:val="24"/>
                <w:szCs w:val="24"/>
                <w:lang w:val="en-US"/>
              </w:rPr>
            </w:r>
            <w:r w:rsidRPr="00FF7516">
              <w:rPr>
                <w:rFonts w:ascii="Segoe UI" w:hAnsi="Segoe UI" w:cs="Segoe UI"/>
                <w:iCs/>
                <w:color w:val="4D4D4D"/>
                <w:sz w:val="24"/>
                <w:szCs w:val="24"/>
                <w:lang w:val="en-US"/>
              </w:rPr>
              <w:fldChar w:fldCharType="separate"/>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fldChar w:fldCharType="end"/>
            </w:r>
            <w:r w:rsidRPr="00FF7516">
              <w:rPr>
                <w:rFonts w:ascii="Segoe UI" w:hAnsi="Segoe UI" w:cs="Segoe UI"/>
                <w:iCs/>
                <w:color w:val="4D4D4D"/>
                <w:sz w:val="24"/>
                <w:szCs w:val="24"/>
                <w:lang w:val="en-US"/>
              </w:rPr>
              <w:t xml:space="preserve"> </w:t>
            </w:r>
            <w:r w:rsidRPr="00FF7516">
              <w:rPr>
                <w:rFonts w:ascii="Segoe UI" w:hAnsi="Segoe UI" w:cs="Segoe UI"/>
                <w:color w:val="4D4D4D"/>
                <w:sz w:val="24"/>
                <w:szCs w:val="24"/>
                <w:lang w:val="en-US"/>
              </w:rPr>
              <w:t xml:space="preserve"> </w:t>
            </w:r>
            <w:r w:rsidRPr="00FF7516">
              <w:rPr>
                <w:rFonts w:ascii="Segoe UI" w:hAnsi="Segoe UI" w:cs="Segoe UI"/>
                <w:iCs/>
                <w:color w:val="4D4D4D"/>
                <w:sz w:val="24"/>
                <w:szCs w:val="24"/>
                <w:lang w:val="en-US"/>
              </w:rPr>
              <w:t>Mini US Dollar Futures Contract (WDO)</w:t>
            </w:r>
          </w:p>
        </w:tc>
      </w:tr>
      <w:tr w:rsidR="00FF7516" w:rsidRPr="00FF7516" w14:paraId="190F3797" w14:textId="77777777" w:rsidTr="00610278">
        <w:trPr>
          <w:trHeight w:val="380"/>
        </w:trPr>
        <w:tc>
          <w:tcPr>
            <w:tcW w:w="10191" w:type="dxa"/>
            <w:tcBorders>
              <w:top w:val="single" w:sz="4" w:space="0" w:color="auto"/>
              <w:left w:val="single" w:sz="12" w:space="0" w:color="auto"/>
              <w:bottom w:val="single" w:sz="12" w:space="0" w:color="auto"/>
              <w:right w:val="single" w:sz="4" w:space="0" w:color="auto"/>
            </w:tcBorders>
          </w:tcPr>
          <w:p w14:paraId="4AF0F5B7" w14:textId="77777777" w:rsidR="00941ABA" w:rsidRPr="00FF7516" w:rsidRDefault="00941ABA" w:rsidP="00610278">
            <w:pPr>
              <w:spacing w:after="60" w:line="120" w:lineRule="atLeast"/>
              <w:jc w:val="both"/>
              <w:rPr>
                <w:rFonts w:ascii="Segoe UI" w:hAnsi="Segoe UI" w:cs="Segoe UI"/>
                <w:iCs/>
                <w:color w:val="4D4D4D"/>
                <w:sz w:val="24"/>
                <w:szCs w:val="24"/>
                <w:lang w:val="en-GB"/>
              </w:rPr>
            </w:pPr>
            <w:r w:rsidRPr="00FF7516">
              <w:rPr>
                <w:rFonts w:ascii="Segoe UI" w:hAnsi="Segoe UI" w:cs="Segoe UI"/>
                <w:iCs/>
                <w:color w:val="4D4D4D"/>
                <w:sz w:val="24"/>
                <w:szCs w:val="24"/>
                <w:lang w:val="en-US"/>
              </w:rPr>
              <w:fldChar w:fldCharType="begin">
                <w:ffData>
                  <w:name w:val="Texto62"/>
                  <w:enabled/>
                  <w:calcOnExit w:val="0"/>
                  <w:textInput>
                    <w:maxLength w:val="73"/>
                  </w:textInput>
                </w:ffData>
              </w:fldChar>
            </w:r>
            <w:r w:rsidRPr="00FF7516">
              <w:rPr>
                <w:rFonts w:ascii="Segoe UI" w:hAnsi="Segoe UI" w:cs="Segoe UI"/>
                <w:iCs/>
                <w:color w:val="4D4D4D"/>
                <w:sz w:val="24"/>
                <w:szCs w:val="24"/>
                <w:lang w:val="en-US"/>
              </w:rPr>
              <w:instrText xml:space="preserve"> FORMTEXT </w:instrText>
            </w:r>
            <w:r w:rsidRPr="00FF7516">
              <w:rPr>
                <w:rFonts w:ascii="Segoe UI" w:hAnsi="Segoe UI" w:cs="Segoe UI"/>
                <w:iCs/>
                <w:color w:val="4D4D4D"/>
                <w:sz w:val="24"/>
                <w:szCs w:val="24"/>
                <w:lang w:val="en-US"/>
              </w:rPr>
            </w:r>
            <w:r w:rsidRPr="00FF7516">
              <w:rPr>
                <w:rFonts w:ascii="Segoe UI" w:hAnsi="Segoe UI" w:cs="Segoe UI"/>
                <w:iCs/>
                <w:color w:val="4D4D4D"/>
                <w:sz w:val="24"/>
                <w:szCs w:val="24"/>
                <w:lang w:val="en-US"/>
              </w:rPr>
              <w:fldChar w:fldCharType="separate"/>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t> </w:t>
            </w:r>
            <w:r w:rsidRPr="00FF7516">
              <w:rPr>
                <w:rFonts w:ascii="Segoe UI" w:hAnsi="Segoe UI" w:cs="Segoe UI"/>
                <w:iCs/>
                <w:color w:val="4D4D4D"/>
                <w:sz w:val="24"/>
                <w:szCs w:val="24"/>
                <w:lang w:val="en-US"/>
              </w:rPr>
              <w:fldChar w:fldCharType="end"/>
            </w:r>
            <w:r w:rsidRPr="00FF7516">
              <w:rPr>
                <w:rFonts w:ascii="Segoe UI" w:hAnsi="Segoe UI" w:cs="Segoe UI"/>
                <w:iCs/>
                <w:color w:val="4D4D4D"/>
                <w:sz w:val="24"/>
                <w:szCs w:val="24"/>
                <w:lang w:val="en-US"/>
              </w:rPr>
              <w:t xml:space="preserve"> </w:t>
            </w:r>
            <w:r w:rsidRPr="00FF7516">
              <w:rPr>
                <w:rFonts w:ascii="Segoe UI" w:hAnsi="Segoe UI" w:cs="Segoe UI"/>
                <w:color w:val="4D4D4D"/>
                <w:sz w:val="24"/>
                <w:szCs w:val="24"/>
                <w:lang w:val="en-US"/>
              </w:rPr>
              <w:t xml:space="preserve">  One-Day Interbank Deposit Futures Contract</w:t>
            </w:r>
            <w:r w:rsidRPr="00FF7516">
              <w:rPr>
                <w:rFonts w:ascii="Segoe UI" w:hAnsi="Segoe UI" w:cs="Segoe UI"/>
                <w:iCs/>
                <w:color w:val="4D4D4D"/>
                <w:sz w:val="24"/>
                <w:szCs w:val="24"/>
                <w:lang w:val="en-US"/>
              </w:rPr>
              <w:t xml:space="preserve"> (DI1)</w:t>
            </w:r>
          </w:p>
        </w:tc>
      </w:tr>
    </w:tbl>
    <w:p w14:paraId="77D4589F" w14:textId="77777777" w:rsidR="00941ABA" w:rsidRPr="00FF7516" w:rsidRDefault="00941ABA" w:rsidP="00941ABA">
      <w:pPr>
        <w:ind w:left="142"/>
        <w:jc w:val="both"/>
        <w:rPr>
          <w:rFonts w:ascii="Segoe UI" w:hAnsi="Segoe UI" w:cs="Segoe UI"/>
          <w:color w:val="4D4D4D"/>
          <w:sz w:val="24"/>
          <w:szCs w:val="24"/>
          <w:lang w:val="en-GB"/>
        </w:rPr>
      </w:pPr>
    </w:p>
    <w:tbl>
      <w:tblPr>
        <w:tblStyle w:val="TableGrid"/>
        <w:tblW w:w="9975" w:type="dxa"/>
        <w:jc w:val="center"/>
        <w:tblLook w:val="04A0" w:firstRow="1" w:lastRow="0" w:firstColumn="1" w:lastColumn="0" w:noHBand="0" w:noVBand="1"/>
      </w:tblPr>
      <w:tblGrid>
        <w:gridCol w:w="9975"/>
      </w:tblGrid>
      <w:tr w:rsidR="00FF7516" w:rsidRPr="00FF7516" w14:paraId="41ED690F" w14:textId="77777777" w:rsidTr="00740A0C">
        <w:trPr>
          <w:trHeight w:val="719"/>
          <w:jc w:val="center"/>
        </w:trPr>
        <w:tc>
          <w:tcPr>
            <w:tcW w:w="9975" w:type="dxa"/>
            <w:shd w:val="clear" w:color="auto" w:fill="D9D9D9" w:themeFill="background1" w:themeFillShade="D9"/>
          </w:tcPr>
          <w:p w14:paraId="4582B1D7" w14:textId="725C0CAC" w:rsidR="0076251E" w:rsidRPr="00FF7516" w:rsidRDefault="00941ABA" w:rsidP="00941ABA">
            <w:pPr>
              <w:spacing w:after="60" w:line="120" w:lineRule="atLeast"/>
              <w:ind w:left="142"/>
              <w:jc w:val="both"/>
              <w:rPr>
                <w:rFonts w:ascii="Segoe UI" w:hAnsi="Segoe UI" w:cs="Segoe UI"/>
                <w:b/>
                <w:color w:val="4D4D4D"/>
                <w:sz w:val="24"/>
                <w:szCs w:val="24"/>
                <w:lang w:val="en-GB"/>
              </w:rPr>
            </w:pPr>
            <w:r w:rsidRPr="00FF7516">
              <w:rPr>
                <w:rFonts w:ascii="Segoe UI" w:hAnsi="Segoe UI" w:cs="Segoe UI"/>
                <w:color w:val="4D4D4D"/>
                <w:sz w:val="24"/>
                <w:szCs w:val="24"/>
                <w:lang w:val="en-GB"/>
              </w:rPr>
              <w:t xml:space="preserve"> </w:t>
            </w:r>
            <w:r w:rsidRPr="00FF7516">
              <w:rPr>
                <w:rFonts w:ascii="Segoe UI" w:hAnsi="Segoe UI" w:cs="Segoe UI"/>
                <w:b/>
                <w:color w:val="4D4D4D"/>
                <w:sz w:val="24"/>
                <w:szCs w:val="24"/>
                <w:lang w:val="en-GB"/>
              </w:rPr>
              <w:t xml:space="preserve">SPECIFIC CLAUSES - MARKET MAKER ACTIVITY IN THE </w:t>
            </w:r>
            <w:r w:rsidRPr="00FF7516">
              <w:rPr>
                <w:rFonts w:ascii="Segoe UI" w:hAnsi="Segoe UI" w:cs="Segoe UI"/>
                <w:b/>
                <w:bCs/>
                <w:color w:val="4D4D4D"/>
                <w:szCs w:val="24"/>
                <w:lang w:val="en-US"/>
              </w:rPr>
              <w:t>FOB SANTOS (PLATTS) SOYBEAN FUTURES CONTRACT</w:t>
            </w:r>
          </w:p>
        </w:tc>
      </w:tr>
    </w:tbl>
    <w:p w14:paraId="78D386F9" w14:textId="21394A36" w:rsidR="001A696A" w:rsidRPr="00FF7516" w:rsidRDefault="001A696A" w:rsidP="001A696A">
      <w:pPr>
        <w:pStyle w:val="ListParagraph"/>
        <w:numPr>
          <w:ilvl w:val="1"/>
          <w:numId w:val="10"/>
        </w:numPr>
        <w:tabs>
          <w:tab w:val="left" w:pos="567"/>
        </w:tabs>
        <w:spacing w:before="120" w:after="120"/>
        <w:ind w:left="851" w:hanging="494"/>
        <w:rPr>
          <w:rFonts w:ascii="Segoe UI" w:eastAsiaTheme="minorHAnsi" w:hAnsi="Segoe UI" w:cs="Segoe UI"/>
          <w:color w:val="4D4D4D"/>
          <w:lang w:val="en-GB"/>
        </w:rPr>
      </w:pPr>
      <w:r w:rsidRPr="00FF7516">
        <w:rPr>
          <w:rFonts w:ascii="Segoe UI" w:eastAsiaTheme="minorHAnsi" w:hAnsi="Segoe UI" w:cs="Segoe UI"/>
          <w:color w:val="4D4D4D"/>
          <w:lang w:val="en-GB"/>
        </w:rPr>
        <w:t xml:space="preserve">The provisions contained in this Accreditation Instrument are an integral part of the </w:t>
      </w:r>
      <w:bookmarkStart w:id="0" w:name="_Hlk61229841"/>
      <w:r w:rsidRPr="00FF7516">
        <w:rPr>
          <w:rFonts w:ascii="Segoe UI" w:eastAsiaTheme="minorHAnsi" w:hAnsi="Segoe UI" w:cs="Segoe UI"/>
          <w:color w:val="4D4D4D"/>
          <w:lang w:val="en-GB"/>
        </w:rPr>
        <w:t xml:space="preserve">Agreement of Accreditation for Market Maker Activity </w:t>
      </w:r>
      <w:bookmarkEnd w:id="0"/>
      <w:r w:rsidRPr="00FF7516">
        <w:rPr>
          <w:rFonts w:ascii="Segoe UI" w:eastAsiaTheme="minorHAnsi" w:hAnsi="Segoe UI" w:cs="Segoe UI"/>
          <w:color w:val="4D4D4D"/>
          <w:lang w:val="en-GB"/>
        </w:rPr>
        <w:t xml:space="preserve">(Agreement), complementing it without prejudice to the terms and conditions therein, and must be considered specifically </w:t>
      </w:r>
      <w:r w:rsidRPr="00FF7516">
        <w:rPr>
          <w:rStyle w:val="PargrafoChar"/>
          <w:rFonts w:ascii="Segoe UI" w:eastAsiaTheme="minorHAnsi" w:hAnsi="Segoe UI" w:cs="Segoe UI"/>
          <w:color w:val="4D4D4D"/>
        </w:rPr>
        <w:t>for the purposes of the activity of the Market Maker and Intermediary, in relation to the assets designated</w:t>
      </w:r>
      <w:r w:rsidRPr="00FF7516">
        <w:rPr>
          <w:rFonts w:ascii="Segoe UI" w:eastAsiaTheme="minorHAnsi" w:hAnsi="Segoe UI" w:cs="Segoe UI"/>
          <w:color w:val="4D4D4D"/>
          <w:lang w:val="en-GB"/>
        </w:rPr>
        <w:t xml:space="preserve"> above.</w:t>
      </w:r>
    </w:p>
    <w:p w14:paraId="50E99FD5" w14:textId="77777777" w:rsidR="001A696A" w:rsidRPr="00FF7516" w:rsidRDefault="00776C95" w:rsidP="001A696A">
      <w:pPr>
        <w:pStyle w:val="ListParagraph"/>
        <w:numPr>
          <w:ilvl w:val="1"/>
          <w:numId w:val="10"/>
        </w:numPr>
        <w:tabs>
          <w:tab w:val="left" w:pos="567"/>
        </w:tabs>
        <w:spacing w:before="120" w:after="120"/>
        <w:ind w:left="851" w:hanging="494"/>
        <w:rPr>
          <w:rFonts w:ascii="Segoe UI" w:eastAsiaTheme="minorHAnsi" w:hAnsi="Segoe UI" w:cs="Segoe UI"/>
          <w:color w:val="4D4D4D"/>
          <w:lang w:val="en-GB"/>
        </w:rPr>
      </w:pPr>
      <w:r w:rsidRPr="00FF7516">
        <w:rPr>
          <w:rFonts w:ascii="Segoe UI" w:eastAsiaTheme="minorHAnsi" w:hAnsi="Segoe UI" w:cs="Segoe UI"/>
          <w:color w:val="4D4D4D"/>
          <w:lang w:val="en-GB"/>
        </w:rPr>
        <w:t xml:space="preserve"> </w:t>
      </w:r>
      <w:r w:rsidR="001A696A" w:rsidRPr="00FF7516">
        <w:rPr>
          <w:rStyle w:val="PargrafoChar"/>
          <w:rFonts w:ascii="Segoe UI" w:eastAsiaTheme="minorHAnsi" w:hAnsi="Segoe UI" w:cs="Segoe UI"/>
          <w:color w:val="4D4D4D"/>
          <w:lang w:val="pt-BR"/>
        </w:rPr>
        <w:t xml:space="preserve">The Intermediary, upon signature of this Accreditation Instrument, declares that it is aware of, agrees with, complies </w:t>
      </w:r>
      <w:proofErr w:type="gramStart"/>
      <w:r w:rsidR="001A696A" w:rsidRPr="00FF7516">
        <w:rPr>
          <w:rStyle w:val="PargrafoChar"/>
          <w:rFonts w:ascii="Segoe UI" w:eastAsiaTheme="minorHAnsi" w:hAnsi="Segoe UI" w:cs="Segoe UI"/>
          <w:color w:val="4D4D4D"/>
          <w:lang w:val="pt-BR"/>
        </w:rPr>
        <w:t>with</w:t>
      </w:r>
      <w:proofErr w:type="gramEnd"/>
      <w:r w:rsidR="001A696A" w:rsidRPr="00FF7516">
        <w:rPr>
          <w:rStyle w:val="PargrafoChar"/>
          <w:rFonts w:ascii="Segoe UI" w:eastAsiaTheme="minorHAnsi" w:hAnsi="Segoe UI" w:cs="Segoe UI"/>
          <w:color w:val="4D4D4D"/>
          <w:lang w:val="pt-BR"/>
        </w:rPr>
        <w:t xml:space="preserve"> and is obligated under all of the clauses, terms and conditions of the Agreement, as set forth in Clause 8, as well as in this Accreditation Instrument, for the purposes of Market</w:t>
      </w:r>
      <w:r w:rsidR="001A696A" w:rsidRPr="00FF7516">
        <w:rPr>
          <w:rFonts w:ascii="Segoe UI" w:eastAsiaTheme="minorHAnsi" w:hAnsi="Segoe UI" w:cs="Segoe UI"/>
          <w:color w:val="4D4D4D"/>
          <w:lang w:val="en-GB"/>
        </w:rPr>
        <w:t xml:space="preserve"> Maker activity that is the subject of Circular Letter [</w:t>
      </w:r>
      <w:r w:rsidR="001A696A" w:rsidRPr="00FF7516">
        <w:rPr>
          <w:rFonts w:ascii="Segoe UI" w:hAnsi="Segoe UI" w:cs="Segoe UI"/>
          <w:iCs/>
          <w:color w:val="4D4D4D"/>
        </w:rPr>
        <w:fldChar w:fldCharType="begin">
          <w:ffData>
            <w:name w:val="Texto62"/>
            <w:enabled/>
            <w:calcOnExit w:val="0"/>
            <w:textInput>
              <w:maxLength w:val="73"/>
            </w:textInput>
          </w:ffData>
        </w:fldChar>
      </w:r>
      <w:r w:rsidR="001A696A" w:rsidRPr="00FF7516">
        <w:rPr>
          <w:rFonts w:ascii="Segoe UI" w:hAnsi="Segoe UI" w:cs="Segoe UI"/>
          <w:iCs/>
          <w:color w:val="4D4D4D"/>
          <w:lang w:val="en-US"/>
        </w:rPr>
        <w:instrText xml:space="preserve"> FORMTEXT </w:instrText>
      </w:r>
      <w:r w:rsidR="001A696A" w:rsidRPr="00FF7516">
        <w:rPr>
          <w:rFonts w:ascii="Segoe UI" w:hAnsi="Segoe UI" w:cs="Segoe UI"/>
          <w:iCs/>
          <w:color w:val="4D4D4D"/>
        </w:rPr>
      </w:r>
      <w:r w:rsidR="001A696A" w:rsidRPr="00FF7516">
        <w:rPr>
          <w:rFonts w:ascii="Segoe UI" w:hAnsi="Segoe UI" w:cs="Segoe UI"/>
          <w:iCs/>
          <w:color w:val="4D4D4D"/>
        </w:rPr>
        <w:fldChar w:fldCharType="separate"/>
      </w:r>
      <w:r w:rsidR="001A696A" w:rsidRPr="00FF7516">
        <w:rPr>
          <w:rFonts w:ascii="Segoe UI" w:hAnsi="Segoe UI" w:cs="Segoe UI"/>
          <w:iCs/>
          <w:color w:val="4D4D4D"/>
        </w:rPr>
        <w:t> </w:t>
      </w:r>
      <w:r w:rsidR="001A696A" w:rsidRPr="00FF7516">
        <w:rPr>
          <w:rFonts w:ascii="Segoe UI" w:hAnsi="Segoe UI" w:cs="Segoe UI"/>
          <w:iCs/>
          <w:color w:val="4D4D4D"/>
        </w:rPr>
        <w:t> </w:t>
      </w:r>
      <w:r w:rsidR="001A696A" w:rsidRPr="00FF7516">
        <w:rPr>
          <w:rFonts w:ascii="Segoe UI" w:hAnsi="Segoe UI" w:cs="Segoe UI"/>
          <w:iCs/>
          <w:color w:val="4D4D4D"/>
        </w:rPr>
        <w:t> </w:t>
      </w:r>
      <w:r w:rsidR="001A696A" w:rsidRPr="00FF7516">
        <w:rPr>
          <w:rFonts w:ascii="Segoe UI" w:hAnsi="Segoe UI" w:cs="Segoe UI"/>
          <w:iCs/>
          <w:color w:val="4D4D4D"/>
        </w:rPr>
        <w:t> </w:t>
      </w:r>
      <w:r w:rsidR="001A696A" w:rsidRPr="00FF7516">
        <w:rPr>
          <w:rFonts w:ascii="Segoe UI" w:hAnsi="Segoe UI" w:cs="Segoe UI"/>
          <w:iCs/>
          <w:color w:val="4D4D4D"/>
        </w:rPr>
        <w:t> </w:t>
      </w:r>
      <w:r w:rsidR="001A696A" w:rsidRPr="00FF7516">
        <w:rPr>
          <w:rFonts w:ascii="Segoe UI" w:hAnsi="Segoe UI" w:cs="Segoe UI"/>
          <w:iCs/>
          <w:color w:val="4D4D4D"/>
        </w:rPr>
        <w:fldChar w:fldCharType="end"/>
      </w:r>
      <w:r w:rsidR="001A696A" w:rsidRPr="00FF7516">
        <w:rPr>
          <w:rFonts w:ascii="Segoe UI" w:eastAsiaTheme="minorHAnsi" w:hAnsi="Segoe UI" w:cs="Segoe UI"/>
          <w:color w:val="4D4D4D"/>
          <w:lang w:val="en-GB"/>
        </w:rPr>
        <w:t xml:space="preserve">] (Circular Letter). </w:t>
      </w:r>
    </w:p>
    <w:p w14:paraId="718BE6C6" w14:textId="25C6DCC2" w:rsidR="001A696A" w:rsidRPr="00FF7516" w:rsidRDefault="001A696A" w:rsidP="001A696A">
      <w:pPr>
        <w:pStyle w:val="ListParagraph"/>
        <w:numPr>
          <w:ilvl w:val="1"/>
          <w:numId w:val="10"/>
        </w:numPr>
        <w:tabs>
          <w:tab w:val="left" w:pos="567"/>
        </w:tabs>
        <w:spacing w:before="120" w:after="120"/>
        <w:ind w:left="851" w:hanging="494"/>
        <w:rPr>
          <w:rFonts w:ascii="Segoe UI" w:eastAsiaTheme="minorHAnsi" w:hAnsi="Segoe UI" w:cs="Segoe UI"/>
          <w:color w:val="4D4D4D"/>
          <w:lang w:val="en-GB"/>
        </w:rPr>
      </w:pPr>
      <w:r w:rsidRPr="00FF7516">
        <w:rPr>
          <w:rFonts w:ascii="Segoe UI" w:eastAsiaTheme="minorHAnsi" w:hAnsi="Segoe UI" w:cs="Segoe UI"/>
          <w:color w:val="4D4D4D"/>
          <w:lang w:val="en-GB"/>
        </w:rPr>
        <w:t>The Market Maker and Intermediary may not:</w:t>
      </w:r>
    </w:p>
    <w:p w14:paraId="3F779FC3" w14:textId="77777777" w:rsidR="0006379A" w:rsidRPr="00FF7516" w:rsidRDefault="0006379A" w:rsidP="0006379A">
      <w:pPr>
        <w:pStyle w:val="ListParagraph"/>
        <w:widowControl/>
        <w:ind w:left="1080"/>
        <w:jc w:val="left"/>
        <w:rPr>
          <w:rFonts w:ascii="Segoe UI" w:hAnsi="Segoe UI" w:cs="Segoe UI"/>
          <w:color w:val="4D4D4D"/>
          <w:lang w:val="en-GB"/>
        </w:rPr>
      </w:pPr>
    </w:p>
    <w:p w14:paraId="6B38E4BD" w14:textId="5EF7428B" w:rsidR="0006379A" w:rsidRPr="00FF7516" w:rsidRDefault="001A696A" w:rsidP="00DC159C">
      <w:pPr>
        <w:pStyle w:val="ListParagraph"/>
        <w:numPr>
          <w:ilvl w:val="0"/>
          <w:numId w:val="9"/>
        </w:numPr>
        <w:ind w:left="1276" w:hanging="425"/>
        <w:rPr>
          <w:rFonts w:ascii="Segoe UI" w:eastAsiaTheme="minorHAnsi" w:hAnsi="Segoe UI" w:cs="Segoe UI"/>
          <w:color w:val="4D4D4D"/>
          <w:lang w:val="en-GB"/>
        </w:rPr>
      </w:pPr>
      <w:r w:rsidRPr="00FF7516">
        <w:rPr>
          <w:rFonts w:ascii="Segoe UI" w:eastAsiaTheme="minorHAnsi" w:hAnsi="Segoe UI" w:cs="Segoe UI"/>
          <w:color w:val="4D4D4D"/>
          <w:lang w:val="en-GB"/>
        </w:rPr>
        <w:t xml:space="preserve">perform any kind of reverse engineering </w:t>
      </w:r>
      <w:r w:rsidR="00641DFC" w:rsidRPr="00FF7516">
        <w:rPr>
          <w:rFonts w:ascii="Segoe UI" w:eastAsiaTheme="minorHAnsi" w:hAnsi="Segoe UI" w:cs="Segoe UI"/>
          <w:color w:val="4D4D4D"/>
          <w:lang w:val="en-GB"/>
        </w:rPr>
        <w:t xml:space="preserve">to measure or discover the trading volume of the other </w:t>
      </w:r>
      <w:r w:rsidR="00203468" w:rsidRPr="00FF7516">
        <w:rPr>
          <w:rFonts w:ascii="Segoe UI" w:eastAsiaTheme="minorHAnsi" w:hAnsi="Segoe UI" w:cs="Segoe UI"/>
          <w:color w:val="4D4D4D"/>
          <w:lang w:val="en-GB"/>
        </w:rPr>
        <w:t>market makers and/or intermediaries</w:t>
      </w:r>
    </w:p>
    <w:p w14:paraId="00AC0BE4" w14:textId="77777777" w:rsidR="0006379A" w:rsidRPr="00FF7516" w:rsidRDefault="0006379A" w:rsidP="0006379A">
      <w:pPr>
        <w:pStyle w:val="ListParagraph"/>
        <w:widowControl/>
        <w:ind w:left="1276"/>
        <w:jc w:val="left"/>
        <w:rPr>
          <w:rFonts w:ascii="Segoe UI" w:eastAsiaTheme="minorHAnsi" w:hAnsi="Segoe UI" w:cs="Segoe UI"/>
          <w:color w:val="4D4D4D"/>
          <w:lang w:val="en-GB"/>
        </w:rPr>
      </w:pPr>
    </w:p>
    <w:p w14:paraId="6350EC96" w14:textId="0BBB2157" w:rsidR="0006379A" w:rsidRPr="00FF7516" w:rsidRDefault="0006379A" w:rsidP="00DC159C">
      <w:pPr>
        <w:pStyle w:val="ListParagraph"/>
        <w:numPr>
          <w:ilvl w:val="0"/>
          <w:numId w:val="9"/>
        </w:numPr>
        <w:tabs>
          <w:tab w:val="center" w:pos="4252"/>
          <w:tab w:val="left" w:pos="7590"/>
        </w:tabs>
        <w:ind w:left="1276" w:hanging="425"/>
        <w:rPr>
          <w:rFonts w:ascii="Segoe UI" w:eastAsiaTheme="minorHAnsi" w:hAnsi="Segoe UI" w:cs="Segoe UI"/>
          <w:color w:val="4D4D4D"/>
          <w:sz w:val="22"/>
          <w:szCs w:val="22"/>
          <w:lang w:val="en-GB"/>
        </w:rPr>
      </w:pPr>
      <w:r w:rsidRPr="00FF7516">
        <w:rPr>
          <w:rFonts w:ascii="Segoe UI" w:eastAsiaTheme="minorHAnsi" w:hAnsi="Segoe UI" w:cs="Segoe UI"/>
          <w:color w:val="4D4D4D"/>
          <w:lang w:val="en-GB"/>
        </w:rPr>
        <w:t>u</w:t>
      </w:r>
      <w:r w:rsidR="00641DFC" w:rsidRPr="00FF7516">
        <w:rPr>
          <w:rFonts w:ascii="Segoe UI" w:eastAsiaTheme="minorHAnsi" w:hAnsi="Segoe UI" w:cs="Segoe UI"/>
          <w:color w:val="4D4D4D"/>
          <w:lang w:val="en-GB"/>
        </w:rPr>
        <w:t xml:space="preserve">se or share data obtained from </w:t>
      </w:r>
      <w:r w:rsidR="008B4D59" w:rsidRPr="00FF7516">
        <w:rPr>
          <w:rFonts w:ascii="Segoe UI" w:eastAsiaTheme="minorHAnsi" w:hAnsi="Segoe UI" w:cs="Segoe UI"/>
          <w:color w:val="4D4D4D"/>
          <w:lang w:val="en-GB"/>
        </w:rPr>
        <w:t xml:space="preserve">participation in the Market Maker Program for the </w:t>
      </w:r>
      <w:r w:rsidR="008B4D59" w:rsidRPr="00FF7516">
        <w:rPr>
          <w:rFonts w:ascii="Segoe UI" w:hAnsi="Segoe UI" w:cs="Segoe UI"/>
          <w:color w:val="4D4D4D"/>
          <w:lang w:val="en-GB"/>
        </w:rPr>
        <w:t>FOB Santos (Platts) Soybean Futures Contract</w:t>
      </w:r>
      <w:r w:rsidR="00246D85" w:rsidRPr="00FF7516">
        <w:rPr>
          <w:rFonts w:ascii="Segoe UI" w:hAnsi="Segoe UI" w:cs="Segoe UI"/>
          <w:color w:val="4D4D4D"/>
          <w:lang w:val="en-GB"/>
        </w:rPr>
        <w:t xml:space="preserve"> with any third parties</w:t>
      </w:r>
    </w:p>
    <w:p w14:paraId="329130A1" w14:textId="77777777" w:rsidR="0006379A" w:rsidRPr="00FF7516" w:rsidRDefault="0006379A" w:rsidP="0006379A">
      <w:pPr>
        <w:pStyle w:val="ListParagraph"/>
        <w:widowControl/>
        <w:ind w:left="1440"/>
        <w:jc w:val="left"/>
        <w:rPr>
          <w:rFonts w:ascii="Segoe UI" w:eastAsiaTheme="minorHAnsi" w:hAnsi="Segoe UI" w:cs="Segoe UI"/>
          <w:color w:val="4D4D4D"/>
          <w:lang w:val="en-GB"/>
        </w:rPr>
      </w:pPr>
    </w:p>
    <w:p w14:paraId="07035247" w14:textId="79076E50" w:rsidR="009F12F7" w:rsidRPr="00FF7516" w:rsidRDefault="00246D85" w:rsidP="0006379A">
      <w:pPr>
        <w:pStyle w:val="ListParagraph"/>
        <w:numPr>
          <w:ilvl w:val="1"/>
          <w:numId w:val="1"/>
        </w:numPr>
        <w:ind w:left="851" w:hanging="491"/>
        <w:rPr>
          <w:rFonts w:ascii="Segoe UI" w:hAnsi="Segoe UI" w:cs="Segoe UI"/>
          <w:color w:val="4D4D4D"/>
          <w:lang w:val="en-GB"/>
        </w:rPr>
      </w:pPr>
      <w:r w:rsidRPr="00FF7516">
        <w:rPr>
          <w:rFonts w:ascii="Segoe UI" w:hAnsi="Segoe UI" w:cs="Segoe UI"/>
          <w:color w:val="4D4D4D"/>
          <w:lang w:val="en-GB"/>
        </w:rPr>
        <w:t>The Market Maker, Intermediary and Clearing Member recognize that B3 is in no way responsible for failure to comply with the obligations described in the above clause</w:t>
      </w:r>
      <w:r w:rsidR="0006379A" w:rsidRPr="00FF7516">
        <w:rPr>
          <w:rFonts w:ascii="Segoe UI" w:hAnsi="Segoe UI" w:cs="Segoe UI"/>
          <w:color w:val="4D4D4D"/>
          <w:lang w:val="en-GB"/>
        </w:rPr>
        <w:t>.</w:t>
      </w:r>
    </w:p>
    <w:p w14:paraId="3D43EAB5" w14:textId="2F8264F8" w:rsidR="009F12F7" w:rsidRPr="00FF7516" w:rsidRDefault="009F12F7">
      <w:pPr>
        <w:rPr>
          <w:rFonts w:ascii="Segoe UI" w:eastAsia="Times New Roman" w:hAnsi="Segoe UI" w:cs="Segoe UI"/>
          <w:color w:val="4D4D4D"/>
          <w:sz w:val="24"/>
          <w:szCs w:val="24"/>
          <w:lang w:val="en-GB"/>
        </w:rPr>
      </w:pPr>
    </w:p>
    <w:p w14:paraId="43E0CFEE" w14:textId="7D8F28AC" w:rsidR="00785909" w:rsidRPr="00FF7516" w:rsidRDefault="00785909" w:rsidP="00785909">
      <w:pPr>
        <w:pStyle w:val="ListParagraph"/>
        <w:numPr>
          <w:ilvl w:val="1"/>
          <w:numId w:val="10"/>
        </w:numPr>
        <w:tabs>
          <w:tab w:val="left" w:pos="567"/>
        </w:tabs>
        <w:spacing w:before="120" w:after="120"/>
        <w:ind w:left="851" w:hanging="494"/>
        <w:rPr>
          <w:rFonts w:ascii="Segoe UI" w:eastAsiaTheme="minorHAnsi" w:hAnsi="Segoe UI" w:cs="Segoe UI"/>
          <w:color w:val="4D4D4D"/>
          <w:lang w:val="en-GB"/>
        </w:rPr>
      </w:pPr>
      <w:r w:rsidRPr="00FF7516">
        <w:rPr>
          <w:rFonts w:ascii="Segoe UI" w:eastAsiaTheme="minorHAnsi" w:hAnsi="Segoe UI" w:cs="Segoe UI"/>
          <w:color w:val="4D4D4D"/>
          <w:lang w:val="en-GB"/>
        </w:rPr>
        <w:t>The Market Maker: (</w:t>
      </w:r>
      <w:proofErr w:type="spellStart"/>
      <w:r w:rsidRPr="00FF7516">
        <w:rPr>
          <w:rFonts w:ascii="Segoe UI" w:eastAsiaTheme="minorHAnsi" w:hAnsi="Segoe UI" w:cs="Segoe UI"/>
          <w:color w:val="4D4D4D"/>
          <w:lang w:val="en-GB"/>
        </w:rPr>
        <w:t>i</w:t>
      </w:r>
      <w:proofErr w:type="spellEnd"/>
      <w:r w:rsidRPr="00FF7516">
        <w:rPr>
          <w:rFonts w:ascii="Segoe UI" w:eastAsiaTheme="minorHAnsi" w:hAnsi="Segoe UI" w:cs="Segoe UI"/>
          <w:color w:val="4D4D4D"/>
          <w:lang w:val="en-GB"/>
        </w:rPr>
        <w:t xml:space="preserve">) declares and recognizes that consent to this Accreditation Instrument is irrevocable and indefeasible; (ii) vouches that it has the regulatory authorizations and technical-operational authorizations required for the performance of Market Maker activities; and (iii) undertakes to meet </w:t>
      </w:r>
      <w:proofErr w:type="gramStart"/>
      <w:r w:rsidRPr="00FF7516">
        <w:rPr>
          <w:rFonts w:ascii="Segoe UI" w:eastAsiaTheme="minorHAnsi" w:hAnsi="Segoe UI" w:cs="Segoe UI"/>
          <w:color w:val="4D4D4D"/>
          <w:lang w:val="en-GB"/>
        </w:rPr>
        <w:t>all of</w:t>
      </w:r>
      <w:proofErr w:type="gramEnd"/>
      <w:r w:rsidRPr="00FF7516">
        <w:rPr>
          <w:rFonts w:ascii="Segoe UI" w:eastAsiaTheme="minorHAnsi" w:hAnsi="Segoe UI" w:cs="Segoe UI"/>
          <w:color w:val="4D4D4D"/>
          <w:lang w:val="en-GB"/>
        </w:rPr>
        <w:t xml:space="preserve"> the requirements foreseen in Circular Letter (</w:t>
      </w:r>
      <w:r w:rsidRPr="00FF7516">
        <w:rPr>
          <w:rFonts w:ascii="Segoe UI" w:hAnsi="Segoe UI" w:cs="Segoe UI"/>
          <w:iCs/>
          <w:color w:val="4D4D4D"/>
        </w:rPr>
        <w:fldChar w:fldCharType="begin">
          <w:ffData>
            <w:name w:val="Texto62"/>
            <w:enabled/>
            <w:calcOnExit w:val="0"/>
            <w:textInput>
              <w:maxLength w:val="73"/>
            </w:textInput>
          </w:ffData>
        </w:fldChar>
      </w:r>
      <w:r w:rsidRPr="00FF7516">
        <w:rPr>
          <w:rFonts w:ascii="Segoe UI" w:hAnsi="Segoe UI" w:cs="Segoe UI"/>
          <w:iCs/>
          <w:color w:val="4D4D4D"/>
          <w:lang w:val="en-GB"/>
        </w:rPr>
        <w:instrText xml:space="preserve"> FORMTEXT </w:instrText>
      </w:r>
      <w:r w:rsidRPr="00FF7516">
        <w:rPr>
          <w:rFonts w:ascii="Segoe UI" w:hAnsi="Segoe UI" w:cs="Segoe UI"/>
          <w:iCs/>
          <w:color w:val="4D4D4D"/>
        </w:rPr>
      </w:r>
      <w:r w:rsidRPr="00FF7516">
        <w:rPr>
          <w:rFonts w:ascii="Segoe UI" w:hAnsi="Segoe UI" w:cs="Segoe UI"/>
          <w:iCs/>
          <w:color w:val="4D4D4D"/>
        </w:rPr>
        <w:fldChar w:fldCharType="separate"/>
      </w:r>
      <w:r w:rsidRPr="00FF7516">
        <w:rPr>
          <w:rFonts w:ascii="Segoe UI" w:hAnsi="Segoe UI" w:cs="Segoe UI"/>
          <w:iCs/>
          <w:color w:val="4D4D4D"/>
        </w:rPr>
        <w:t> </w:t>
      </w:r>
      <w:r w:rsidRPr="00FF7516">
        <w:rPr>
          <w:rFonts w:ascii="Segoe UI" w:hAnsi="Segoe UI" w:cs="Segoe UI"/>
          <w:iCs/>
          <w:color w:val="4D4D4D"/>
        </w:rPr>
        <w:t> </w:t>
      </w:r>
      <w:r w:rsidRPr="00FF7516">
        <w:rPr>
          <w:rFonts w:ascii="Segoe UI" w:hAnsi="Segoe UI" w:cs="Segoe UI"/>
          <w:iCs/>
          <w:color w:val="4D4D4D"/>
        </w:rPr>
        <w:t> </w:t>
      </w:r>
      <w:r w:rsidRPr="00FF7516">
        <w:rPr>
          <w:rFonts w:ascii="Segoe UI" w:hAnsi="Segoe UI" w:cs="Segoe UI"/>
          <w:iCs/>
          <w:color w:val="4D4D4D"/>
        </w:rPr>
        <w:t> </w:t>
      </w:r>
      <w:r w:rsidRPr="00FF7516">
        <w:rPr>
          <w:rFonts w:ascii="Segoe UI" w:hAnsi="Segoe UI" w:cs="Segoe UI"/>
          <w:iCs/>
          <w:color w:val="4D4D4D"/>
        </w:rPr>
        <w:t> </w:t>
      </w:r>
      <w:r w:rsidRPr="00FF7516">
        <w:rPr>
          <w:rFonts w:ascii="Segoe UI" w:hAnsi="Segoe UI" w:cs="Segoe UI"/>
          <w:iCs/>
          <w:color w:val="4D4D4D"/>
        </w:rPr>
        <w:fldChar w:fldCharType="end"/>
      </w:r>
      <w:r w:rsidRPr="00FF7516">
        <w:rPr>
          <w:rFonts w:ascii="Segoe UI" w:eastAsiaTheme="minorHAnsi" w:hAnsi="Segoe UI" w:cs="Segoe UI"/>
          <w:color w:val="4D4D4D"/>
          <w:lang w:val="en-GB"/>
        </w:rPr>
        <w:t xml:space="preserve">) and in the applicable regulations.   </w:t>
      </w:r>
    </w:p>
    <w:p w14:paraId="731C67B5" w14:textId="2AF4A43E" w:rsidR="0076251E" w:rsidRPr="00FF7516" w:rsidRDefault="0076251E" w:rsidP="00740A0C">
      <w:pPr>
        <w:pStyle w:val="CONTRATO"/>
        <w:tabs>
          <w:tab w:val="clear" w:pos="360"/>
        </w:tabs>
        <w:ind w:left="142"/>
        <w:rPr>
          <w:rFonts w:ascii="Segoe UI" w:hAnsi="Segoe UI" w:cs="Segoe UI"/>
          <w:color w:val="4D4D4D"/>
          <w:szCs w:val="24"/>
          <w:lang w:val="en-GB"/>
        </w:rPr>
      </w:pPr>
    </w:p>
    <w:p w14:paraId="23C37C46" w14:textId="3C94C9BE" w:rsidR="0076251E" w:rsidRPr="00FF7516" w:rsidRDefault="0076251E" w:rsidP="00740A0C">
      <w:pPr>
        <w:tabs>
          <w:tab w:val="left" w:pos="459"/>
        </w:tabs>
        <w:spacing w:after="120" w:line="240" w:lineRule="atLeast"/>
        <w:ind w:left="142" w:hanging="567"/>
        <w:jc w:val="center"/>
        <w:rPr>
          <w:rFonts w:ascii="Segoe UI" w:hAnsi="Segoe UI" w:cs="Segoe UI"/>
          <w:i/>
          <w:color w:val="4D4D4D"/>
          <w:sz w:val="24"/>
          <w:szCs w:val="24"/>
        </w:rPr>
      </w:pPr>
      <w:r w:rsidRPr="00FF7516">
        <w:rPr>
          <w:rFonts w:ascii="Segoe UI" w:hAnsi="Segoe UI" w:cs="Segoe UI"/>
          <w:color w:val="4D4D4D"/>
          <w:sz w:val="24"/>
          <w:szCs w:val="24"/>
        </w:rPr>
        <w:t xml:space="preserve">São Paulo, </w:t>
      </w: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r w:rsidRPr="00FF7516">
        <w:rPr>
          <w:rFonts w:ascii="Segoe UI" w:hAnsi="Segoe UI" w:cs="Segoe UI"/>
          <w:color w:val="4D4D4D"/>
          <w:sz w:val="24"/>
          <w:szCs w:val="24"/>
        </w:rPr>
        <w:t xml:space="preserve"> </w:t>
      </w: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r w:rsidRPr="00FF7516">
        <w:rPr>
          <w:rFonts w:ascii="Segoe UI" w:hAnsi="Segoe UI" w:cs="Segoe UI"/>
          <w:color w:val="4D4D4D"/>
          <w:sz w:val="24"/>
          <w:szCs w:val="24"/>
        </w:rPr>
        <w:t xml:space="preserve"> </w:t>
      </w:r>
      <w:r w:rsidRPr="00FF7516">
        <w:rPr>
          <w:rFonts w:ascii="Segoe UI" w:hAnsi="Segoe UI" w:cs="Segoe UI"/>
          <w:i/>
          <w:color w:val="4D4D4D"/>
          <w:sz w:val="24"/>
          <w:szCs w:val="24"/>
        </w:rPr>
        <w:fldChar w:fldCharType="begin">
          <w:ffData>
            <w:name w:val="Texto62"/>
            <w:enabled/>
            <w:calcOnExit w:val="0"/>
            <w:textInput>
              <w:maxLength w:val="73"/>
            </w:textInput>
          </w:ffData>
        </w:fldChar>
      </w:r>
      <w:r w:rsidRPr="00FF7516">
        <w:rPr>
          <w:rFonts w:ascii="Segoe UI" w:hAnsi="Segoe UI" w:cs="Segoe UI"/>
          <w:i/>
          <w:color w:val="4D4D4D"/>
          <w:sz w:val="24"/>
          <w:szCs w:val="24"/>
        </w:rPr>
        <w:instrText xml:space="preserve"> FORMTEXT </w:instrText>
      </w:r>
      <w:r w:rsidRPr="00FF7516">
        <w:rPr>
          <w:rFonts w:ascii="Segoe UI" w:hAnsi="Segoe UI" w:cs="Segoe UI"/>
          <w:i/>
          <w:color w:val="4D4D4D"/>
          <w:sz w:val="24"/>
          <w:szCs w:val="24"/>
        </w:rPr>
      </w:r>
      <w:r w:rsidRPr="00FF7516">
        <w:rPr>
          <w:rFonts w:ascii="Segoe UI" w:hAnsi="Segoe UI" w:cs="Segoe UI"/>
          <w:i/>
          <w:color w:val="4D4D4D"/>
          <w:sz w:val="24"/>
          <w:szCs w:val="24"/>
        </w:rPr>
        <w:fldChar w:fldCharType="separate"/>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t> </w:t>
      </w:r>
      <w:r w:rsidRPr="00FF7516">
        <w:rPr>
          <w:rFonts w:ascii="Segoe UI" w:hAnsi="Segoe UI" w:cs="Segoe UI"/>
          <w:i/>
          <w:color w:val="4D4D4D"/>
          <w:sz w:val="24"/>
          <w:szCs w:val="24"/>
        </w:rPr>
        <w:fldChar w:fldCharType="end"/>
      </w:r>
    </w:p>
    <w:p w14:paraId="468F22FA" w14:textId="77777777" w:rsidR="009F12F7" w:rsidRPr="00FF7516" w:rsidRDefault="009F12F7" w:rsidP="00740A0C">
      <w:pPr>
        <w:tabs>
          <w:tab w:val="left" w:pos="459"/>
        </w:tabs>
        <w:spacing w:after="120" w:line="240" w:lineRule="atLeast"/>
        <w:ind w:left="142" w:hanging="567"/>
        <w:jc w:val="center"/>
        <w:rPr>
          <w:rFonts w:ascii="Segoe UI" w:hAnsi="Segoe UI" w:cs="Segoe UI"/>
          <w:color w:val="4D4D4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FF7516" w:rsidRPr="00FF7516" w14:paraId="4128BF99" w14:textId="77777777" w:rsidTr="00095D5C">
        <w:tc>
          <w:tcPr>
            <w:tcW w:w="8494" w:type="dxa"/>
            <w:gridSpan w:val="3"/>
          </w:tcPr>
          <w:p w14:paraId="6358F79E" w14:textId="71B0A958" w:rsidR="0076251E" w:rsidRPr="00FF7516" w:rsidRDefault="0076251E" w:rsidP="00F10942">
            <w:pPr>
              <w:tabs>
                <w:tab w:val="center" w:pos="4139"/>
                <w:tab w:val="left" w:pos="6795"/>
              </w:tabs>
              <w:ind w:left="142"/>
              <w:rPr>
                <w:rFonts w:ascii="Segoe UI" w:hAnsi="Segoe UI" w:cs="Segoe UI"/>
                <w:b/>
                <w:color w:val="4D4D4D"/>
                <w:sz w:val="24"/>
                <w:szCs w:val="24"/>
                <w:lang w:val="en-US"/>
              </w:rPr>
            </w:pPr>
            <w:r w:rsidRPr="00FF7516">
              <w:rPr>
                <w:rFonts w:ascii="Segoe UI" w:hAnsi="Segoe UI" w:cs="Segoe UI"/>
                <w:b/>
                <w:color w:val="4D4D4D"/>
                <w:sz w:val="24"/>
                <w:szCs w:val="24"/>
                <w:lang w:val="en-US"/>
              </w:rPr>
              <w:tab/>
            </w:r>
            <w:r w:rsidR="00785909" w:rsidRPr="00FF7516">
              <w:rPr>
                <w:rFonts w:ascii="Segoe UI" w:hAnsi="Segoe UI" w:cs="Segoe UI"/>
                <w:b/>
                <w:color w:val="4D4D4D"/>
                <w:sz w:val="24"/>
                <w:szCs w:val="24"/>
                <w:lang w:val="en-US"/>
              </w:rPr>
              <w:t>Market Maker</w:t>
            </w:r>
          </w:p>
          <w:p w14:paraId="671C3BD7" w14:textId="77777777" w:rsidR="009F12F7" w:rsidRPr="00FF7516" w:rsidRDefault="009F12F7" w:rsidP="007624AA">
            <w:pPr>
              <w:tabs>
                <w:tab w:val="center" w:pos="4139"/>
                <w:tab w:val="left" w:pos="6795"/>
              </w:tabs>
              <w:rPr>
                <w:rFonts w:ascii="Segoe UI" w:hAnsi="Segoe UI" w:cs="Segoe UI"/>
                <w:b/>
                <w:color w:val="4D4D4D"/>
                <w:sz w:val="24"/>
                <w:szCs w:val="24"/>
                <w:lang w:val="en-US"/>
              </w:rPr>
            </w:pPr>
          </w:p>
          <w:p w14:paraId="39565C89" w14:textId="6C17C638" w:rsidR="009F12F7" w:rsidRPr="00FF7516" w:rsidRDefault="009F12F7" w:rsidP="00F10942">
            <w:pPr>
              <w:tabs>
                <w:tab w:val="center" w:pos="4139"/>
                <w:tab w:val="left" w:pos="6795"/>
              </w:tabs>
              <w:ind w:left="142"/>
              <w:rPr>
                <w:rFonts w:ascii="Segoe UI" w:hAnsi="Segoe UI" w:cs="Segoe UI"/>
                <w:b/>
                <w:color w:val="4D4D4D"/>
                <w:sz w:val="24"/>
                <w:szCs w:val="24"/>
                <w:lang w:val="en-US"/>
              </w:rPr>
            </w:pPr>
          </w:p>
        </w:tc>
      </w:tr>
      <w:tr w:rsidR="00FF7516" w:rsidRPr="00FF7516" w14:paraId="3F48DE95" w14:textId="77777777" w:rsidTr="00095D5C">
        <w:tc>
          <w:tcPr>
            <w:tcW w:w="4106" w:type="dxa"/>
            <w:tcBorders>
              <w:top w:val="single" w:sz="4" w:space="0" w:color="auto"/>
            </w:tcBorders>
          </w:tcPr>
          <w:p w14:paraId="534B2387" w14:textId="4BF6FC41"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w:t>
            </w:r>
            <w:r w:rsidR="00785909" w:rsidRPr="00FF7516">
              <w:rPr>
                <w:rFonts w:ascii="Segoe UI" w:hAnsi="Segoe UI" w:cs="Segoe UI"/>
                <w:color w:val="4D4D4D"/>
                <w:sz w:val="24"/>
                <w:szCs w:val="24"/>
                <w:lang w:val="en-US"/>
              </w:rPr>
              <w:t>a</w:t>
            </w:r>
            <w:r w:rsidRPr="00FF7516">
              <w:rPr>
                <w:rFonts w:ascii="Segoe UI" w:hAnsi="Segoe UI" w:cs="Segoe UI"/>
                <w:color w:val="4D4D4D"/>
                <w:sz w:val="24"/>
                <w:szCs w:val="24"/>
                <w:lang w:val="en-US"/>
              </w:rPr>
              <w:t>me:</w:t>
            </w:r>
          </w:p>
          <w:p w14:paraId="049ECECF" w14:textId="59E17571" w:rsidR="0076251E" w:rsidRPr="00FF7516" w:rsidRDefault="00785909" w:rsidP="00740A0C">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Position</w:t>
            </w:r>
            <w:r w:rsidR="0076251E" w:rsidRPr="00FF7516">
              <w:rPr>
                <w:rFonts w:ascii="Segoe UI" w:hAnsi="Segoe UI" w:cs="Segoe UI"/>
                <w:color w:val="4D4D4D"/>
                <w:sz w:val="24"/>
                <w:szCs w:val="24"/>
                <w:lang w:val="en-US"/>
              </w:rPr>
              <w:t>:</w:t>
            </w:r>
          </w:p>
        </w:tc>
        <w:tc>
          <w:tcPr>
            <w:tcW w:w="284" w:type="dxa"/>
          </w:tcPr>
          <w:p w14:paraId="5B7089BA" w14:textId="77777777" w:rsidR="0076251E" w:rsidRPr="00FF7516" w:rsidRDefault="0076251E" w:rsidP="00740A0C">
            <w:pPr>
              <w:ind w:left="142"/>
              <w:rPr>
                <w:rFonts w:ascii="Segoe UI" w:hAnsi="Segoe UI" w:cs="Segoe UI"/>
                <w:color w:val="4D4D4D"/>
                <w:sz w:val="24"/>
                <w:szCs w:val="24"/>
                <w:lang w:val="en-US"/>
              </w:rPr>
            </w:pPr>
          </w:p>
        </w:tc>
        <w:tc>
          <w:tcPr>
            <w:tcW w:w="4104" w:type="dxa"/>
            <w:tcBorders>
              <w:top w:val="single" w:sz="4" w:space="0" w:color="auto"/>
            </w:tcBorders>
          </w:tcPr>
          <w:p w14:paraId="30584269" w14:textId="77777777" w:rsidR="00785909"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Name:</w:t>
            </w:r>
          </w:p>
          <w:p w14:paraId="69C17F98" w14:textId="44F87E00" w:rsidR="0076251E"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Position:</w:t>
            </w:r>
          </w:p>
        </w:tc>
      </w:tr>
      <w:tr w:rsidR="00FF7516" w:rsidRPr="00FF7516" w14:paraId="2D683892" w14:textId="77777777" w:rsidTr="00095D5C">
        <w:tc>
          <w:tcPr>
            <w:tcW w:w="8494" w:type="dxa"/>
            <w:gridSpan w:val="3"/>
          </w:tcPr>
          <w:p w14:paraId="6B3E7EBC" w14:textId="77777777" w:rsidR="00F10942" w:rsidRPr="00FF7516" w:rsidRDefault="00F10942" w:rsidP="00F10942">
            <w:pPr>
              <w:ind w:left="142"/>
              <w:jc w:val="center"/>
              <w:rPr>
                <w:rFonts w:ascii="Segoe UI" w:hAnsi="Segoe UI" w:cs="Segoe UI"/>
                <w:b/>
                <w:color w:val="4D4D4D"/>
                <w:sz w:val="24"/>
                <w:szCs w:val="24"/>
                <w:lang w:val="en-US"/>
              </w:rPr>
            </w:pPr>
          </w:p>
          <w:p w14:paraId="12CB1E31" w14:textId="496063AF" w:rsidR="009F12F7" w:rsidRPr="00FF7516" w:rsidRDefault="0076251E" w:rsidP="007624AA">
            <w:pPr>
              <w:ind w:left="142"/>
              <w:jc w:val="center"/>
              <w:rPr>
                <w:rFonts w:ascii="Segoe UI" w:hAnsi="Segoe UI" w:cs="Segoe UI"/>
                <w:b/>
                <w:color w:val="4D4D4D"/>
                <w:sz w:val="24"/>
                <w:szCs w:val="24"/>
                <w:lang w:val="en-US"/>
              </w:rPr>
            </w:pPr>
            <w:r w:rsidRPr="00FF7516">
              <w:rPr>
                <w:rFonts w:ascii="Segoe UI" w:hAnsi="Segoe UI" w:cs="Segoe UI"/>
                <w:b/>
                <w:color w:val="4D4D4D"/>
                <w:sz w:val="24"/>
                <w:szCs w:val="24"/>
                <w:lang w:val="en-US"/>
              </w:rPr>
              <w:t>Intermedi</w:t>
            </w:r>
            <w:r w:rsidR="00785909" w:rsidRPr="00FF7516">
              <w:rPr>
                <w:rFonts w:ascii="Segoe UI" w:hAnsi="Segoe UI" w:cs="Segoe UI"/>
                <w:b/>
                <w:color w:val="4D4D4D"/>
                <w:sz w:val="24"/>
                <w:szCs w:val="24"/>
                <w:lang w:val="en-US"/>
              </w:rPr>
              <w:t>ary</w:t>
            </w:r>
          </w:p>
          <w:p w14:paraId="078EA545" w14:textId="77777777" w:rsidR="009F12F7" w:rsidRPr="00FF7516" w:rsidRDefault="009F12F7" w:rsidP="00F10942">
            <w:pPr>
              <w:ind w:left="142"/>
              <w:jc w:val="center"/>
              <w:rPr>
                <w:rFonts w:ascii="Segoe UI" w:hAnsi="Segoe UI" w:cs="Segoe UI"/>
                <w:b/>
                <w:color w:val="4D4D4D"/>
                <w:sz w:val="24"/>
                <w:szCs w:val="24"/>
                <w:lang w:val="en-US"/>
              </w:rPr>
            </w:pPr>
          </w:p>
          <w:p w14:paraId="47A8AFAC" w14:textId="15520B78" w:rsidR="009F12F7" w:rsidRPr="00FF7516" w:rsidRDefault="009F12F7" w:rsidP="00F10942">
            <w:pPr>
              <w:ind w:left="142"/>
              <w:jc w:val="center"/>
              <w:rPr>
                <w:rFonts w:ascii="Segoe UI" w:hAnsi="Segoe UI" w:cs="Segoe UI"/>
                <w:b/>
                <w:color w:val="4D4D4D"/>
                <w:sz w:val="24"/>
                <w:szCs w:val="24"/>
                <w:lang w:val="en-US"/>
              </w:rPr>
            </w:pPr>
          </w:p>
        </w:tc>
      </w:tr>
      <w:tr w:rsidR="0076251E" w:rsidRPr="00FF7516" w14:paraId="170BD9F2" w14:textId="77777777" w:rsidTr="00095D5C">
        <w:tc>
          <w:tcPr>
            <w:tcW w:w="4106" w:type="dxa"/>
            <w:tcBorders>
              <w:top w:val="single" w:sz="4" w:space="0" w:color="auto"/>
            </w:tcBorders>
          </w:tcPr>
          <w:p w14:paraId="1BBE90A0" w14:textId="77777777" w:rsidR="00785909"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Name:</w:t>
            </w:r>
          </w:p>
          <w:p w14:paraId="7BB71463" w14:textId="78BF1BB8" w:rsidR="0076251E"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Position:</w:t>
            </w:r>
          </w:p>
        </w:tc>
        <w:tc>
          <w:tcPr>
            <w:tcW w:w="284" w:type="dxa"/>
          </w:tcPr>
          <w:p w14:paraId="3996026A" w14:textId="77777777" w:rsidR="0076251E" w:rsidRPr="00FF7516" w:rsidRDefault="0076251E" w:rsidP="00740A0C">
            <w:pPr>
              <w:ind w:left="142"/>
              <w:rPr>
                <w:rFonts w:ascii="Segoe UI" w:hAnsi="Segoe UI" w:cs="Segoe UI"/>
                <w:color w:val="4D4D4D"/>
                <w:sz w:val="24"/>
                <w:szCs w:val="24"/>
                <w:lang w:val="en-US"/>
              </w:rPr>
            </w:pPr>
          </w:p>
        </w:tc>
        <w:tc>
          <w:tcPr>
            <w:tcW w:w="4104" w:type="dxa"/>
            <w:tcBorders>
              <w:top w:val="single" w:sz="4" w:space="0" w:color="auto"/>
            </w:tcBorders>
          </w:tcPr>
          <w:p w14:paraId="077CA4D7" w14:textId="77777777" w:rsidR="00785909"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Name:</w:t>
            </w:r>
          </w:p>
          <w:p w14:paraId="2DEA780A" w14:textId="53CC711F" w:rsidR="0076251E" w:rsidRPr="00FF7516" w:rsidRDefault="00785909" w:rsidP="00785909">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Position:</w:t>
            </w:r>
          </w:p>
        </w:tc>
      </w:tr>
    </w:tbl>
    <w:p w14:paraId="3CB4E93D" w14:textId="77777777" w:rsidR="0076251E" w:rsidRPr="00FF7516" w:rsidRDefault="0076251E" w:rsidP="00740A0C">
      <w:pPr>
        <w:keepNext/>
        <w:spacing w:after="120" w:line="320" w:lineRule="exact"/>
        <w:ind w:left="142"/>
        <w:rPr>
          <w:rFonts w:ascii="Segoe UI" w:hAnsi="Segoe UI" w:cs="Segoe UI"/>
          <w:color w:val="4D4D4D"/>
          <w:sz w:val="24"/>
          <w:szCs w:val="24"/>
          <w:lang w:val="en-US"/>
        </w:rPr>
      </w:pPr>
    </w:p>
    <w:p w14:paraId="03649837" w14:textId="154CD571" w:rsidR="0076251E" w:rsidRDefault="007624AA" w:rsidP="007624AA">
      <w:pPr>
        <w:keepNext/>
        <w:spacing w:after="120" w:line="320" w:lineRule="exact"/>
        <w:ind w:left="142"/>
        <w:rPr>
          <w:rFonts w:ascii="Segoe UI" w:hAnsi="Segoe UI" w:cs="Segoe UI"/>
          <w:b/>
          <w:bCs/>
          <w:color w:val="4D4D4D"/>
          <w:sz w:val="24"/>
          <w:szCs w:val="24"/>
          <w:lang w:val="en-US"/>
        </w:rPr>
      </w:pPr>
      <w:r>
        <w:rPr>
          <w:rFonts w:ascii="Segoe UI" w:hAnsi="Segoe UI" w:cs="Segoe UI"/>
          <w:b/>
          <w:bCs/>
          <w:color w:val="4D4D4D"/>
          <w:sz w:val="24"/>
          <w:szCs w:val="24"/>
          <w:lang w:val="en-US"/>
        </w:rPr>
        <w:t xml:space="preserve">                                                         </w:t>
      </w:r>
      <w:r w:rsidR="00785909" w:rsidRPr="00FF7516">
        <w:rPr>
          <w:rFonts w:ascii="Segoe UI" w:hAnsi="Segoe UI" w:cs="Segoe UI"/>
          <w:b/>
          <w:bCs/>
          <w:color w:val="4D4D4D"/>
          <w:sz w:val="24"/>
          <w:szCs w:val="24"/>
          <w:lang w:val="en-US"/>
        </w:rPr>
        <w:t>Witnesse</w:t>
      </w:r>
      <w:r w:rsidR="0076251E" w:rsidRPr="00FF7516">
        <w:rPr>
          <w:rFonts w:ascii="Segoe UI" w:hAnsi="Segoe UI" w:cs="Segoe UI"/>
          <w:b/>
          <w:bCs/>
          <w:color w:val="4D4D4D"/>
          <w:sz w:val="24"/>
          <w:szCs w:val="24"/>
          <w:lang w:val="en-US"/>
        </w:rPr>
        <w:t>s</w:t>
      </w:r>
    </w:p>
    <w:p w14:paraId="3C7EB5EF" w14:textId="77777777" w:rsidR="007624AA" w:rsidRPr="00FF7516" w:rsidRDefault="007624AA" w:rsidP="007624AA">
      <w:pPr>
        <w:keepNext/>
        <w:spacing w:after="120" w:line="320" w:lineRule="exact"/>
        <w:ind w:left="142"/>
        <w:rPr>
          <w:rFonts w:ascii="Segoe UI" w:hAnsi="Segoe UI" w:cs="Segoe UI"/>
          <w:b/>
          <w:bCs/>
          <w:color w:val="4D4D4D"/>
          <w:sz w:val="24"/>
          <w:szCs w:val="24"/>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FF7516" w:rsidRPr="00FF7516" w14:paraId="76AD478D" w14:textId="77777777" w:rsidTr="00095D5C">
        <w:tc>
          <w:tcPr>
            <w:tcW w:w="4361" w:type="dxa"/>
          </w:tcPr>
          <w:p w14:paraId="6193F79E" w14:textId="121774A8"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w:t>
            </w:r>
            <w:r w:rsidR="00785909" w:rsidRPr="00FF7516">
              <w:rPr>
                <w:rFonts w:ascii="Segoe UI" w:hAnsi="Segoe UI" w:cs="Segoe UI"/>
                <w:color w:val="4D4D4D"/>
                <w:sz w:val="24"/>
                <w:szCs w:val="24"/>
                <w:lang w:val="en-US"/>
              </w:rPr>
              <w:t>a</w:t>
            </w:r>
            <w:r w:rsidRPr="00FF7516">
              <w:rPr>
                <w:rFonts w:ascii="Segoe UI" w:hAnsi="Segoe UI" w:cs="Segoe UI"/>
                <w:color w:val="4D4D4D"/>
                <w:sz w:val="24"/>
                <w:szCs w:val="24"/>
                <w:lang w:val="en-US"/>
              </w:rPr>
              <w:t>me:</w:t>
            </w:r>
          </w:p>
          <w:p w14:paraId="048F4D68" w14:textId="77777777"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CPF:</w:t>
            </w:r>
          </w:p>
        </w:tc>
        <w:tc>
          <w:tcPr>
            <w:tcW w:w="567" w:type="dxa"/>
            <w:tcBorders>
              <w:top w:val="nil"/>
            </w:tcBorders>
          </w:tcPr>
          <w:p w14:paraId="08993C91" w14:textId="77777777" w:rsidR="0076251E" w:rsidRPr="00FF7516" w:rsidRDefault="0076251E" w:rsidP="00740A0C">
            <w:pPr>
              <w:ind w:left="142"/>
              <w:jc w:val="center"/>
              <w:rPr>
                <w:rFonts w:ascii="Segoe UI" w:hAnsi="Segoe UI" w:cs="Segoe UI"/>
                <w:color w:val="4D4D4D"/>
                <w:sz w:val="24"/>
                <w:szCs w:val="24"/>
                <w:lang w:val="en-US"/>
              </w:rPr>
            </w:pPr>
          </w:p>
        </w:tc>
        <w:tc>
          <w:tcPr>
            <w:tcW w:w="4424" w:type="dxa"/>
          </w:tcPr>
          <w:p w14:paraId="79B53979" w14:textId="29365522" w:rsidR="0076251E" w:rsidRPr="00FF7516" w:rsidRDefault="0076251E" w:rsidP="00740A0C">
            <w:pPr>
              <w:ind w:left="142"/>
              <w:rPr>
                <w:rFonts w:ascii="Segoe UI" w:hAnsi="Segoe UI" w:cs="Segoe UI"/>
                <w:color w:val="4D4D4D"/>
                <w:sz w:val="24"/>
                <w:szCs w:val="24"/>
                <w:lang w:val="en-US"/>
              </w:rPr>
            </w:pPr>
            <w:r w:rsidRPr="00FF7516">
              <w:rPr>
                <w:rFonts w:ascii="Segoe UI" w:hAnsi="Segoe UI" w:cs="Segoe UI"/>
                <w:color w:val="4D4D4D"/>
                <w:sz w:val="24"/>
                <w:szCs w:val="24"/>
                <w:lang w:val="en-US"/>
              </w:rPr>
              <w:t>N</w:t>
            </w:r>
            <w:r w:rsidR="00785909" w:rsidRPr="00FF7516">
              <w:rPr>
                <w:rFonts w:ascii="Segoe UI" w:hAnsi="Segoe UI" w:cs="Segoe UI"/>
                <w:color w:val="4D4D4D"/>
                <w:sz w:val="24"/>
                <w:szCs w:val="24"/>
                <w:lang w:val="en-US"/>
              </w:rPr>
              <w:t>a</w:t>
            </w:r>
            <w:r w:rsidRPr="00FF7516">
              <w:rPr>
                <w:rFonts w:ascii="Segoe UI" w:hAnsi="Segoe UI" w:cs="Segoe UI"/>
                <w:color w:val="4D4D4D"/>
                <w:sz w:val="24"/>
                <w:szCs w:val="24"/>
                <w:lang w:val="en-US"/>
              </w:rPr>
              <w:t>me:</w:t>
            </w:r>
          </w:p>
          <w:p w14:paraId="386ADD01" w14:textId="77777777" w:rsidR="0076251E" w:rsidRPr="00FF7516" w:rsidRDefault="0076251E" w:rsidP="00740A0C">
            <w:pPr>
              <w:tabs>
                <w:tab w:val="right" w:pos="3800"/>
              </w:tabs>
              <w:ind w:left="142"/>
              <w:rPr>
                <w:rFonts w:ascii="Segoe UI" w:hAnsi="Segoe UI" w:cs="Segoe UI"/>
                <w:i/>
                <w:color w:val="4D4D4D"/>
                <w:sz w:val="24"/>
                <w:szCs w:val="24"/>
                <w:lang w:val="en-US"/>
              </w:rPr>
            </w:pPr>
            <w:r w:rsidRPr="00FF7516">
              <w:rPr>
                <w:rFonts w:ascii="Segoe UI" w:hAnsi="Segoe UI" w:cs="Segoe UI"/>
                <w:color w:val="4D4D4D"/>
                <w:sz w:val="24"/>
                <w:szCs w:val="24"/>
                <w:lang w:val="en-US"/>
              </w:rPr>
              <w:t>CPF:</w:t>
            </w:r>
            <w:r w:rsidRPr="00FF7516">
              <w:rPr>
                <w:rFonts w:ascii="Segoe UI" w:hAnsi="Segoe UI" w:cs="Segoe UI"/>
                <w:color w:val="4D4D4D"/>
                <w:sz w:val="24"/>
                <w:szCs w:val="24"/>
                <w:lang w:val="en-US"/>
              </w:rPr>
              <w:tab/>
            </w:r>
          </w:p>
        </w:tc>
      </w:tr>
    </w:tbl>
    <w:p w14:paraId="709EE468" w14:textId="77777777" w:rsidR="0076251E" w:rsidRPr="00B90421" w:rsidRDefault="0076251E" w:rsidP="00740A0C">
      <w:pPr>
        <w:ind w:left="142"/>
        <w:rPr>
          <w:rFonts w:ascii="Segoe UI" w:hAnsi="Segoe UI" w:cs="Segoe UI"/>
          <w:lang w:val="en-US"/>
        </w:rPr>
      </w:pPr>
    </w:p>
    <w:p w14:paraId="1AAD511C" w14:textId="4746F114" w:rsidR="00095D5C" w:rsidRPr="00B90421" w:rsidRDefault="00095D5C" w:rsidP="00FF7516">
      <w:pPr>
        <w:rPr>
          <w:rFonts w:ascii="Segoe UI" w:hAnsi="Segoe UI" w:cs="Segoe UI"/>
          <w:lang w:val="en-US"/>
        </w:rPr>
      </w:pPr>
    </w:p>
    <w:sectPr w:rsidR="00095D5C" w:rsidRPr="00B90421" w:rsidSect="00740A0C">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AEE7" w14:textId="77777777" w:rsidR="00650342" w:rsidRDefault="00650342" w:rsidP="00891A72">
      <w:pPr>
        <w:spacing w:after="0" w:line="240" w:lineRule="auto"/>
      </w:pPr>
      <w:r>
        <w:separator/>
      </w:r>
    </w:p>
  </w:endnote>
  <w:endnote w:type="continuationSeparator" w:id="0">
    <w:p w14:paraId="26977DD1" w14:textId="77777777" w:rsidR="00650342" w:rsidRDefault="00650342" w:rsidP="00891A72">
      <w:pPr>
        <w:spacing w:after="0" w:line="240" w:lineRule="auto"/>
      </w:pPr>
      <w:r>
        <w:continuationSeparator/>
      </w:r>
    </w:p>
  </w:endnote>
  <w:endnote w:type="continuationNotice" w:id="1">
    <w:p w14:paraId="6BCA034D" w14:textId="77777777" w:rsidR="00650342" w:rsidRDefault="00650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A58F" w14:textId="77777777" w:rsidR="00DC159C" w:rsidRDefault="00DC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3DAA" w14:textId="7A41F475" w:rsidR="00EE68AF" w:rsidRDefault="00EB24CC">
    <w:pPr>
      <w:pStyle w:val="Footer"/>
      <w:jc w:val="right"/>
    </w:pPr>
    <w:r>
      <w:rPr>
        <w:noProof/>
      </w:rPr>
      <mc:AlternateContent>
        <mc:Choice Requires="wps">
          <w:drawing>
            <wp:anchor distT="0" distB="0" distL="114300" distR="114300" simplePos="0" relativeHeight="251658240" behindDoc="0" locked="0" layoutInCell="0" allowOverlap="1" wp14:anchorId="4F4C18ED" wp14:editId="20CB237C">
              <wp:simplePos x="0" y="0"/>
              <wp:positionH relativeFrom="page">
                <wp:posOffset>0</wp:posOffset>
              </wp:positionH>
              <wp:positionV relativeFrom="page">
                <wp:posOffset>10228580</wp:posOffset>
              </wp:positionV>
              <wp:extent cx="7560310" cy="273050"/>
              <wp:effectExtent l="0" t="0" r="0" b="12700"/>
              <wp:wrapNone/>
              <wp:docPr id="1" name="MSIPCMd0644f9896acbc21b26581f5"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18ED" id="_x0000_t202" coordsize="21600,21600" o:spt="202" path="m,l,21600r21600,l21600,xe">
              <v:stroke joinstyle="miter"/>
              <v:path gradientshapeok="t" o:connecttype="rect"/>
            </v:shapetype>
            <v:shape id="MSIPCMd0644f9896acbc21b26581f5"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v:textbox>
              <w10:wrap anchorx="page" anchory="page"/>
            </v:shape>
          </w:pict>
        </mc:Fallback>
      </mc:AlternateContent>
    </w:r>
    <w:sdt>
      <w:sdtPr>
        <w:id w:val="-136338920"/>
        <w:docPartObj>
          <w:docPartGallery w:val="Page Numbers (Bottom of Page)"/>
          <w:docPartUnique/>
        </w:docPartObj>
      </w:sdtPr>
      <w:sdtEndPr/>
      <w:sdtContent>
        <w:r w:rsidR="00EE68AF">
          <w:fldChar w:fldCharType="begin"/>
        </w:r>
        <w:r w:rsidR="00EE68AF">
          <w:instrText>PAGE   \* MERGEFORMAT</w:instrText>
        </w:r>
        <w:r w:rsidR="00EE68AF">
          <w:fldChar w:fldCharType="separate"/>
        </w:r>
        <w:r w:rsidR="00EE68AF">
          <w:t>2</w:t>
        </w:r>
        <w:r w:rsidR="00EE68AF">
          <w:fldChar w:fldCharType="end"/>
        </w:r>
      </w:sdtContent>
    </w:sdt>
  </w:p>
  <w:p w14:paraId="594E7AFF" w14:textId="444D9CF5" w:rsidR="00891A72" w:rsidRDefault="00891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CB1" w14:textId="77777777" w:rsidR="00DC159C" w:rsidRDefault="00DC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7E55" w14:textId="77777777" w:rsidR="00650342" w:rsidRDefault="00650342" w:rsidP="00891A72">
      <w:pPr>
        <w:spacing w:after="0" w:line="240" w:lineRule="auto"/>
      </w:pPr>
      <w:r>
        <w:separator/>
      </w:r>
    </w:p>
  </w:footnote>
  <w:footnote w:type="continuationSeparator" w:id="0">
    <w:p w14:paraId="2BAE502F" w14:textId="77777777" w:rsidR="00650342" w:rsidRDefault="00650342" w:rsidP="00891A72">
      <w:pPr>
        <w:spacing w:after="0" w:line="240" w:lineRule="auto"/>
      </w:pPr>
      <w:r>
        <w:continuationSeparator/>
      </w:r>
    </w:p>
  </w:footnote>
  <w:footnote w:type="continuationNotice" w:id="1">
    <w:p w14:paraId="11E3CA0C" w14:textId="77777777" w:rsidR="00650342" w:rsidRDefault="00650342">
      <w:pPr>
        <w:spacing w:after="0" w:line="240" w:lineRule="auto"/>
      </w:pPr>
    </w:p>
  </w:footnote>
  <w:footnote w:id="2">
    <w:p w14:paraId="04E61877" w14:textId="05F4043F" w:rsidR="00582D69" w:rsidRPr="00572FA9" w:rsidRDefault="005419D4" w:rsidP="00582D69">
      <w:pPr>
        <w:pStyle w:val="FootnoteText"/>
        <w:rPr>
          <w:lang w:val="en-GB"/>
        </w:rPr>
      </w:pPr>
      <w:r w:rsidRPr="005419D4">
        <w:rPr>
          <w:lang w:val="en-GB"/>
        </w:rPr>
        <w:t xml:space="preserve">S&amp;P Global Platts, a division of S&amp;P Global Inc. also licenses B3 S.A - BRASIL, BOLSA, BALCÃO to use the “SOYBEX®” and the data included in such assessment(s) (“Platts Assessment”) in connection with the listing, trading, clearing and settlement of the Soja FOB Santos (S&amp;P Global Platts) based upon the Platts Assessment SOYBEX FOB SANTOS$/mt. The Contract is not sponsored, endorsed, </w:t>
      </w:r>
      <w:proofErr w:type="gramStart"/>
      <w:r w:rsidRPr="005419D4">
        <w:rPr>
          <w:lang w:val="en-GB"/>
        </w:rPr>
        <w:t>sold</w:t>
      </w:r>
      <w:proofErr w:type="gramEnd"/>
      <w:r w:rsidRPr="005419D4">
        <w:rPr>
          <w:lang w:val="en-GB"/>
        </w:rPr>
        <w:t xml:space="preserve"> or promoted by S&amp;P Global Platts or its affiliates or licensors. S&amp;P Global Platts, its affiliates and licensors make no representation or warranty, express or implied, either regarding the Contract or the advisability of investing in securities or commodities generally or the ability of Platts Assessment to track general market performance or commodity price movements. S&amp;P Global Platts, its affiliates and licensors disclaim </w:t>
      </w:r>
      <w:proofErr w:type="gramStart"/>
      <w:r w:rsidRPr="005419D4">
        <w:rPr>
          <w:lang w:val="en-GB"/>
        </w:rPr>
        <w:t>any and all</w:t>
      </w:r>
      <w:proofErr w:type="gramEnd"/>
      <w:r w:rsidRPr="005419D4">
        <w:rPr>
          <w:lang w:val="en-GB"/>
        </w:rPr>
        <w:t xml:space="preserve"> warranties, express or implied, including, but not limited to, any warranties of merchantability or fitness for a particular purpose or use as to Platts Assessment, or the results obtained by its use or as to the performance thereof. The Platts Assessment and all components thereof are provided on an “as is” basis and any use of such Platts Assessment is at the user’s own risk. S&amp;P Global Platts, its affiliates and licensors do not guarantee the adequacy, accuracy, timeliness, availability or completeness of the Platts Assessment or any component thereof or any communications (whether written, oral, electronic or other format), and shall not be subject to any liability, including but not limited to any indirect, special, incidental, punitive or consequential damages, or any loss of profits, trading losses or loss of goodwill, or otherwise liable to compensate any person for any loss or damage arising from or in connection with Platts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2A6" w14:textId="77777777" w:rsidR="00DC159C" w:rsidRDefault="00DC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3CC" w14:textId="77777777" w:rsidR="00DC159C" w:rsidRDefault="00DC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2F5" w14:textId="77777777" w:rsidR="00DC159C" w:rsidRDefault="00DC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029"/>
    <w:multiLevelType w:val="hybridMultilevel"/>
    <w:tmpl w:val="FAA41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08075D"/>
    <w:multiLevelType w:val="hybridMultilevel"/>
    <w:tmpl w:val="ED7664EC"/>
    <w:lvl w:ilvl="0" w:tplc="212282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4" w15:restartNumberingAfterBreak="0">
    <w:nsid w:val="3BFF6F05"/>
    <w:multiLevelType w:val="hybridMultilevel"/>
    <w:tmpl w:val="BC16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6A21FD"/>
    <w:multiLevelType w:val="hybridMultilevel"/>
    <w:tmpl w:val="D92A9A9A"/>
    <w:lvl w:ilvl="0" w:tplc="52DE955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962703D"/>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2581AC4"/>
    <w:multiLevelType w:val="hybridMultilevel"/>
    <w:tmpl w:val="67B64C18"/>
    <w:lvl w:ilvl="0" w:tplc="6E844DF0">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682664B"/>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GMcvqGkNBt9VqkEwDX27ASPs+xGfpUzCuZxXGRZO7PvlXqRe1Ih2zRhRmkBKyy0iGEdaS7hs1o8HDPFEX+eIA==" w:salt="SOTQuoP5dFCm7Yi7bk+Sx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1E"/>
    <w:rsid w:val="000075F6"/>
    <w:rsid w:val="0006379A"/>
    <w:rsid w:val="0007357E"/>
    <w:rsid w:val="00091C6C"/>
    <w:rsid w:val="00095D5C"/>
    <w:rsid w:val="00102161"/>
    <w:rsid w:val="00107DA2"/>
    <w:rsid w:val="00115799"/>
    <w:rsid w:val="00154B2F"/>
    <w:rsid w:val="00177C3E"/>
    <w:rsid w:val="001A6262"/>
    <w:rsid w:val="001A696A"/>
    <w:rsid w:val="001F6E84"/>
    <w:rsid w:val="00201945"/>
    <w:rsid w:val="00201DA7"/>
    <w:rsid w:val="00203468"/>
    <w:rsid w:val="002167F6"/>
    <w:rsid w:val="00246D85"/>
    <w:rsid w:val="0024716B"/>
    <w:rsid w:val="002939AF"/>
    <w:rsid w:val="002943C6"/>
    <w:rsid w:val="00297086"/>
    <w:rsid w:val="002F5B7F"/>
    <w:rsid w:val="0034643F"/>
    <w:rsid w:val="003628F3"/>
    <w:rsid w:val="003A59B7"/>
    <w:rsid w:val="003B4996"/>
    <w:rsid w:val="003C7483"/>
    <w:rsid w:val="003D4993"/>
    <w:rsid w:val="003E74FA"/>
    <w:rsid w:val="003F4502"/>
    <w:rsid w:val="00455E26"/>
    <w:rsid w:val="004B5C8B"/>
    <w:rsid w:val="00520CA1"/>
    <w:rsid w:val="005419D4"/>
    <w:rsid w:val="00572FA9"/>
    <w:rsid w:val="00582D69"/>
    <w:rsid w:val="005914E1"/>
    <w:rsid w:val="00595AA5"/>
    <w:rsid w:val="00597B04"/>
    <w:rsid w:val="005A02EE"/>
    <w:rsid w:val="005B34CC"/>
    <w:rsid w:val="00600D5E"/>
    <w:rsid w:val="00621D11"/>
    <w:rsid w:val="006273E6"/>
    <w:rsid w:val="00641DFC"/>
    <w:rsid w:val="00650342"/>
    <w:rsid w:val="0065565A"/>
    <w:rsid w:val="00673270"/>
    <w:rsid w:val="00692AD6"/>
    <w:rsid w:val="006951F6"/>
    <w:rsid w:val="006C70AC"/>
    <w:rsid w:val="006F4F64"/>
    <w:rsid w:val="006F5829"/>
    <w:rsid w:val="00721FB0"/>
    <w:rsid w:val="00726017"/>
    <w:rsid w:val="00740A0C"/>
    <w:rsid w:val="007439FF"/>
    <w:rsid w:val="00745204"/>
    <w:rsid w:val="00754A0F"/>
    <w:rsid w:val="007624AA"/>
    <w:rsid w:val="0076251E"/>
    <w:rsid w:val="00764D4B"/>
    <w:rsid w:val="007759D1"/>
    <w:rsid w:val="00776C95"/>
    <w:rsid w:val="00785909"/>
    <w:rsid w:val="007865AA"/>
    <w:rsid w:val="00795AA5"/>
    <w:rsid w:val="007A4100"/>
    <w:rsid w:val="007E1D0A"/>
    <w:rsid w:val="007E314D"/>
    <w:rsid w:val="00817A9F"/>
    <w:rsid w:val="008245B6"/>
    <w:rsid w:val="00824768"/>
    <w:rsid w:val="00842A8D"/>
    <w:rsid w:val="008453D5"/>
    <w:rsid w:val="00891A72"/>
    <w:rsid w:val="00893C83"/>
    <w:rsid w:val="00896162"/>
    <w:rsid w:val="008A09CC"/>
    <w:rsid w:val="008B4D59"/>
    <w:rsid w:val="008C2D81"/>
    <w:rsid w:val="008C44CD"/>
    <w:rsid w:val="00917C7D"/>
    <w:rsid w:val="009207E9"/>
    <w:rsid w:val="00932383"/>
    <w:rsid w:val="00941ABA"/>
    <w:rsid w:val="00976112"/>
    <w:rsid w:val="00984B81"/>
    <w:rsid w:val="00984D79"/>
    <w:rsid w:val="00993564"/>
    <w:rsid w:val="00997B8D"/>
    <w:rsid w:val="009B368E"/>
    <w:rsid w:val="009C7E08"/>
    <w:rsid w:val="009D2A87"/>
    <w:rsid w:val="009F12F7"/>
    <w:rsid w:val="00A06452"/>
    <w:rsid w:val="00A10029"/>
    <w:rsid w:val="00A12062"/>
    <w:rsid w:val="00A8149E"/>
    <w:rsid w:val="00A83671"/>
    <w:rsid w:val="00A84CC2"/>
    <w:rsid w:val="00AB3461"/>
    <w:rsid w:val="00AB3A3A"/>
    <w:rsid w:val="00B04EDA"/>
    <w:rsid w:val="00B44B11"/>
    <w:rsid w:val="00B55434"/>
    <w:rsid w:val="00B62869"/>
    <w:rsid w:val="00B72287"/>
    <w:rsid w:val="00B90421"/>
    <w:rsid w:val="00BD381E"/>
    <w:rsid w:val="00BD4E5B"/>
    <w:rsid w:val="00BF43EC"/>
    <w:rsid w:val="00C03522"/>
    <w:rsid w:val="00C5315C"/>
    <w:rsid w:val="00C92553"/>
    <w:rsid w:val="00C9384A"/>
    <w:rsid w:val="00CA5733"/>
    <w:rsid w:val="00CA6062"/>
    <w:rsid w:val="00CC5235"/>
    <w:rsid w:val="00CC5EA6"/>
    <w:rsid w:val="00CD2441"/>
    <w:rsid w:val="00D25CE5"/>
    <w:rsid w:val="00D440FD"/>
    <w:rsid w:val="00D60C80"/>
    <w:rsid w:val="00D963C2"/>
    <w:rsid w:val="00DA7C94"/>
    <w:rsid w:val="00DC159C"/>
    <w:rsid w:val="00DD345C"/>
    <w:rsid w:val="00DD3F67"/>
    <w:rsid w:val="00E07476"/>
    <w:rsid w:val="00E85687"/>
    <w:rsid w:val="00E953E9"/>
    <w:rsid w:val="00E95BD1"/>
    <w:rsid w:val="00EB24CC"/>
    <w:rsid w:val="00EB6224"/>
    <w:rsid w:val="00EE0D66"/>
    <w:rsid w:val="00EE2A82"/>
    <w:rsid w:val="00EE68AF"/>
    <w:rsid w:val="00F10942"/>
    <w:rsid w:val="00F40765"/>
    <w:rsid w:val="00F63218"/>
    <w:rsid w:val="00F64D75"/>
    <w:rsid w:val="00F8579C"/>
    <w:rsid w:val="00F977EA"/>
    <w:rsid w:val="00FA0464"/>
    <w:rsid w:val="00FC6126"/>
    <w:rsid w:val="00FD380B"/>
    <w:rsid w:val="00FF3E77"/>
    <w:rsid w:val="00FF7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54D6"/>
  <w15:chartTrackingRefBased/>
  <w15:docId w15:val="{D61BC769-488C-4459-8181-6469BDC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1E"/>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76251E"/>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leGrid">
    <w:name w:val="Table Grid"/>
    <w:basedOn w:val="TableNormal"/>
    <w:uiPriority w:val="59"/>
    <w:rsid w:val="007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61"/>
    <w:rPr>
      <w:rFonts w:ascii="Segoe UI" w:hAnsi="Segoe UI" w:cs="Segoe UI"/>
      <w:sz w:val="18"/>
      <w:szCs w:val="18"/>
    </w:rPr>
  </w:style>
  <w:style w:type="paragraph" w:styleId="Header">
    <w:name w:val="header"/>
    <w:basedOn w:val="Normal"/>
    <w:link w:val="HeaderChar"/>
    <w:uiPriority w:val="99"/>
    <w:unhideWhenUsed/>
    <w:rsid w:val="00891A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A72"/>
  </w:style>
  <w:style w:type="paragraph" w:styleId="Footer">
    <w:name w:val="footer"/>
    <w:basedOn w:val="Normal"/>
    <w:link w:val="FooterChar"/>
    <w:uiPriority w:val="99"/>
    <w:unhideWhenUsed/>
    <w:rsid w:val="00891A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A72"/>
  </w:style>
  <w:style w:type="character" w:styleId="CommentReference">
    <w:name w:val="annotation reference"/>
    <w:basedOn w:val="DefaultParagraphFont"/>
    <w:uiPriority w:val="99"/>
    <w:semiHidden/>
    <w:unhideWhenUsed/>
    <w:rsid w:val="007865AA"/>
    <w:rPr>
      <w:sz w:val="16"/>
      <w:szCs w:val="16"/>
    </w:rPr>
  </w:style>
  <w:style w:type="paragraph" w:styleId="CommentText">
    <w:name w:val="annotation text"/>
    <w:basedOn w:val="Normal"/>
    <w:link w:val="CommentTextChar"/>
    <w:uiPriority w:val="99"/>
    <w:semiHidden/>
    <w:unhideWhenUsed/>
    <w:rsid w:val="007865AA"/>
    <w:pPr>
      <w:spacing w:line="240" w:lineRule="auto"/>
    </w:pPr>
    <w:rPr>
      <w:sz w:val="20"/>
      <w:szCs w:val="20"/>
    </w:rPr>
  </w:style>
  <w:style w:type="character" w:customStyle="1" w:styleId="CommentTextChar">
    <w:name w:val="Comment Text Char"/>
    <w:basedOn w:val="DefaultParagraphFont"/>
    <w:link w:val="CommentText"/>
    <w:uiPriority w:val="99"/>
    <w:semiHidden/>
    <w:rsid w:val="007865AA"/>
    <w:rPr>
      <w:sz w:val="20"/>
      <w:szCs w:val="20"/>
    </w:rPr>
  </w:style>
  <w:style w:type="paragraph" w:styleId="CommentSubject">
    <w:name w:val="annotation subject"/>
    <w:basedOn w:val="CommentText"/>
    <w:next w:val="CommentText"/>
    <w:link w:val="CommentSubjectChar"/>
    <w:uiPriority w:val="99"/>
    <w:semiHidden/>
    <w:unhideWhenUsed/>
    <w:rsid w:val="007865AA"/>
    <w:rPr>
      <w:b/>
      <w:bCs/>
    </w:rPr>
  </w:style>
  <w:style w:type="character" w:customStyle="1" w:styleId="CommentSubjectChar">
    <w:name w:val="Comment Subject Char"/>
    <w:basedOn w:val="CommentTextChar"/>
    <w:link w:val="CommentSubject"/>
    <w:uiPriority w:val="99"/>
    <w:semiHidden/>
    <w:rsid w:val="007865AA"/>
    <w:rPr>
      <w:b/>
      <w:bCs/>
      <w:sz w:val="20"/>
      <w:szCs w:val="20"/>
    </w:rPr>
  </w:style>
  <w:style w:type="character" w:styleId="Emphasis">
    <w:name w:val="Emphasis"/>
    <w:basedOn w:val="DefaultParagraphFont"/>
    <w:uiPriority w:val="20"/>
    <w:qFormat/>
    <w:rsid w:val="00CD2441"/>
    <w:rPr>
      <w:b/>
      <w:iCs/>
      <w:color w:val="auto"/>
    </w:rPr>
  </w:style>
  <w:style w:type="paragraph" w:styleId="FootnoteText">
    <w:name w:val="footnote text"/>
    <w:basedOn w:val="Normal"/>
    <w:link w:val="FootnoteTextChar"/>
    <w:uiPriority w:val="99"/>
    <w:semiHidden/>
    <w:unhideWhenUsed/>
    <w:rsid w:val="00721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B0"/>
    <w:rPr>
      <w:sz w:val="20"/>
      <w:szCs w:val="20"/>
    </w:rPr>
  </w:style>
  <w:style w:type="character" w:styleId="FootnoteReference">
    <w:name w:val="footnote reference"/>
    <w:basedOn w:val="DefaultParagraphFont"/>
    <w:uiPriority w:val="99"/>
    <w:semiHidden/>
    <w:unhideWhenUsed/>
    <w:rsid w:val="00721FB0"/>
    <w:rPr>
      <w:vertAlign w:val="superscript"/>
    </w:rPr>
  </w:style>
  <w:style w:type="character" w:customStyle="1" w:styleId="PargrafoChar">
    <w:name w:val="Parágrafo Char"/>
    <w:basedOn w:val="DefaultParagraphFont"/>
    <w:link w:val="Pargrafo"/>
    <w:rsid w:val="0065565A"/>
    <w:rPr>
      <w:color w:val="000000" w:themeColor="text1"/>
      <w:sz w:val="24"/>
      <w:szCs w:val="24"/>
      <w:lang w:val="en-US"/>
    </w:rPr>
  </w:style>
  <w:style w:type="paragraph" w:customStyle="1" w:styleId="Pargrafo">
    <w:name w:val="Parágrafo"/>
    <w:basedOn w:val="Normal"/>
    <w:link w:val="PargrafoChar"/>
    <w:qFormat/>
    <w:locked/>
    <w:rsid w:val="0065565A"/>
    <w:pPr>
      <w:spacing w:before="240" w:after="240" w:line="360" w:lineRule="auto"/>
      <w:jc w:val="both"/>
    </w:pPr>
    <w:rPr>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678">
      <w:bodyDiv w:val="1"/>
      <w:marLeft w:val="0"/>
      <w:marRight w:val="0"/>
      <w:marTop w:val="0"/>
      <w:marBottom w:val="0"/>
      <w:divBdr>
        <w:top w:val="none" w:sz="0" w:space="0" w:color="auto"/>
        <w:left w:val="none" w:sz="0" w:space="0" w:color="auto"/>
        <w:bottom w:val="none" w:sz="0" w:space="0" w:color="auto"/>
        <w:right w:val="none" w:sz="0" w:space="0" w:color="auto"/>
      </w:divBdr>
    </w:div>
    <w:div w:id="583731363">
      <w:bodyDiv w:val="1"/>
      <w:marLeft w:val="0"/>
      <w:marRight w:val="0"/>
      <w:marTop w:val="0"/>
      <w:marBottom w:val="0"/>
      <w:divBdr>
        <w:top w:val="none" w:sz="0" w:space="0" w:color="auto"/>
        <w:left w:val="none" w:sz="0" w:space="0" w:color="auto"/>
        <w:bottom w:val="none" w:sz="0" w:space="0" w:color="auto"/>
        <w:right w:val="none" w:sz="0" w:space="0" w:color="auto"/>
      </w:divBdr>
    </w:div>
    <w:div w:id="873540631">
      <w:bodyDiv w:val="1"/>
      <w:marLeft w:val="0"/>
      <w:marRight w:val="0"/>
      <w:marTop w:val="0"/>
      <w:marBottom w:val="0"/>
      <w:divBdr>
        <w:top w:val="none" w:sz="0" w:space="0" w:color="auto"/>
        <w:left w:val="none" w:sz="0" w:space="0" w:color="auto"/>
        <w:bottom w:val="none" w:sz="0" w:space="0" w:color="auto"/>
        <w:right w:val="none" w:sz="0" w:space="0" w:color="auto"/>
      </w:divBdr>
    </w:div>
    <w:div w:id="1187670480">
      <w:bodyDiv w:val="1"/>
      <w:marLeft w:val="0"/>
      <w:marRight w:val="0"/>
      <w:marTop w:val="0"/>
      <w:marBottom w:val="0"/>
      <w:divBdr>
        <w:top w:val="none" w:sz="0" w:space="0" w:color="auto"/>
        <w:left w:val="none" w:sz="0" w:space="0" w:color="auto"/>
        <w:bottom w:val="none" w:sz="0" w:space="0" w:color="auto"/>
        <w:right w:val="none" w:sz="0" w:space="0" w:color="auto"/>
      </w:divBdr>
    </w:div>
    <w:div w:id="1261333275">
      <w:bodyDiv w:val="1"/>
      <w:marLeft w:val="0"/>
      <w:marRight w:val="0"/>
      <w:marTop w:val="0"/>
      <w:marBottom w:val="0"/>
      <w:divBdr>
        <w:top w:val="none" w:sz="0" w:space="0" w:color="auto"/>
        <w:left w:val="none" w:sz="0" w:space="0" w:color="auto"/>
        <w:bottom w:val="none" w:sz="0" w:space="0" w:color="auto"/>
        <w:right w:val="none" w:sz="0" w:space="0" w:color="auto"/>
      </w:divBdr>
    </w:div>
    <w:div w:id="1849253434">
      <w:bodyDiv w:val="1"/>
      <w:marLeft w:val="0"/>
      <w:marRight w:val="0"/>
      <w:marTop w:val="0"/>
      <w:marBottom w:val="0"/>
      <w:divBdr>
        <w:top w:val="none" w:sz="0" w:space="0" w:color="auto"/>
        <w:left w:val="none" w:sz="0" w:space="0" w:color="auto"/>
        <w:bottom w:val="none" w:sz="0" w:space="0" w:color="auto"/>
        <w:right w:val="none" w:sz="0" w:space="0" w:color="auto"/>
      </w:divBdr>
    </w:div>
    <w:div w:id="20746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9" ma:contentTypeDescription="Crie um novo documento." ma:contentTypeScope="" ma:versionID="810b9584cd43a38963fe80b94e792a78">
  <xsd:schema xmlns:xsd="http://www.w3.org/2001/XMLSchema" xmlns:xs="http://www.w3.org/2001/XMLSchema" xmlns:p="http://schemas.microsoft.com/office/2006/metadata/properties" xmlns:ns3="7d534551-8aca-4aab-9adc-c00936907df8" xmlns:ns4="9d2294e1-0940-4034-ab41-ba11c70125c3" targetNamespace="http://schemas.microsoft.com/office/2006/metadata/properties" ma:root="true" ma:fieldsID="ed121f7b76699c6c76b42988bbdf314c" ns3:_="" ns4:_="">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27299-99A7-4343-9A28-9D24CE121B26}">
  <ds:schemaRefs>
    <ds:schemaRef ds:uri="http://schemas.openxmlformats.org/officeDocument/2006/bibliography"/>
  </ds:schemaRefs>
</ds:datastoreItem>
</file>

<file path=customXml/itemProps2.xml><?xml version="1.0" encoding="utf-8"?>
<ds:datastoreItem xmlns:ds="http://schemas.openxmlformats.org/officeDocument/2006/customXml" ds:itemID="{9B37F631-71D9-4B72-B81E-DE5FD1A88B50}">
  <ds:schemaRefs>
    <ds:schemaRef ds:uri="http://schemas.microsoft.com/sharepoint/v3/contenttype/forms"/>
  </ds:schemaRefs>
</ds:datastoreItem>
</file>

<file path=customXml/itemProps3.xml><?xml version="1.0" encoding="utf-8"?>
<ds:datastoreItem xmlns:ds="http://schemas.openxmlformats.org/officeDocument/2006/customXml" ds:itemID="{DC6C082F-06DF-41D0-8B96-E169D713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7C7C8-5366-4693-80A3-835BBC4C6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545</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Sillas Carceres Martins</dc:creator>
  <cp:keywords/>
  <dc:description/>
  <cp:lastModifiedBy>Sillas Carceres Martins</cp:lastModifiedBy>
  <cp:revision>14</cp:revision>
  <cp:lastPrinted>2021-11-03T16:00:00Z</cp:lastPrinted>
  <dcterms:created xsi:type="dcterms:W3CDTF">2022-02-15T05:57:00Z</dcterms:created>
  <dcterms:modified xsi:type="dcterms:W3CDTF">2022-02-15T15:42:00Z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0x0101000460DA11FD28DC47A0D914705D99E8C8</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2021-01-11T13:06:00Z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86019af1-9ad8-4123-b0c4-9563d727c2ed</vt:lpwstr>
  </property>
  <property fmtid="{D5CDD505-2E9C-101B-9397-08002B2CF9AE}" pid="9" name="MSIP_Label_d828e72b-e531-4a93-b6e1-4cba36a7be73_ContentBits">
    <vt:lpwstr>2</vt:lpwstr>
  </property>
</Properties>
</file>