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7F2A" w14:textId="77777777" w:rsidR="00062A65" w:rsidRPr="00E43D07" w:rsidRDefault="00062A65" w:rsidP="00062A65">
      <w:pPr>
        <w:suppressAutoHyphens w:val="0"/>
        <w:autoSpaceDN/>
        <w:spacing w:after="0" w:line="288" w:lineRule="auto"/>
        <w:jc w:val="center"/>
        <w:textAlignment w:val="auto"/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</w:pPr>
      <w:r w:rsidRPr="00E43D07"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  <w:t>TERMO DE ADESÃO AOS TERMOS DE USO E CONDIÇÕES GERAIS DE ACESSO</w:t>
      </w:r>
      <w:r w:rsidRPr="00EE72FD">
        <w:rPr>
          <w:lang w:val="pt-BR"/>
        </w:rPr>
        <w:t xml:space="preserve"> </w:t>
      </w:r>
      <w:r w:rsidRPr="009A69A1"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  <w:t>À INFRAESTRUTURA</w:t>
      </w:r>
      <w:r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  <w:t xml:space="preserve"> E</w:t>
      </w:r>
      <w:r w:rsidRPr="00E43D07"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  <w:t xml:space="preserve"> AOS SISTEMAS E SERVIÇOS DE TECNOLOGIA DA B3</w:t>
      </w:r>
    </w:p>
    <w:p w14:paraId="2AFF5A4E" w14:textId="77777777" w:rsidR="00062A65" w:rsidRPr="00E43D07" w:rsidRDefault="00062A65" w:rsidP="00062A65">
      <w:pPr>
        <w:suppressAutoHyphens w:val="0"/>
        <w:autoSpaceDN/>
        <w:spacing w:after="0" w:line="288" w:lineRule="auto"/>
        <w:jc w:val="center"/>
        <w:textAlignment w:val="auto"/>
        <w:rPr>
          <w:rFonts w:ascii="Segoe UI" w:eastAsiaTheme="minorEastAsia" w:hAnsi="Segoe UI" w:cs="Segoe UI"/>
          <w:b/>
          <w:bCs/>
          <w:color w:val="153D63" w:themeColor="text2" w:themeTint="E6"/>
          <w:lang w:val="pt-BR"/>
        </w:rPr>
      </w:pPr>
    </w:p>
    <w:p w14:paraId="04FC20F0" w14:textId="7D1484CB" w:rsidR="00062A65" w:rsidRPr="00E43D07" w:rsidRDefault="00062A65" w:rsidP="00062A65">
      <w:pPr>
        <w:jc w:val="both"/>
        <w:rPr>
          <w:rFonts w:ascii="Segoe UI" w:eastAsia="Calibri" w:hAnsi="Segoe UI" w:cs="Segoe UI"/>
          <w:sz w:val="20"/>
          <w:szCs w:val="20"/>
          <w:lang w:val="pt-BR"/>
        </w:rPr>
      </w:pPr>
      <w:r w:rsidRPr="00E43D07">
        <w:rPr>
          <w:rFonts w:ascii="Segoe UI" w:eastAsia="Calibri" w:hAnsi="Segoe UI" w:cs="Segoe UI"/>
          <w:sz w:val="20"/>
          <w:szCs w:val="20"/>
          <w:lang w:val="pt-BR"/>
        </w:rPr>
        <w:t xml:space="preserve">Por meio do presente Termo de Adesão aos Termos de Uso e Condições Gerais de Acesso </w:t>
      </w:r>
      <w:r w:rsidRPr="009A69A1">
        <w:rPr>
          <w:rFonts w:ascii="Segoe UI" w:eastAsia="Calibri" w:hAnsi="Segoe UI" w:cs="Segoe UI"/>
          <w:sz w:val="20"/>
          <w:szCs w:val="20"/>
          <w:lang w:val="pt-BR"/>
        </w:rPr>
        <w:t xml:space="preserve">à </w:t>
      </w:r>
      <w:r>
        <w:rPr>
          <w:rFonts w:ascii="Segoe UI" w:eastAsia="Calibri" w:hAnsi="Segoe UI" w:cs="Segoe UI"/>
          <w:sz w:val="20"/>
          <w:szCs w:val="20"/>
          <w:lang w:val="pt-BR"/>
        </w:rPr>
        <w:t>I</w:t>
      </w:r>
      <w:r w:rsidRPr="009A69A1">
        <w:rPr>
          <w:rFonts w:ascii="Segoe UI" w:eastAsia="Calibri" w:hAnsi="Segoe UI" w:cs="Segoe UI"/>
          <w:sz w:val="20"/>
          <w:szCs w:val="20"/>
          <w:lang w:val="pt-BR"/>
        </w:rPr>
        <w:t xml:space="preserve">nfraestrutura </w:t>
      </w:r>
      <w:r>
        <w:rPr>
          <w:rFonts w:ascii="Segoe UI" w:eastAsia="Calibri" w:hAnsi="Segoe UI" w:cs="Segoe UI"/>
          <w:sz w:val="20"/>
          <w:szCs w:val="20"/>
          <w:lang w:val="pt-BR"/>
        </w:rPr>
        <w:t xml:space="preserve">e </w:t>
      </w:r>
      <w:r w:rsidRPr="00E43D07">
        <w:rPr>
          <w:rFonts w:ascii="Segoe UI" w:eastAsia="Calibri" w:hAnsi="Segoe UI" w:cs="Segoe UI"/>
          <w:sz w:val="20"/>
          <w:szCs w:val="20"/>
          <w:lang w:val="pt-BR"/>
        </w:rPr>
        <w:t xml:space="preserve">aos Sistemas e Serviços de Tecnologia da B3 (“Termo de Adesão”), o Cliente, devidamente qualificado na tabela abaixo, manifesta sua concordância e adesão integral aos </w:t>
      </w:r>
      <w:bookmarkStart w:id="0" w:name="_Hlk203747620"/>
      <w:r w:rsidRPr="00E43D07">
        <w:rPr>
          <w:rFonts w:ascii="Segoe UI" w:eastAsia="Calibri" w:hAnsi="Segoe UI" w:cs="Segoe UI"/>
          <w:sz w:val="20"/>
          <w:szCs w:val="20"/>
          <w:lang w:val="pt-BR"/>
        </w:rPr>
        <w:t xml:space="preserve">Termos de Uso e Condições Gerais de Acesso </w:t>
      </w:r>
      <w:r w:rsidRPr="009A69A1">
        <w:rPr>
          <w:rFonts w:ascii="Segoe UI" w:eastAsia="Calibri" w:hAnsi="Segoe UI" w:cs="Segoe UI"/>
          <w:sz w:val="20"/>
          <w:szCs w:val="20"/>
          <w:lang w:val="pt-BR"/>
        </w:rPr>
        <w:t xml:space="preserve">à </w:t>
      </w:r>
      <w:r>
        <w:rPr>
          <w:rFonts w:ascii="Segoe UI" w:eastAsia="Calibri" w:hAnsi="Segoe UI" w:cs="Segoe UI"/>
          <w:sz w:val="20"/>
          <w:szCs w:val="20"/>
          <w:lang w:val="pt-BR"/>
        </w:rPr>
        <w:t>I</w:t>
      </w:r>
      <w:r w:rsidRPr="009A69A1">
        <w:rPr>
          <w:rFonts w:ascii="Segoe UI" w:eastAsia="Calibri" w:hAnsi="Segoe UI" w:cs="Segoe UI"/>
          <w:sz w:val="20"/>
          <w:szCs w:val="20"/>
          <w:lang w:val="pt-BR"/>
        </w:rPr>
        <w:t xml:space="preserve">nfraestrutura </w:t>
      </w:r>
      <w:r>
        <w:rPr>
          <w:rFonts w:ascii="Segoe UI" w:eastAsia="Calibri" w:hAnsi="Segoe UI" w:cs="Segoe UI"/>
          <w:sz w:val="20"/>
          <w:szCs w:val="20"/>
          <w:lang w:val="pt-BR"/>
        </w:rPr>
        <w:t xml:space="preserve">e </w:t>
      </w:r>
      <w:r w:rsidRPr="00E43D07">
        <w:rPr>
          <w:rFonts w:ascii="Segoe UI" w:eastAsia="Calibri" w:hAnsi="Segoe UI" w:cs="Segoe UI"/>
          <w:sz w:val="20"/>
          <w:szCs w:val="20"/>
          <w:lang w:val="pt-BR"/>
        </w:rPr>
        <w:t xml:space="preserve">aos Sistemas e Serviços de Tecnologia da B3 </w:t>
      </w:r>
      <w:bookmarkEnd w:id="0"/>
      <w:r w:rsidRPr="00E43D07">
        <w:rPr>
          <w:rFonts w:ascii="Segoe UI" w:eastAsia="Calibri" w:hAnsi="Segoe UI" w:cs="Segoe UI"/>
          <w:sz w:val="20"/>
          <w:szCs w:val="20"/>
          <w:lang w:val="pt-BR"/>
        </w:rPr>
        <w:t>(“Termos de Uso”), os quais ficam incorporados a este instrumento para todos os fins e efeitos legais. Ao assinar este Termo de Adesão, o signatário assume, em sua integralidade, todas as obrigações estabelecidas para o Cliente nos referidos Termos de Uso, comprometendo-se a respeitá-los e a cumpri-los em sua totalidade.</w:t>
      </w:r>
    </w:p>
    <w:tbl>
      <w:tblPr>
        <w:tblW w:w="10137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10137"/>
      </w:tblGrid>
      <w:tr w:rsidR="00062A65" w:rsidRPr="00B528FD" w14:paraId="230CA8C7" w14:textId="77777777" w:rsidTr="00FA7E45">
        <w:trPr>
          <w:trHeight w:val="39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7884D5C" w14:textId="77777777" w:rsidR="00062A65" w:rsidRPr="00B528FD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  <w:lang w:val="pt-BR"/>
              </w:rPr>
            </w:pPr>
            <w:r w:rsidRPr="00B528FD">
              <w:rPr>
                <w:rFonts w:ascii="Segoe UI" w:eastAsia="Arial" w:hAnsi="Segoe UI" w:cs="Segoe UI"/>
                <w:sz w:val="20"/>
                <w:szCs w:val="20"/>
                <w:lang w:val="pt-BR"/>
              </w:rPr>
              <w:t xml:space="preserve">Razão Social: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bookmarkStart w:id="1" w:name="Texto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62A65" w:rsidRPr="00E43D07" w14:paraId="7F04C837" w14:textId="77777777" w:rsidTr="00FA7E45">
        <w:trPr>
          <w:trHeight w:val="42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7B3926A" w14:textId="77777777" w:rsidR="00062A65" w:rsidRPr="00E43D07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</w:rPr>
            </w:pPr>
            <w:r w:rsidRPr="00E43D07">
              <w:rPr>
                <w:rFonts w:ascii="Segoe UI" w:eastAsia="Arial" w:hAnsi="Segoe UI" w:cs="Segoe UI"/>
                <w:sz w:val="20"/>
                <w:szCs w:val="20"/>
              </w:rPr>
              <w:t xml:space="preserve">CNPJ/MF: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2A65" w:rsidRPr="00E43D07" w14:paraId="154B5519" w14:textId="77777777" w:rsidTr="00FA7E45">
        <w:trPr>
          <w:trHeight w:val="39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81F2C5" w14:textId="77777777" w:rsidR="00062A65" w:rsidRPr="00E43D07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</w:rPr>
            </w:pPr>
            <w:r w:rsidRPr="00E43D07">
              <w:rPr>
                <w:rFonts w:ascii="Segoe UI" w:eastAsia="Arial" w:hAnsi="Segoe UI" w:cs="Segoe UI"/>
                <w:sz w:val="20"/>
                <w:szCs w:val="20"/>
              </w:rPr>
              <w:t xml:space="preserve">Endereço: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3D07">
              <w:rPr>
                <w:rFonts w:ascii="Segoe UI" w:eastAsia="Arial" w:hAnsi="Segoe UI" w:cs="Segoe UI"/>
                <w:sz w:val="20"/>
                <w:szCs w:val="20"/>
              </w:rPr>
              <w:t xml:space="preserve">  </w:t>
            </w:r>
          </w:p>
        </w:tc>
      </w:tr>
      <w:tr w:rsidR="00062A65" w:rsidRPr="00C610CD" w14:paraId="7527E439" w14:textId="77777777" w:rsidTr="00FA7E45">
        <w:trPr>
          <w:trHeight w:val="42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F36675B" w14:textId="47047A25" w:rsidR="00062A65" w:rsidRPr="00E43D07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eastAsia="Arial" w:hAnsi="Segoe UI" w:cs="Segoe UI"/>
                <w:sz w:val="20"/>
                <w:szCs w:val="20"/>
                <w:lang w:val="pt-BR"/>
              </w:rPr>
              <w:t>Nome do Usuário Privilegiado:</w:t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528FD">
              <w:rPr>
                <w:rFonts w:ascii="Arial" w:hAnsi="Arial" w:cs="Arial"/>
                <w:noProof/>
                <w:sz w:val="20"/>
                <w:szCs w:val="20"/>
                <w:lang w:val="pt-BR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610CD" w:rsidRPr="00D306FE" w14:paraId="3A13C5EF" w14:textId="77777777" w:rsidTr="00FA7E45">
        <w:trPr>
          <w:trHeight w:val="42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28B038B" w14:textId="4D617604" w:rsidR="00C610CD" w:rsidRPr="00E43D07" w:rsidRDefault="00C610CD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  <w:lang w:val="pt-BR"/>
              </w:rPr>
            </w:pPr>
            <w:r>
              <w:rPr>
                <w:rFonts w:ascii="Segoe UI" w:eastAsia="Arial" w:hAnsi="Segoe UI" w:cs="Segoe UI"/>
                <w:sz w:val="20"/>
                <w:szCs w:val="20"/>
              </w:rPr>
              <w:t>CPF</w:t>
            </w:r>
            <w:r w:rsidRPr="00E43D07">
              <w:rPr>
                <w:rFonts w:ascii="Segoe UI" w:eastAsia="Arial" w:hAnsi="Segoe UI" w:cs="Segoe UI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2A65" w:rsidRPr="00C610CD" w14:paraId="2F7E29E5" w14:textId="77777777" w:rsidTr="00FA7E45">
        <w:trPr>
          <w:trHeight w:val="42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6B5A91" w14:textId="42E4109F" w:rsidR="00062A65" w:rsidRPr="00E43D07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eastAsia="Arial" w:hAnsi="Segoe UI" w:cs="Segoe UI"/>
                <w:sz w:val="20"/>
                <w:szCs w:val="20"/>
                <w:lang w:val="pt-BR"/>
              </w:rPr>
              <w:t>Telefone de Contato do Usuário Privilegiado:</w:t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528FD">
              <w:rPr>
                <w:rFonts w:ascii="Arial" w:hAnsi="Arial" w:cs="Arial"/>
                <w:noProof/>
                <w:sz w:val="20"/>
                <w:szCs w:val="20"/>
                <w:lang w:val="pt-BR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2A65" w:rsidRPr="00C610CD" w14:paraId="7D735C47" w14:textId="77777777" w:rsidTr="00FA7E45">
        <w:trPr>
          <w:trHeight w:val="420"/>
        </w:trPr>
        <w:tc>
          <w:tcPr>
            <w:tcW w:w="1013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619F908" w14:textId="5A2EE68E" w:rsidR="00062A65" w:rsidRPr="00C610CD" w:rsidRDefault="00062A65" w:rsidP="00FA7E45">
            <w:pPr>
              <w:tabs>
                <w:tab w:val="left" w:pos="1701"/>
                <w:tab w:val="left" w:pos="10260"/>
              </w:tabs>
              <w:spacing w:after="0"/>
              <w:jc w:val="both"/>
              <w:rPr>
                <w:rFonts w:ascii="Segoe UI" w:eastAsia="Arial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eastAsia="Arial" w:hAnsi="Segoe UI" w:cs="Segoe UI"/>
                <w:sz w:val="20"/>
                <w:szCs w:val="20"/>
                <w:lang w:val="pt-BR"/>
              </w:rPr>
              <w:t>E-mail do Usuário Privilegiado:</w:t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 w:rsidRPr="00B528FD">
              <w:rPr>
                <w:rFonts w:ascii="Arial" w:hAnsi="Arial" w:cs="Arial"/>
                <w:sz w:val="20"/>
                <w:szCs w:val="20"/>
                <w:lang w:val="pt-BR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528FD">
              <w:rPr>
                <w:rFonts w:ascii="Arial" w:hAnsi="Arial" w:cs="Arial"/>
                <w:noProof/>
                <w:sz w:val="20"/>
                <w:szCs w:val="20"/>
                <w:lang w:val="pt-BR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DA80EB9" w14:textId="77777777" w:rsidR="00062A65" w:rsidRPr="00E43D07" w:rsidRDefault="00062A65" w:rsidP="00062A65">
      <w:pPr>
        <w:spacing w:after="0" w:line="240" w:lineRule="auto"/>
        <w:rPr>
          <w:rFonts w:ascii="Segoe UI" w:hAnsi="Segoe UI" w:cs="Segoe UI"/>
          <w:b/>
          <w:bCs/>
          <w:sz w:val="20"/>
          <w:szCs w:val="20"/>
          <w:lang w:val="pt-BR"/>
        </w:rPr>
      </w:pPr>
    </w:p>
    <w:p w14:paraId="43499DA8" w14:textId="77777777" w:rsidR="00062A65" w:rsidRPr="00E43D07" w:rsidRDefault="00062A65" w:rsidP="00062A65">
      <w:pPr>
        <w:pStyle w:val="PargrafodaLista"/>
        <w:numPr>
          <w:ilvl w:val="0"/>
          <w:numId w:val="2"/>
        </w:numPr>
        <w:spacing w:after="0" w:line="240" w:lineRule="auto"/>
        <w:ind w:left="0" w:firstLine="0"/>
        <w:contextualSpacing w:val="0"/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</w:pPr>
      <w:r w:rsidRPr="00E43D07"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  <w:t>ADESÃO</w:t>
      </w:r>
    </w:p>
    <w:p w14:paraId="7A3216AF" w14:textId="77777777" w:rsidR="00062A65" w:rsidRPr="00E43D07" w:rsidRDefault="00062A65" w:rsidP="00062A65">
      <w:pPr>
        <w:spacing w:after="0" w:line="240" w:lineRule="auto"/>
        <w:rPr>
          <w:rFonts w:ascii="Segoe UI" w:hAnsi="Segoe UI" w:cs="Segoe UI"/>
          <w:b/>
          <w:bCs/>
          <w:sz w:val="20"/>
          <w:szCs w:val="20"/>
          <w:lang w:val="pt-BR"/>
        </w:rPr>
      </w:pPr>
      <w:r w:rsidRPr="00E43D07">
        <w:rPr>
          <w:rFonts w:ascii="Segoe UI" w:hAnsi="Segoe UI" w:cs="Segoe UI"/>
          <w:b/>
          <w:bCs/>
          <w:sz w:val="20"/>
          <w:szCs w:val="20"/>
          <w:lang w:val="pt-BR"/>
        </w:rPr>
        <w:t xml:space="preserve"> </w:t>
      </w:r>
    </w:p>
    <w:p w14:paraId="4AB5467C" w14:textId="1E64A3A8" w:rsidR="00062A65" w:rsidRPr="009164F6" w:rsidRDefault="00062A65" w:rsidP="009164F6">
      <w:pPr>
        <w:pStyle w:val="PargrafodaLista"/>
        <w:numPr>
          <w:ilvl w:val="1"/>
          <w:numId w:val="1"/>
        </w:numPr>
        <w:tabs>
          <w:tab w:val="left" w:pos="426"/>
        </w:tabs>
        <w:ind w:left="0" w:firstLine="0"/>
        <w:contextualSpacing w:val="0"/>
        <w:jc w:val="both"/>
        <w:rPr>
          <w:rFonts w:ascii="Segoe UI" w:eastAsia="Calibri" w:hAnsi="Segoe UI" w:cs="Segoe UI"/>
          <w:sz w:val="20"/>
          <w:szCs w:val="20"/>
          <w:lang w:val="pt-BR" w:eastAsia="en-US"/>
        </w:rPr>
      </w:pPr>
      <w:r w:rsidRPr="00E43D07">
        <w:rPr>
          <w:rFonts w:ascii="Segoe UI" w:eastAsia="Arial" w:hAnsi="Segoe UI" w:cs="Segoe UI"/>
          <w:sz w:val="20"/>
          <w:szCs w:val="20"/>
          <w:lang w:val="pt-BR"/>
        </w:rPr>
        <w:t>Por meio deste instrumento o Cliente adere: (i) aos Termos de Uso disponibilizados pela B3 ao Cliente, (ii) aos Normativos B3 aplicáveis e (iii) a todo e qualquer Anexo de Soluções B3 contratado por meio dos Sistemas de Acesso B3 ou por qualquer outro canal oficial da B3</w:t>
      </w:r>
      <w:r>
        <w:rPr>
          <w:rFonts w:ascii="Segoe UI" w:eastAsia="Arial" w:hAnsi="Segoe UI" w:cs="Segoe UI"/>
          <w:sz w:val="20"/>
          <w:szCs w:val="20"/>
          <w:lang w:val="pt-BR"/>
        </w:rPr>
        <w:t>.</w:t>
      </w:r>
    </w:p>
    <w:p w14:paraId="275DD40C" w14:textId="77777777" w:rsidR="00062A65" w:rsidRDefault="00062A65" w:rsidP="00062A65">
      <w:pPr>
        <w:pStyle w:val="PargrafodaLista"/>
        <w:spacing w:after="0" w:line="240" w:lineRule="auto"/>
        <w:ind w:left="0"/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</w:pPr>
    </w:p>
    <w:p w14:paraId="559C9165" w14:textId="77777777" w:rsidR="00062A65" w:rsidRPr="009164F6" w:rsidRDefault="00062A65" w:rsidP="00062A65">
      <w:pPr>
        <w:pStyle w:val="PargrafodaLista"/>
        <w:numPr>
          <w:ilvl w:val="0"/>
          <w:numId w:val="2"/>
        </w:numPr>
        <w:spacing w:after="0" w:line="240" w:lineRule="auto"/>
        <w:ind w:left="0" w:firstLine="0"/>
        <w:contextualSpacing w:val="0"/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</w:pPr>
      <w:r w:rsidRPr="009164F6"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  <w:t>DISPOSIÇÕES ESPECIAIS</w:t>
      </w:r>
    </w:p>
    <w:p w14:paraId="7282C301" w14:textId="77777777" w:rsidR="00062A65" w:rsidRDefault="00062A65" w:rsidP="00062A65">
      <w:pPr>
        <w:pStyle w:val="PargrafodaLista"/>
        <w:spacing w:after="0" w:line="240" w:lineRule="auto"/>
        <w:ind w:left="0"/>
        <w:rPr>
          <w:rFonts w:ascii="Segoe UI" w:hAnsi="Segoe UI" w:cs="Segoe UI"/>
          <w:b/>
          <w:sz w:val="20"/>
          <w:szCs w:val="20"/>
          <w:lang w:val="pt-BR"/>
        </w:rPr>
      </w:pPr>
    </w:p>
    <w:p w14:paraId="1D7FEC1C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  <w:r w:rsidRPr="22108434">
        <w:rPr>
          <w:rFonts w:ascii="Segoe UI" w:eastAsia="Arial" w:hAnsi="Segoe UI" w:cs="Segoe UI"/>
          <w:sz w:val="20"/>
          <w:szCs w:val="20"/>
          <w:lang w:val="pt-BR"/>
        </w:rPr>
        <w:t>2.1. Fica expressamente estabelecido que, exclusivamente para a contratação do Trademate – (Perfil “Regime Próprio de Previdência Social” - RPPS), as cláusulas 1.1, 5.5, 7.1 e 15.14, dos Termos de Uso não serão aplicáveis, sendo certo que, para esta adesão específica, as disposições abaixo prevalecerão integralmente sobre quaisquer previsões em contrário constantes dos Termos de Uso:</w:t>
      </w:r>
    </w:p>
    <w:p w14:paraId="4F91B3A1" w14:textId="77777777" w:rsidR="00062A65" w:rsidRPr="00822EA9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</w:p>
    <w:p w14:paraId="23A50FF1" w14:textId="77777777" w:rsidR="00062A65" w:rsidRPr="00602C3C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  <w:r w:rsidRPr="00602C3C">
        <w:rPr>
          <w:rFonts w:ascii="Segoe UI" w:eastAsia="Arial" w:hAnsi="Segoe UI" w:cs="Segoe UI"/>
          <w:sz w:val="20"/>
          <w:szCs w:val="20"/>
          <w:lang w:val="pt-BR"/>
        </w:rPr>
        <w:t xml:space="preserve">(i) Natureza dos Serviços: Os serviços prestados no âmbito deste perfil específico serão disponibilizados pela B3 em caráter temporário, não exclusivo, intransferível, revogável e </w:t>
      </w:r>
      <w:r w:rsidRPr="00602C3C">
        <w:rPr>
          <w:lang w:val="pt-BR"/>
        </w:rPr>
        <w:t xml:space="preserve">gratuito. </w:t>
      </w:r>
    </w:p>
    <w:p w14:paraId="0E614BF9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</w:p>
    <w:p w14:paraId="45AC4482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  <w:r w:rsidRPr="22108434">
        <w:rPr>
          <w:rFonts w:ascii="Segoe UI" w:eastAsia="Arial" w:hAnsi="Segoe UI" w:cs="Segoe UI"/>
          <w:sz w:val="20"/>
          <w:szCs w:val="20"/>
          <w:lang w:val="pt-BR"/>
        </w:rPr>
        <w:t>(ii) Responsabilidade: Não haverá limitação de valor aplicável à responsabilidade por perdas e danos diretos.</w:t>
      </w:r>
    </w:p>
    <w:p w14:paraId="7CCCF9C7" w14:textId="77777777" w:rsidR="00062A65" w:rsidRPr="00822EA9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</w:p>
    <w:p w14:paraId="5E973D3B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  <w:r w:rsidRPr="22108434">
        <w:rPr>
          <w:rFonts w:ascii="Segoe UI" w:eastAsia="Arial" w:hAnsi="Segoe UI" w:cs="Segoe UI"/>
          <w:sz w:val="20"/>
          <w:szCs w:val="20"/>
          <w:lang w:val="pt-BR"/>
        </w:rPr>
        <w:t>(iii) Prazo de Vigência: O prazo de vigência será de 60 (sessenta) meses, contados da data de assinatura do presente Termo de Adesão, podendo ser prorrogado nos termos da Lei nº 14.133/2021.</w:t>
      </w:r>
    </w:p>
    <w:p w14:paraId="6B14D6AC" w14:textId="77777777" w:rsidR="00062A65" w:rsidRPr="00822EA9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</w:p>
    <w:p w14:paraId="197C8750" w14:textId="77777777" w:rsidR="00062A65" w:rsidRPr="00D533D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  <w:r w:rsidRPr="00D533D5">
        <w:rPr>
          <w:rFonts w:ascii="Segoe UI" w:eastAsia="Arial" w:hAnsi="Segoe UI" w:cs="Segoe UI"/>
          <w:sz w:val="20"/>
          <w:szCs w:val="20"/>
          <w:lang w:val="pt-BR"/>
        </w:rPr>
        <w:t>(iv) Foro: Fica eleito o foro da sede da Administração Pública contratante como o único competente para dirimir quaisquer dúvidas, controvérsias ou questões oriundas deste contrato, renunciando as Partes a qualquer outro, por mais privilegiado que seja ou venha a ser.</w:t>
      </w:r>
    </w:p>
    <w:p w14:paraId="595FC13B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</w:p>
    <w:p w14:paraId="4984E4FA" w14:textId="77777777" w:rsidR="00062A65" w:rsidRDefault="00062A65" w:rsidP="00062A65">
      <w:pPr>
        <w:pStyle w:val="PargrafodaLista"/>
        <w:spacing w:after="0" w:line="240" w:lineRule="auto"/>
        <w:ind w:left="0"/>
        <w:jc w:val="both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  <w:r w:rsidRPr="22108434">
        <w:rPr>
          <w:rFonts w:ascii="Segoe UI" w:eastAsia="Arial" w:hAnsi="Segoe UI" w:cs="Segoe UI"/>
          <w:sz w:val="20"/>
          <w:szCs w:val="20"/>
          <w:lang w:val="pt-BR"/>
        </w:rPr>
        <w:lastRenderedPageBreak/>
        <w:t xml:space="preserve">Parágrafo único. Todas as demais disposições dos Termos de Uso permanecem vigentes e aplicáveis, desde que não conflitem com o disposto nesta cláusula, hipótese em que prevalecerá o aqui estabelecido. </w:t>
      </w:r>
    </w:p>
    <w:p w14:paraId="0A511DEB" w14:textId="77777777" w:rsidR="00062A65" w:rsidRDefault="00062A65" w:rsidP="00062A65">
      <w:pPr>
        <w:pStyle w:val="PargrafodaLista"/>
        <w:spacing w:after="0" w:line="240" w:lineRule="auto"/>
        <w:ind w:left="0"/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</w:pPr>
    </w:p>
    <w:p w14:paraId="64F584B4" w14:textId="77777777" w:rsidR="00062A65" w:rsidRPr="00E43D07" w:rsidRDefault="00062A65" w:rsidP="00062A65">
      <w:pPr>
        <w:pStyle w:val="PargrafodaLista"/>
        <w:numPr>
          <w:ilvl w:val="0"/>
          <w:numId w:val="2"/>
        </w:numPr>
        <w:spacing w:after="0" w:line="240" w:lineRule="auto"/>
        <w:ind w:left="0" w:firstLine="0"/>
        <w:contextualSpacing w:val="0"/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</w:pPr>
      <w:r w:rsidRPr="00E43D07">
        <w:rPr>
          <w:rFonts w:ascii="Segoe UI" w:hAnsi="Segoe UI" w:cs="Segoe UI"/>
          <w:b/>
          <w:bCs/>
          <w:color w:val="002465"/>
          <w:sz w:val="20"/>
          <w:szCs w:val="20"/>
          <w:lang w:val="pt-BR"/>
        </w:rPr>
        <w:t>DISPOSIÇÕES FINAIS</w:t>
      </w:r>
    </w:p>
    <w:p w14:paraId="39F0E068" w14:textId="77777777" w:rsidR="00062A65" w:rsidRPr="00E43D07" w:rsidRDefault="00062A65" w:rsidP="00062A65">
      <w:pPr>
        <w:tabs>
          <w:tab w:val="left" w:pos="1134"/>
        </w:tabs>
        <w:spacing w:after="0" w:line="240" w:lineRule="auto"/>
        <w:rPr>
          <w:rFonts w:ascii="Segoe UI" w:eastAsia="Arial" w:hAnsi="Segoe UI" w:cs="Segoe UI"/>
          <w:b/>
          <w:bCs/>
          <w:sz w:val="20"/>
          <w:szCs w:val="20"/>
          <w:lang w:val="pt-BR"/>
        </w:rPr>
      </w:pPr>
    </w:p>
    <w:p w14:paraId="68DDC8A6" w14:textId="77777777" w:rsidR="00062A65" w:rsidRPr="00E43D07" w:rsidRDefault="00062A65" w:rsidP="00062A65">
      <w:pPr>
        <w:pStyle w:val="PargrafodaLista"/>
        <w:tabs>
          <w:tab w:val="left" w:pos="0"/>
          <w:tab w:val="left" w:pos="426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  <w:r w:rsidRPr="1F717129"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  <w:t>3.1. O Cliente declara que (i) não existe contrato, liame ou vínculo de qualquer natureza com terceiros que impeça a sua adesão aos Termos de Uso ou o cumprimento das obrigações nele atribuídas ao Cliente, e (ii) a assinatura deste Termo de Adesão, regido pelos Termos de Uso, representa um acordo entre partes profissionais, voltado ao desenvolvimento de atividades de natureza empresarial, não constituindo relação de consumo entre a B3 e o Cliente.</w:t>
      </w:r>
    </w:p>
    <w:p w14:paraId="1F678477" w14:textId="77777777" w:rsidR="00062A65" w:rsidRPr="00E43D07" w:rsidRDefault="00062A65" w:rsidP="00062A65">
      <w:pPr>
        <w:pStyle w:val="PargrafodaLista"/>
        <w:tabs>
          <w:tab w:val="left" w:pos="0"/>
          <w:tab w:val="left" w:pos="426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</w:p>
    <w:p w14:paraId="61517BE1" w14:textId="77777777" w:rsidR="00062A65" w:rsidRPr="00E43D07" w:rsidRDefault="00062A65" w:rsidP="00062A65">
      <w:pPr>
        <w:pStyle w:val="PargrafodaLista"/>
        <w:tabs>
          <w:tab w:val="left" w:pos="0"/>
          <w:tab w:val="left" w:pos="426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  <w:r w:rsidRPr="1F717129">
        <w:rPr>
          <w:rFonts w:ascii="Segoe UI" w:eastAsia="Arial" w:hAnsi="Segoe UI" w:cs="Segoe UI"/>
          <w:sz w:val="20"/>
          <w:szCs w:val="20"/>
          <w:lang w:val="pt-BR"/>
        </w:rPr>
        <w:t xml:space="preserve">3.2. As disposições contidas neste Termo de Adesão entrarão em vigor na data de sua assinatura/aceite pelo </w:t>
      </w:r>
      <w:r w:rsidRPr="1F717129"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  <w:t>Cliente</w:t>
      </w:r>
      <w:r w:rsidRPr="1F717129">
        <w:rPr>
          <w:rFonts w:ascii="Segoe UI" w:eastAsia="Arial" w:hAnsi="Segoe UI" w:cs="Segoe UI"/>
          <w:sz w:val="20"/>
          <w:szCs w:val="20"/>
          <w:lang w:val="pt-BR"/>
        </w:rPr>
        <w:t xml:space="preserve">, e vigerão por prazo indeterminado, até que seja rescindido pela B3 ou pelo </w:t>
      </w:r>
      <w:r w:rsidRPr="1F717129"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  <w:t>Cliente</w:t>
      </w:r>
      <w:r w:rsidRPr="1F717129">
        <w:rPr>
          <w:rFonts w:ascii="Segoe UI" w:eastAsia="Arial" w:hAnsi="Segoe UI" w:cs="Segoe UI"/>
          <w:sz w:val="20"/>
          <w:szCs w:val="20"/>
          <w:lang w:val="pt-BR"/>
        </w:rPr>
        <w:t>, conforme o caso.</w:t>
      </w:r>
    </w:p>
    <w:p w14:paraId="0E0A5EDA" w14:textId="77777777" w:rsidR="00062A65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hAnsi="Segoe UI" w:cs="Segoe UI"/>
          <w:color w:val="000000" w:themeColor="text1"/>
          <w:sz w:val="20"/>
          <w:szCs w:val="20"/>
          <w:lang w:val="pt-BR"/>
        </w:rPr>
      </w:pPr>
    </w:p>
    <w:p w14:paraId="3EE58B31" w14:textId="77777777" w:rsidR="00062A65" w:rsidRPr="00E43D07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Arial" w:hAnsi="Segoe UI" w:cs="Segoe UI"/>
          <w:sz w:val="20"/>
          <w:szCs w:val="20"/>
          <w:lang w:val="pt-BR"/>
        </w:rPr>
      </w:pPr>
      <w:r w:rsidRPr="1F717129">
        <w:rPr>
          <w:rFonts w:ascii="Segoe UI" w:hAnsi="Segoe UI" w:cs="Segoe UI"/>
          <w:color w:val="000000" w:themeColor="text1"/>
          <w:sz w:val="20"/>
          <w:szCs w:val="20"/>
          <w:lang w:val="pt-BR"/>
        </w:rPr>
        <w:t xml:space="preserve">3.3. O Termo de Adesão poderá ser extinto sem justa causa ou por justa causa, nos termos e conforme observado o disposto na Cláusula 7 dos Termos de Uso.  </w:t>
      </w:r>
    </w:p>
    <w:p w14:paraId="0719A0E9" w14:textId="77777777" w:rsidR="00062A65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Calibri" w:hAnsi="Segoe UI" w:cs="Segoe UI"/>
          <w:sz w:val="20"/>
          <w:szCs w:val="20"/>
          <w:lang w:val="pt-BR"/>
        </w:rPr>
      </w:pPr>
    </w:p>
    <w:p w14:paraId="7D3EB068" w14:textId="77777777" w:rsidR="00062A65" w:rsidRPr="00E43D07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Calibri" w:hAnsi="Segoe UI" w:cs="Segoe UI"/>
          <w:b/>
          <w:bCs/>
          <w:sz w:val="20"/>
          <w:szCs w:val="20"/>
          <w:lang w:val="pt-BR"/>
        </w:rPr>
      </w:pPr>
      <w:r w:rsidRPr="1F717129">
        <w:rPr>
          <w:rFonts w:ascii="Segoe UI" w:eastAsia="Calibri" w:hAnsi="Segoe UI" w:cs="Segoe UI"/>
          <w:sz w:val="20"/>
          <w:szCs w:val="20"/>
          <w:lang w:val="pt-BR"/>
        </w:rPr>
        <w:t xml:space="preserve">3.4. Os(as) signatários(as) deste Termo de Adesão declara, sob as penas da lei, que possui todos os poderes e autorizações necessários para a sua assinatura e representação do </w:t>
      </w:r>
      <w:r w:rsidRPr="1F717129">
        <w:rPr>
          <w:rFonts w:ascii="Segoe UI" w:eastAsia="Arial" w:hAnsi="Segoe UI" w:cs="Segoe UI"/>
          <w:color w:val="000000" w:themeColor="text1"/>
          <w:sz w:val="20"/>
          <w:szCs w:val="20"/>
          <w:lang w:val="pt-BR"/>
        </w:rPr>
        <w:t>Cliente</w:t>
      </w:r>
      <w:r w:rsidRPr="1F717129">
        <w:rPr>
          <w:rFonts w:ascii="Segoe UI" w:eastAsia="Calibri" w:hAnsi="Segoe UI" w:cs="Segoe UI"/>
          <w:sz w:val="20"/>
          <w:szCs w:val="20"/>
          <w:lang w:val="pt-BR"/>
        </w:rPr>
        <w:t>, comprometendo-se a responder por quaisquer ônus ou responsabilidades que possam advir de eventual falta de autorização ou legitimidade para a realização deste ato.</w:t>
      </w:r>
    </w:p>
    <w:p w14:paraId="69027499" w14:textId="77777777" w:rsidR="00062A65" w:rsidRPr="00E43D07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Calibri" w:hAnsi="Segoe UI" w:cs="Segoe UI"/>
          <w:b/>
          <w:bCs/>
          <w:sz w:val="20"/>
          <w:szCs w:val="20"/>
          <w:lang w:val="pt-BR"/>
        </w:rPr>
      </w:pPr>
    </w:p>
    <w:p w14:paraId="1E40044D" w14:textId="77777777" w:rsidR="00062A65" w:rsidRPr="00E43D07" w:rsidRDefault="00062A65" w:rsidP="00062A65">
      <w:pPr>
        <w:pStyle w:val="PargrafodaLista"/>
        <w:tabs>
          <w:tab w:val="left" w:pos="426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hAnsi="Segoe UI" w:cs="Segoe UI"/>
          <w:color w:val="000000"/>
          <w:sz w:val="20"/>
          <w:szCs w:val="20"/>
          <w:lang w:val="pt-BR"/>
        </w:rPr>
      </w:pPr>
      <w:r w:rsidRPr="1F717129">
        <w:rPr>
          <w:rFonts w:ascii="Segoe UI" w:eastAsia="Arial" w:hAnsi="Segoe UI" w:cs="Segoe UI"/>
          <w:sz w:val="20"/>
          <w:szCs w:val="20"/>
          <w:lang w:val="pt-BR"/>
        </w:rPr>
        <w:t>3.5. As Partes acordam que, em caso de conflito entre as disposições deste Termo de Adesão, Termos de Uso e aquelas constantes em quaisquer Anexo de Soluções B3, prevalecerão as disposições dos Termos de Uso, salvo quanto às obrigações específicas expressamente previstas nos referidos Anexo de Soluções B3 e/ou neste Termo de Adesão, que terão prioridade e deverão ser integralmente cumpridas pelas Partes. O Termo de Adesão será considerado parte integrante e indissociável dos Termos de Uso para todos os efeitos legais.</w:t>
      </w:r>
    </w:p>
    <w:p w14:paraId="18F1B4F9" w14:textId="77777777" w:rsidR="00062A65" w:rsidRPr="00E43D07" w:rsidRDefault="00062A65" w:rsidP="00062A65">
      <w:pPr>
        <w:pStyle w:val="PargrafodaLista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Calibri" w:hAnsi="Segoe UI" w:cs="Segoe UI"/>
          <w:b/>
          <w:bCs/>
          <w:sz w:val="20"/>
          <w:szCs w:val="20"/>
          <w:lang w:val="pt-BR"/>
        </w:rPr>
      </w:pPr>
    </w:p>
    <w:p w14:paraId="0BB87460" w14:textId="77777777" w:rsidR="00062A65" w:rsidRPr="00E43D07" w:rsidRDefault="00062A65" w:rsidP="00062A65">
      <w:pPr>
        <w:pStyle w:val="PargrafodaLista"/>
        <w:tabs>
          <w:tab w:val="left" w:pos="426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057"/>
          <w:tab w:val="left" w:pos="5669"/>
          <w:tab w:val="left" w:pos="10114"/>
        </w:tabs>
        <w:spacing w:after="0" w:line="240" w:lineRule="auto"/>
        <w:ind w:left="0"/>
        <w:jc w:val="both"/>
        <w:rPr>
          <w:rFonts w:ascii="Segoe UI" w:eastAsia="Calibri" w:hAnsi="Segoe UI" w:cs="Segoe UI"/>
          <w:sz w:val="20"/>
          <w:szCs w:val="20"/>
          <w:lang w:val="pt-BR"/>
        </w:rPr>
      </w:pPr>
      <w:r w:rsidRPr="1F717129">
        <w:rPr>
          <w:rFonts w:ascii="Segoe UI" w:eastAsia="Calibri" w:hAnsi="Segoe UI" w:cs="Segoe UI"/>
          <w:sz w:val="20"/>
          <w:szCs w:val="20"/>
          <w:lang w:val="pt-BR"/>
        </w:rPr>
        <w:t>3.6. Este Termo de Adesão poderá ser emitido de forma eletrônica e assinado digitalmente ou eletronicamente, nos termos do parágrafo 2º do Artigo 10, da Medida Provisória nº 2.200-2, de 24 de agosto de 2001. Sendo assim, as Partes declaram e reconhecem que a assinatura por meios eletrônicos, tecnológicos e digitais é válida, exequível e plenamente eficaz, ainda que estabelecida com assinatura eletrônica, digital ou certificação fora dos padrões da Infraestrutura de Chaves Públicas Brasileira – ICP-Brasil, conforme referida MP 2.200-2/2001.</w:t>
      </w:r>
    </w:p>
    <w:p w14:paraId="66534460" w14:textId="77777777" w:rsidR="00062A65" w:rsidRDefault="00062A65" w:rsidP="00C610CD">
      <w:pPr>
        <w:spacing w:after="0" w:line="240" w:lineRule="auto"/>
        <w:rPr>
          <w:rFonts w:ascii="Segoe UI" w:hAnsi="Segoe UI" w:cs="Segoe UI"/>
          <w:sz w:val="20"/>
          <w:szCs w:val="20"/>
          <w:lang w:val="pt-BR"/>
        </w:rPr>
      </w:pPr>
    </w:p>
    <w:p w14:paraId="0D5DF913" w14:textId="44E7CEE9" w:rsidR="00062A65" w:rsidRPr="00E43D07" w:rsidRDefault="00062A65" w:rsidP="00C610CD">
      <w:pPr>
        <w:spacing w:after="0" w:line="240" w:lineRule="auto"/>
        <w:jc w:val="center"/>
        <w:rPr>
          <w:rFonts w:ascii="Segoe UI" w:hAnsi="Segoe UI" w:cs="Segoe UI"/>
          <w:sz w:val="20"/>
          <w:szCs w:val="20"/>
          <w:lang w:val="pt-BR"/>
        </w:rPr>
      </w:pPr>
      <w:r w:rsidRPr="00E43D07">
        <w:rPr>
          <w:rFonts w:ascii="Segoe UI" w:hAnsi="Segoe UI" w:cs="Segoe UI"/>
          <w:sz w:val="20"/>
          <w:szCs w:val="20"/>
          <w:lang w:val="pt-BR"/>
        </w:rPr>
        <w:t xml:space="preserve">São Paulo,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[Preencher] "/>
            </w:textInput>
          </w:ffData>
        </w:fldChar>
      </w:r>
      <w:r w:rsidRPr="00B528FD">
        <w:rPr>
          <w:rFonts w:ascii="Arial" w:hAnsi="Arial" w:cs="Arial"/>
          <w:sz w:val="20"/>
          <w:szCs w:val="20"/>
          <w:lang w:val="pt-BR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28FD">
        <w:rPr>
          <w:rFonts w:ascii="Arial" w:hAnsi="Arial" w:cs="Arial"/>
          <w:noProof/>
          <w:sz w:val="20"/>
          <w:szCs w:val="20"/>
          <w:lang w:val="pt-BR"/>
        </w:rPr>
        <w:t xml:space="preserve">[Preencher] </w:t>
      </w:r>
      <w:r>
        <w:rPr>
          <w:rFonts w:ascii="Arial" w:hAnsi="Arial" w:cs="Arial"/>
          <w:sz w:val="20"/>
          <w:szCs w:val="20"/>
        </w:rPr>
        <w:fldChar w:fldCharType="end"/>
      </w:r>
      <w:r w:rsidRPr="00E43D07">
        <w:rPr>
          <w:rFonts w:ascii="Segoe UI" w:hAnsi="Segoe UI" w:cs="Segoe UI"/>
          <w:sz w:val="20"/>
          <w:szCs w:val="20"/>
          <w:lang w:val="pt-BR"/>
        </w:rPr>
        <w:t xml:space="preserve"> de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[Preencher] "/>
            </w:textInput>
          </w:ffData>
        </w:fldChar>
      </w:r>
      <w:r w:rsidRPr="00B528FD">
        <w:rPr>
          <w:rFonts w:ascii="Arial" w:hAnsi="Arial" w:cs="Arial"/>
          <w:sz w:val="20"/>
          <w:szCs w:val="20"/>
          <w:lang w:val="pt-BR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28FD">
        <w:rPr>
          <w:rFonts w:ascii="Arial" w:hAnsi="Arial" w:cs="Arial"/>
          <w:noProof/>
          <w:sz w:val="20"/>
          <w:szCs w:val="20"/>
          <w:lang w:val="pt-BR"/>
        </w:rPr>
        <w:t xml:space="preserve">[Preencher] </w:t>
      </w:r>
      <w:r>
        <w:rPr>
          <w:rFonts w:ascii="Arial" w:hAnsi="Arial" w:cs="Arial"/>
          <w:sz w:val="20"/>
          <w:szCs w:val="20"/>
        </w:rPr>
        <w:fldChar w:fldCharType="end"/>
      </w:r>
      <w:r w:rsidRPr="00E43D07">
        <w:rPr>
          <w:rFonts w:ascii="Segoe UI" w:hAnsi="Segoe UI" w:cs="Segoe UI"/>
          <w:sz w:val="20"/>
          <w:szCs w:val="20"/>
          <w:lang w:val="pt-BR"/>
        </w:rPr>
        <w:t>de 20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[Preencher] "/>
            </w:textInput>
          </w:ffData>
        </w:fldChar>
      </w:r>
      <w:r w:rsidRPr="00B528FD">
        <w:rPr>
          <w:rFonts w:ascii="Arial" w:hAnsi="Arial" w:cs="Arial"/>
          <w:sz w:val="20"/>
          <w:szCs w:val="20"/>
          <w:lang w:val="pt-BR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28FD">
        <w:rPr>
          <w:rFonts w:ascii="Arial" w:hAnsi="Arial" w:cs="Arial"/>
          <w:noProof/>
          <w:sz w:val="20"/>
          <w:szCs w:val="20"/>
          <w:lang w:val="pt-BR"/>
        </w:rPr>
        <w:t xml:space="preserve">[Preencher] </w:t>
      </w:r>
      <w:r>
        <w:rPr>
          <w:rFonts w:ascii="Arial" w:hAnsi="Arial" w:cs="Arial"/>
          <w:sz w:val="20"/>
          <w:szCs w:val="20"/>
        </w:rPr>
        <w:fldChar w:fldCharType="end"/>
      </w:r>
      <w:r w:rsidRPr="00E43D07">
        <w:rPr>
          <w:rFonts w:ascii="Segoe UI" w:hAnsi="Segoe UI" w:cs="Segoe UI"/>
          <w:sz w:val="20"/>
          <w:szCs w:val="20"/>
          <w:lang w:val="pt-BR"/>
        </w:rPr>
        <w:t>.</w:t>
      </w:r>
    </w:p>
    <w:p w14:paraId="692913BC" w14:textId="77777777" w:rsidR="00062A65" w:rsidRDefault="00062A65" w:rsidP="00062A65">
      <w:pPr>
        <w:spacing w:after="0" w:line="240" w:lineRule="auto"/>
        <w:rPr>
          <w:rFonts w:ascii="Segoe UI" w:hAnsi="Segoe UI" w:cs="Segoe UI"/>
          <w:sz w:val="20"/>
          <w:szCs w:val="20"/>
          <w:lang w:val="pt-BR"/>
        </w:rPr>
      </w:pPr>
    </w:p>
    <w:p w14:paraId="155E4F2F" w14:textId="77777777" w:rsidR="00C610CD" w:rsidRDefault="00C610CD" w:rsidP="00062A65">
      <w:pPr>
        <w:spacing w:after="0" w:line="240" w:lineRule="auto"/>
        <w:rPr>
          <w:rFonts w:ascii="Segoe UI" w:hAnsi="Segoe UI" w:cs="Segoe UI"/>
          <w:sz w:val="20"/>
          <w:szCs w:val="20"/>
          <w:lang w:val="pt-BR"/>
        </w:rPr>
      </w:pPr>
    </w:p>
    <w:p w14:paraId="132E7FE4" w14:textId="77777777" w:rsidR="00C610CD" w:rsidRPr="00E43D07" w:rsidRDefault="00C610CD" w:rsidP="00062A65">
      <w:pPr>
        <w:spacing w:after="0" w:line="240" w:lineRule="auto"/>
        <w:rPr>
          <w:rFonts w:ascii="Segoe UI" w:hAnsi="Segoe UI" w:cs="Segoe UI"/>
          <w:sz w:val="20"/>
          <w:szCs w:val="20"/>
          <w:lang w:val="pt-BR"/>
        </w:rPr>
      </w:pPr>
    </w:p>
    <w:p w14:paraId="67E6F839" w14:textId="77777777" w:rsidR="00062A65" w:rsidRPr="00E43D07" w:rsidRDefault="00062A65" w:rsidP="00062A65">
      <w:pPr>
        <w:widowControl w:val="0"/>
        <w:spacing w:after="0" w:line="240" w:lineRule="auto"/>
        <w:jc w:val="center"/>
        <w:rPr>
          <w:rFonts w:ascii="Segoe UI" w:hAnsi="Segoe UI" w:cs="Segoe UI"/>
          <w:sz w:val="20"/>
          <w:szCs w:val="20"/>
        </w:rPr>
      </w:pPr>
      <w:r w:rsidRPr="00E43D07">
        <w:rPr>
          <w:rFonts w:ascii="Segoe UI" w:hAnsi="Segoe UI" w:cs="Segoe UI"/>
          <w:sz w:val="20"/>
          <w:szCs w:val="20"/>
        </w:rPr>
        <w:t>___________________________________________________________________</w:t>
      </w:r>
    </w:p>
    <w:p w14:paraId="22CD9640" w14:textId="1BFE614B" w:rsidR="00062A65" w:rsidRPr="00E43D07" w:rsidRDefault="00062A65" w:rsidP="00062A65">
      <w:pPr>
        <w:widowControl w:val="0"/>
        <w:spacing w:after="0" w:line="240" w:lineRule="auto"/>
        <w:jc w:val="center"/>
        <w:rPr>
          <w:rFonts w:ascii="Segoe UI" w:hAnsi="Segoe UI" w:cs="Segoe UI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[Preencher] "/>
            </w:textInput>
          </w:ffData>
        </w:fldChar>
      </w:r>
      <w:r w:rsidRPr="00B528FD">
        <w:rPr>
          <w:rFonts w:ascii="Arial" w:hAnsi="Arial" w:cs="Arial"/>
          <w:sz w:val="20"/>
          <w:szCs w:val="20"/>
          <w:lang w:val="pt-BR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28FD">
        <w:rPr>
          <w:rFonts w:ascii="Arial" w:hAnsi="Arial" w:cs="Arial"/>
          <w:noProof/>
          <w:sz w:val="20"/>
          <w:szCs w:val="20"/>
          <w:lang w:val="pt-BR"/>
        </w:rPr>
        <w:t>[Preencher</w:t>
      </w:r>
      <w:r w:rsidR="00D306FE">
        <w:rPr>
          <w:rFonts w:ascii="Arial" w:hAnsi="Arial" w:cs="Arial"/>
          <w:noProof/>
          <w:sz w:val="20"/>
          <w:szCs w:val="20"/>
          <w:lang w:val="pt-BR"/>
        </w:rPr>
        <w:t xml:space="preserve"> Razão Social</w:t>
      </w:r>
      <w:r w:rsidRPr="00B528FD">
        <w:rPr>
          <w:rFonts w:ascii="Arial" w:hAnsi="Arial" w:cs="Arial"/>
          <w:noProof/>
          <w:sz w:val="20"/>
          <w:szCs w:val="20"/>
          <w:lang w:val="pt-BR"/>
        </w:rPr>
        <w:t xml:space="preserve">] </w:t>
      </w:r>
      <w:r>
        <w:rPr>
          <w:rFonts w:ascii="Arial" w:hAnsi="Arial" w:cs="Arial"/>
          <w:sz w:val="20"/>
          <w:szCs w:val="20"/>
        </w:rPr>
        <w:fldChar w:fldCharType="end"/>
      </w:r>
    </w:p>
    <w:tbl>
      <w:tblPr>
        <w:tblStyle w:val="Tabelacomgrade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403"/>
        <w:gridCol w:w="2403"/>
      </w:tblGrid>
      <w:tr w:rsidR="00062A65" w:rsidRPr="00E43D07" w14:paraId="17801D21" w14:textId="77777777" w:rsidTr="00FA7E45">
        <w:trPr>
          <w:trHeight w:val="36"/>
        </w:trPr>
        <w:tc>
          <w:tcPr>
            <w:tcW w:w="2126" w:type="dxa"/>
          </w:tcPr>
          <w:p w14:paraId="4409CC2C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Nome: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6EA934B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Cargo: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0217FE2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  <w:tc>
          <w:tcPr>
            <w:tcW w:w="2403" w:type="dxa"/>
          </w:tcPr>
          <w:p w14:paraId="1033E090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  <w:tc>
          <w:tcPr>
            <w:tcW w:w="2403" w:type="dxa"/>
          </w:tcPr>
          <w:p w14:paraId="313AB786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Nome: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49F66E6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Cargo: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623B4983" w14:textId="77777777" w:rsidR="00062A65" w:rsidRPr="00E43D07" w:rsidRDefault="00062A65" w:rsidP="00FA7E45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</w:tr>
    </w:tbl>
    <w:p w14:paraId="3D10855E" w14:textId="77777777" w:rsidR="00062A65" w:rsidRPr="00E43D07" w:rsidRDefault="00062A65" w:rsidP="00062A65">
      <w:pPr>
        <w:spacing w:after="0" w:line="240" w:lineRule="auto"/>
        <w:rPr>
          <w:rFonts w:ascii="Segoe UI" w:hAnsi="Segoe UI" w:cs="Segoe UI"/>
          <w:sz w:val="20"/>
          <w:szCs w:val="20"/>
          <w:lang w:val="pt-BR"/>
        </w:rPr>
      </w:pPr>
    </w:p>
    <w:p w14:paraId="4D1EEADC" w14:textId="77777777" w:rsidR="009164F6" w:rsidRPr="00E43D07" w:rsidRDefault="009164F6" w:rsidP="009164F6">
      <w:pPr>
        <w:widowControl w:val="0"/>
        <w:spacing w:after="0" w:line="240" w:lineRule="auto"/>
        <w:jc w:val="center"/>
        <w:rPr>
          <w:rFonts w:ascii="Segoe UI" w:hAnsi="Segoe UI" w:cs="Segoe UI"/>
          <w:sz w:val="20"/>
          <w:szCs w:val="20"/>
        </w:rPr>
      </w:pPr>
      <w:r w:rsidRPr="00E43D07">
        <w:rPr>
          <w:rFonts w:ascii="Segoe UI" w:hAnsi="Segoe UI" w:cs="Segoe UI"/>
          <w:sz w:val="20"/>
          <w:szCs w:val="20"/>
        </w:rPr>
        <w:t>___________________________________________________________________</w:t>
      </w:r>
    </w:p>
    <w:p w14:paraId="3624E91E" w14:textId="59369A93" w:rsidR="009164F6" w:rsidRPr="00E43D07" w:rsidRDefault="009164F6" w:rsidP="009164F6">
      <w:pPr>
        <w:widowControl w:val="0"/>
        <w:spacing w:after="0" w:line="240" w:lineRule="auto"/>
        <w:jc w:val="center"/>
        <w:rPr>
          <w:rFonts w:ascii="Segoe UI" w:hAnsi="Segoe UI" w:cs="Segoe UI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[Preencher] "/>
            </w:textInput>
          </w:ffData>
        </w:fldChar>
      </w:r>
      <w:r w:rsidRPr="00B528FD">
        <w:rPr>
          <w:rFonts w:ascii="Arial" w:hAnsi="Arial" w:cs="Arial"/>
          <w:sz w:val="20"/>
          <w:szCs w:val="20"/>
          <w:lang w:val="pt-BR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 w:rsidRPr="00B528FD">
        <w:rPr>
          <w:rFonts w:ascii="Arial" w:hAnsi="Arial" w:cs="Arial"/>
          <w:noProof/>
          <w:sz w:val="20"/>
          <w:szCs w:val="20"/>
          <w:lang w:val="pt-BR"/>
        </w:rPr>
        <w:t>[Preencher</w:t>
      </w:r>
      <w:r w:rsidR="00D306FE">
        <w:rPr>
          <w:rFonts w:ascii="Arial" w:hAnsi="Arial" w:cs="Arial"/>
          <w:noProof/>
          <w:sz w:val="20"/>
          <w:szCs w:val="20"/>
          <w:lang w:val="pt-BR"/>
        </w:rPr>
        <w:t xml:space="preserve"> Razão Social</w:t>
      </w:r>
      <w:r w:rsidRPr="00B528FD">
        <w:rPr>
          <w:rFonts w:ascii="Arial" w:hAnsi="Arial" w:cs="Arial"/>
          <w:noProof/>
          <w:sz w:val="20"/>
          <w:szCs w:val="20"/>
          <w:lang w:val="pt-BR"/>
        </w:rPr>
        <w:t xml:space="preserve">] </w:t>
      </w:r>
      <w:r>
        <w:rPr>
          <w:rFonts w:ascii="Arial" w:hAnsi="Arial" w:cs="Arial"/>
          <w:sz w:val="20"/>
          <w:szCs w:val="20"/>
        </w:rPr>
        <w:fldChar w:fldCharType="end"/>
      </w:r>
    </w:p>
    <w:tbl>
      <w:tblPr>
        <w:tblStyle w:val="Tabelacomgrade"/>
        <w:tblW w:w="0" w:type="auto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403"/>
        <w:gridCol w:w="2403"/>
      </w:tblGrid>
      <w:tr w:rsidR="009164F6" w:rsidRPr="00E43D07" w14:paraId="69174E71" w14:textId="77777777" w:rsidTr="006F0B11">
        <w:trPr>
          <w:trHeight w:val="36"/>
        </w:trPr>
        <w:tc>
          <w:tcPr>
            <w:tcW w:w="2126" w:type="dxa"/>
          </w:tcPr>
          <w:p w14:paraId="410FECA7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Nome: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AF6AAD2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Cargo: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4040033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  <w:tc>
          <w:tcPr>
            <w:tcW w:w="2403" w:type="dxa"/>
          </w:tcPr>
          <w:p w14:paraId="28886A10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  <w:tc>
          <w:tcPr>
            <w:tcW w:w="2403" w:type="dxa"/>
          </w:tcPr>
          <w:p w14:paraId="1459B0DF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Nome: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FE3124F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  <w:r w:rsidRPr="00E43D07">
              <w:rPr>
                <w:rFonts w:ascii="Segoe UI" w:hAnsi="Segoe UI" w:cs="Segoe UI"/>
                <w:sz w:val="20"/>
                <w:szCs w:val="20"/>
                <w:lang w:val="pt-BR"/>
              </w:rPr>
              <w:t>Cargo: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>
                    <w:default w:val="[Preencher] 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[Preencher]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5423C7C" w14:textId="77777777" w:rsidR="009164F6" w:rsidRPr="00E43D07" w:rsidRDefault="009164F6" w:rsidP="006F0B11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  <w:lang w:val="pt-BR"/>
              </w:rPr>
            </w:pPr>
          </w:p>
        </w:tc>
      </w:tr>
    </w:tbl>
    <w:p w14:paraId="07196AF1" w14:textId="77777777" w:rsidR="00062A65" w:rsidRDefault="00062A65"/>
    <w:sectPr w:rsidR="00062A65" w:rsidSect="00062A65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851" w:bottom="85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5E2EE" w14:textId="77777777" w:rsidR="005205ED" w:rsidRDefault="005205ED" w:rsidP="00062A65">
      <w:pPr>
        <w:spacing w:after="0" w:line="240" w:lineRule="auto"/>
      </w:pPr>
      <w:r>
        <w:separator/>
      </w:r>
    </w:p>
  </w:endnote>
  <w:endnote w:type="continuationSeparator" w:id="0">
    <w:p w14:paraId="4C4707F1" w14:textId="77777777" w:rsidR="005205ED" w:rsidRDefault="005205ED" w:rsidP="00062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3DB2D" w14:textId="6DB4F3A6" w:rsidR="00062A65" w:rsidRDefault="00062A6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1F40E68" wp14:editId="58E743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18130" cy="368935"/>
              <wp:effectExtent l="0" t="0" r="1270" b="0"/>
              <wp:wrapNone/>
              <wp:docPr id="1883581870" name="Caixa de Texto 2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1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189D37" w14:textId="79540937" w:rsidR="00062A65" w:rsidRPr="00062A65" w:rsidRDefault="00062A65" w:rsidP="0006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62A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40E6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FORMAÇÃO INTERNA – INTERNAL INFORMATION" style="position:absolute;margin-left:0;margin-top:0;width:221.9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" filled="f" stroked="f">
              <v:textbox style="mso-fit-shape-to-text:t" inset="0,0,0,15pt">
                <w:txbxContent>
                  <w:p w14:paraId="06189D37" w14:textId="79540937" w:rsidR="00062A65" w:rsidRPr="00062A65" w:rsidRDefault="00062A65" w:rsidP="0006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62A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5DDFA" w14:textId="1125A484" w:rsidR="00062A65" w:rsidRDefault="00062A65" w:rsidP="003C4A87">
    <w:pPr>
      <w:pStyle w:val="Rodap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C251BF1" wp14:editId="240E41B0">
              <wp:simplePos x="539750" y="99187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18130" cy="368935"/>
              <wp:effectExtent l="0" t="0" r="1270" b="0"/>
              <wp:wrapNone/>
              <wp:docPr id="588812914" name="Caixa de Texto 3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1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69AA7B" w14:textId="09BE1205" w:rsidR="00062A65" w:rsidRPr="00062A65" w:rsidRDefault="00062A65" w:rsidP="0006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62A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251BF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INFORMAÇÃO INTERNA – INTERNAL INFORMATION" style="position:absolute;left:0;text-align:left;margin-left:0;margin-top:0;width:221.9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" filled="f" stroked="f">
              <v:textbox style="mso-fit-shape-to-text:t" inset="0,0,0,15pt">
                <w:txbxContent>
                  <w:p w14:paraId="6D69AA7B" w14:textId="09BE1205" w:rsidR="00062A65" w:rsidRPr="00062A65" w:rsidRDefault="00062A65" w:rsidP="0006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62A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989783516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Pr="003C4A87">
              <w:rPr>
                <w:rFonts w:ascii="Segoe UI" w:hAnsi="Segoe UI" w:cs="Segoe UI"/>
                <w:sz w:val="18"/>
                <w:szCs w:val="18"/>
                <w:lang w:val="pt-BR"/>
              </w:rPr>
              <w:t xml:space="preserve">Página </w: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/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instrText>PAGE</w:instrTex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  <w:lang w:val="pt-BR"/>
              </w:rPr>
              <w:t>2</w: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  <w:r w:rsidRPr="003C4A87">
              <w:rPr>
                <w:rFonts w:ascii="Segoe UI" w:hAnsi="Segoe UI" w:cs="Segoe UI"/>
                <w:sz w:val="18"/>
                <w:szCs w:val="18"/>
                <w:lang w:val="pt-BR"/>
              </w:rPr>
              <w:t xml:space="preserve"> de </w: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/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instrText>NUMPAGES</w:instrTex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  <w:lang w:val="pt-BR"/>
              </w:rPr>
              <w:t>2</w:t>
            </w:r>
            <w:r w:rsidRPr="003C4A8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2121A640" w14:textId="77777777" w:rsidR="00062A65" w:rsidRDefault="00062A65" w:rsidP="00C152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EC1C" w14:textId="6AF30C1C" w:rsidR="00062A65" w:rsidRDefault="00062A6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247F78" wp14:editId="7FDC9FF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18130" cy="368935"/>
              <wp:effectExtent l="0" t="0" r="1270" b="0"/>
              <wp:wrapNone/>
              <wp:docPr id="2026459578" name="Caixa de Texto 1" descr="INFORMAÇÃO INTERNA –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81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ECAB20" w14:textId="216DC0A5" w:rsidR="00062A65" w:rsidRPr="00062A65" w:rsidRDefault="00062A65" w:rsidP="00062A6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62A6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INFORMAÇÃO INTERNA –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247F78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FORMAÇÃO INTERNA – INTERNAL INFORMATION" style="position:absolute;margin-left:0;margin-top:0;width:221.9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" filled="f" stroked="f">
              <v:textbox style="mso-fit-shape-to-text:t" inset="0,0,0,15pt">
                <w:txbxContent>
                  <w:p w14:paraId="5BECAB20" w14:textId="216DC0A5" w:rsidR="00062A65" w:rsidRPr="00062A65" w:rsidRDefault="00062A65" w:rsidP="00062A6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62A6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INFORMAÇÃO INTERNA –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21D33" w14:textId="77777777" w:rsidR="005205ED" w:rsidRDefault="005205ED" w:rsidP="00062A65">
      <w:pPr>
        <w:spacing w:after="0" w:line="240" w:lineRule="auto"/>
      </w:pPr>
      <w:r>
        <w:separator/>
      </w:r>
    </w:p>
  </w:footnote>
  <w:footnote w:type="continuationSeparator" w:id="0">
    <w:p w14:paraId="221F22E0" w14:textId="77777777" w:rsidR="005205ED" w:rsidRDefault="005205ED" w:rsidP="00062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2B69" w14:textId="77777777" w:rsidR="00062A65" w:rsidRPr="001F112C" w:rsidRDefault="00062A65">
    <w:pPr>
      <w:pStyle w:val="Cabealho"/>
      <w:jc w:val="right"/>
      <w:rPr>
        <w:vertAlign w:val="subscript"/>
      </w:rPr>
    </w:pPr>
    <w:r>
      <w:rPr>
        <w:noProof/>
      </w:rPr>
      <w:drawing>
        <wp:inline distT="0" distB="0" distL="0" distR="0" wp14:anchorId="28EF3C02" wp14:editId="7CDDEE24">
          <wp:extent cx="802341" cy="730250"/>
          <wp:effectExtent l="0" t="0" r="0" b="0"/>
          <wp:docPr id="172909271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030" cy="7336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B3294"/>
    <w:multiLevelType w:val="hybridMultilevel"/>
    <w:tmpl w:val="6C7099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60946B84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476A4"/>
    <w:multiLevelType w:val="multilevel"/>
    <w:tmpl w:val="2F344DDE"/>
    <w:lvl w:ilvl="0">
      <w:start w:val="1"/>
      <w:numFmt w:val="decimal"/>
      <w:lvlText w:val="%1."/>
      <w:lvlJc w:val="left"/>
      <w:pPr>
        <w:ind w:left="470" w:hanging="47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Segoe UI" w:hAnsi="Segoe UI" w:cs="Segoe UI" w:hint="default"/>
        <w:b w:val="0"/>
        <w:b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384912163">
    <w:abstractNumId w:val="1"/>
  </w:num>
  <w:num w:numId="2" w16cid:durableId="785005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A1nC8+Qsh/ed/5tNaPNVUhyN3rCOnb9dSZ2AWCXP82LKezTSn0CR6jTGchvIAPkuESrdr4NTjrC3sQadHw3sQ==" w:salt="Ut4Tjn15Jpd4+DJeJL0T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65"/>
    <w:rsid w:val="00062A65"/>
    <w:rsid w:val="001D35BC"/>
    <w:rsid w:val="002C08F4"/>
    <w:rsid w:val="002D29F1"/>
    <w:rsid w:val="005205ED"/>
    <w:rsid w:val="00707237"/>
    <w:rsid w:val="007A3C91"/>
    <w:rsid w:val="007C3147"/>
    <w:rsid w:val="0081430E"/>
    <w:rsid w:val="008318F3"/>
    <w:rsid w:val="00901BFF"/>
    <w:rsid w:val="009164F6"/>
    <w:rsid w:val="009558E6"/>
    <w:rsid w:val="00966A0D"/>
    <w:rsid w:val="00966AC7"/>
    <w:rsid w:val="009C4C3C"/>
    <w:rsid w:val="009E2133"/>
    <w:rsid w:val="009F1354"/>
    <w:rsid w:val="00C610CD"/>
    <w:rsid w:val="00D306FE"/>
    <w:rsid w:val="00D6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6F6B"/>
  <w15:chartTrackingRefBased/>
  <w15:docId w15:val="{7E0C0A56-E5BD-4C3F-86D4-CB9C9874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A65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  <w:kern w:val="0"/>
      <w:sz w:val="22"/>
      <w:szCs w:val="22"/>
      <w:lang w:val="en-US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62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2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2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2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2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2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2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2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2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2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2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2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2A6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2A6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2A6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2A6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2A6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2A6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2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2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2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2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2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2A65"/>
    <w:rPr>
      <w:i/>
      <w:iCs/>
      <w:color w:val="404040" w:themeColor="text1" w:themeTint="BF"/>
    </w:rPr>
  </w:style>
  <w:style w:type="paragraph" w:styleId="PargrafodaLista">
    <w:name w:val="List Paragraph"/>
    <w:aliases w:val="lp1,List Paragraph1,Texto,messed up,Observações 2,Observações"/>
    <w:basedOn w:val="Normal"/>
    <w:uiPriority w:val="34"/>
    <w:qFormat/>
    <w:rsid w:val="00062A6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2A6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2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2A6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2A6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62A65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062A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062A65"/>
    <w:rPr>
      <w:rFonts w:ascii="Calibri" w:eastAsia="Times New Roman" w:hAnsi="Calibri" w:cs="Times New Roman"/>
      <w:kern w:val="0"/>
      <w:sz w:val="22"/>
      <w:szCs w:val="22"/>
      <w:lang w:val="en-US" w:eastAsia="pt-BR"/>
      <w14:ligatures w14:val="none"/>
    </w:rPr>
  </w:style>
  <w:style w:type="paragraph" w:styleId="Rodap">
    <w:name w:val="footer"/>
    <w:basedOn w:val="Normal"/>
    <w:link w:val="RodapChar"/>
    <w:uiPriority w:val="99"/>
    <w:rsid w:val="00062A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2A65"/>
    <w:rPr>
      <w:rFonts w:ascii="Calibri" w:eastAsia="Times New Roman" w:hAnsi="Calibri" w:cs="Times New Roman"/>
      <w:kern w:val="0"/>
      <w:sz w:val="22"/>
      <w:szCs w:val="22"/>
      <w:lang w:val="en-US"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9805DC96137A4CA836BFC8500BD91B" ma:contentTypeVersion="16" ma:contentTypeDescription="Crie um novo documento." ma:contentTypeScope="" ma:versionID="aa0411aabd873a393e7b665622be60d8">
  <xsd:schema xmlns:xsd="http://www.w3.org/2001/XMLSchema" xmlns:xs="http://www.w3.org/2001/XMLSchema" xmlns:p="http://schemas.microsoft.com/office/2006/metadata/properties" xmlns:ns2="a88c22cd-7d7c-4a1c-bd87-bfa748567a45" xmlns:ns3="50fde12e-e3db-4cdf-8a6a-3b6ee7c454c2" targetNamespace="http://schemas.microsoft.com/office/2006/metadata/properties" ma:root="true" ma:fieldsID="5f595aa1ae8bc82ca3931b71e9fda320" ns2:_="" ns3:_="">
    <xsd:import namespace="a88c22cd-7d7c-4a1c-bd87-bfa748567a45"/>
    <xsd:import namespace="50fde12e-e3db-4cdf-8a6a-3b6ee7c45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bu1j" minOccurs="0"/>
                <xsd:element ref="ns2:Data" minOccurs="0"/>
                <xsd:element ref="ns2:MediaServiceDateTaken" minOccurs="0"/>
                <xsd:element ref="ns2:_Flow_SignoffStatus" minOccurs="0"/>
                <xsd:element ref="ns2:c0d251598b464c8184ac2aa01d931ea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22cd-7d7c-4a1c-bd87-bfa748567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d7986fcc-77ff-48cb-93bf-87f58f65f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1j" ma:index="18" nillable="true" ma:displayName="Texto" ma:internalName="bu1j">
      <xsd:simpleType>
        <xsd:restriction base="dms:Text"/>
      </xsd:simpleType>
    </xsd:element>
    <xsd:element name="Data" ma:index="19" nillable="true" ma:displayName="Data" ma:format="DateTime" ma:internalName="Data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Flow_SignoffStatus" ma:index="21" nillable="true" ma:displayName="Status de liberação" ma:internalName="_x0024_Resources_x003a_core_x002c_Signoff_Status">
      <xsd:simpleType>
        <xsd:restriction base="dms:Text"/>
      </xsd:simpleType>
    </xsd:element>
    <xsd:element name="c0d251598b464c8184ac2aa01d931ea1" ma:index="23" nillable="true" ma:taxonomy="true" ma:internalName="c0d251598b464c8184ac2aa01d931ea1" ma:taxonomyFieldName="Portf_x00f3_lio" ma:displayName="Portfólio" ma:default="" ma:fieldId="{c0d25159-8b46-4c81-84ac-2aa01d931ea1}" ma:sspId="d7986fcc-77ff-48cb-93bf-87f58f65fbd2" ma:termSetId="c866ca65-f095-4a16-9249-028d500f770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de12e-e3db-4cdf-8a6a-3b6ee7c454c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f0348c-ad45-4248-a723-a9b43df81b74}" ma:internalName="TaxCatchAll" ma:showField="CatchAllData" ma:web="50fde12e-e3db-4cdf-8a6a-3b6ee7c45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1j xmlns="a88c22cd-7d7c-4a1c-bd87-bfa748567a45" xsi:nil="true"/>
    <c0d251598b464c8184ac2aa01d931ea1 xmlns="a88c22cd-7d7c-4a1c-bd87-bfa748567a45">
      <Terms xmlns="http://schemas.microsoft.com/office/infopath/2007/PartnerControls"/>
    </c0d251598b464c8184ac2aa01d931ea1>
    <_Flow_SignoffStatus xmlns="a88c22cd-7d7c-4a1c-bd87-bfa748567a45" xsi:nil="true"/>
    <Data xmlns="a88c22cd-7d7c-4a1c-bd87-bfa748567a45" xsi:nil="true"/>
    <lcf76f155ced4ddcb4097134ff3c332f xmlns="a88c22cd-7d7c-4a1c-bd87-bfa748567a45">
      <Terms xmlns="http://schemas.microsoft.com/office/infopath/2007/PartnerControls"/>
    </lcf76f155ced4ddcb4097134ff3c332f>
    <TaxCatchAll xmlns="50fde12e-e3db-4cdf-8a6a-3b6ee7c454c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66EAE-122D-494B-9932-996A14AA08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1D2D7C-8EDB-425D-8ADF-6E742EEE4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8c22cd-7d7c-4a1c-bd87-bfa748567a45"/>
    <ds:schemaRef ds:uri="50fde12e-e3db-4cdf-8a6a-3b6ee7c45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3F850-9EDB-496C-A268-567762DCCDE5}">
  <ds:schemaRefs>
    <ds:schemaRef ds:uri="http://schemas.microsoft.com/office/2006/metadata/properties"/>
    <ds:schemaRef ds:uri="http://schemas.microsoft.com/office/infopath/2007/PartnerControls"/>
    <ds:schemaRef ds:uri="a88c22cd-7d7c-4a1c-bd87-bfa748567a45"/>
    <ds:schemaRef ds:uri="50fde12e-e3db-4cdf-8a6a-3b6ee7c454c2"/>
  </ds:schemaRefs>
</ds:datastoreItem>
</file>

<file path=customXml/itemProps4.xml><?xml version="1.0" encoding="utf-8"?>
<ds:datastoreItem xmlns:ds="http://schemas.openxmlformats.org/officeDocument/2006/customXml" ds:itemID="{3801F51B-048E-4034-B400-0A3200873D5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aeda764-ac5d-4c78-8b24-fe1405747852}" enabled="1" method="Standard" siteId="{f9cfd8cb-c4a5-4677-b65d-3150dda310c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890</Words>
  <Characters>4810</Characters>
  <Application>Microsoft Office Word</Application>
  <DocSecurity>4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Braga Vieira Dalla Riva</dc:creator>
  <cp:keywords/>
  <dc:description/>
  <cp:lastModifiedBy>Alcione de Godoy</cp:lastModifiedBy>
  <cp:revision>2</cp:revision>
  <dcterms:created xsi:type="dcterms:W3CDTF">2026-08-12T18:12:00Z</dcterms:created>
  <dcterms:modified xsi:type="dcterms:W3CDTF">2026-08-12T18:12:00Z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78c951ba,70452dae,23189272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INFORMAÇÃO INTERNA – INTERNAL INFORMATION</vt:lpwstr>
  </property>
  <property fmtid="{D5CDD505-2E9C-101B-9397-08002B2CF9AE}" pid="5" name="MediaServiceImageTags">
    <vt:lpwstr/>
  </property>
  <property fmtid="{D5CDD505-2E9C-101B-9397-08002B2CF9AE}" pid="6" name="ContentTypeId">
    <vt:lpwstr>0x010100789805DC96137A4CA836BFC8500BD91B</vt:lpwstr>
  </property>
  <property fmtid="{D5CDD505-2E9C-101B-9397-08002B2CF9AE}" pid="7" name="Portf_x00f3_lio">
    <vt:lpwstr/>
  </property>
  <property fmtid="{D5CDD505-2E9C-101B-9397-08002B2CF9AE}" pid="8" name="Portfólio">
    <vt:lpwstr/>
  </property>
</Properties>
</file>