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A12262">
        <w:trPr>
          <w:trHeight w:val="771"/>
        </w:trPr>
        <w:tc>
          <w:tcPr>
            <w:tcW w:w="2135" w:type="dxa"/>
          </w:tcPr>
          <w:p w:rsidR="002E7899" w:rsidRPr="00873741" w:rsidRDefault="006975DA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Acesso</w:t>
            </w:r>
          </w:p>
        </w:tc>
        <w:tc>
          <w:tcPr>
            <w:tcW w:w="7079" w:type="dxa"/>
          </w:tcPr>
          <w:p w:rsidR="006975DA" w:rsidRPr="00107195" w:rsidRDefault="00522D5B" w:rsidP="006975DA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</w:rPr>
                <w:id w:val="-1799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DA" w:rsidRPr="0010719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975DA" w:rsidRPr="0010719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PUMA EQUITIES (PE)</w:t>
            </w:r>
          </w:p>
          <w:p w:rsidR="006975DA" w:rsidRPr="00107195" w:rsidRDefault="00522D5B" w:rsidP="006975DA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</w:rPr>
                <w:id w:val="8873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DA" w:rsidRPr="0010719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975DA" w:rsidRPr="0010719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RENDA FIXA (RF)</w:t>
            </w:r>
          </w:p>
          <w:p w:rsidR="006975DA" w:rsidRPr="00107195" w:rsidRDefault="00522D5B" w:rsidP="006975DA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</w:rPr>
                <w:id w:val="-7580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DA" w:rsidRPr="0010719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975DA" w:rsidRPr="0010719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PUMA DERIVATIVOS (PD)</w:t>
            </w:r>
          </w:p>
          <w:p w:rsidR="006975DA" w:rsidRPr="006975DA" w:rsidRDefault="00522D5B" w:rsidP="00A577C1">
            <w:pPr>
              <w:jc w:val="left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</w:rPr>
                <w:id w:val="104225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DA" w:rsidRPr="0010719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975DA" w:rsidRPr="0010719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CLIENT DOLAR PRONTO-CÂMBIO (CPD)</w:t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567"/>
      </w:tblGrid>
      <w:tr w:rsidR="006975DA" w:rsidRPr="000B5413" w:rsidTr="00DC307C">
        <w:trPr>
          <w:trHeight w:val="247"/>
        </w:trPr>
        <w:tc>
          <w:tcPr>
            <w:tcW w:w="9214" w:type="dxa"/>
            <w:gridSpan w:val="5"/>
          </w:tcPr>
          <w:p w:rsidR="006975DA" w:rsidRPr="006975DA" w:rsidRDefault="006975DA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ESÃO</w:t>
            </w:r>
          </w:p>
        </w:tc>
      </w:tr>
      <w:tr w:rsidR="006975DA" w:rsidRPr="000B5413" w:rsidTr="006975DA">
        <w:trPr>
          <w:trHeight w:val="247"/>
        </w:trPr>
        <w:tc>
          <w:tcPr>
            <w:tcW w:w="6946" w:type="dxa"/>
          </w:tcPr>
          <w:p w:rsidR="006975DA" w:rsidRPr="000B5413" w:rsidRDefault="006975DA" w:rsidP="006975DA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  <w:tc>
          <w:tcPr>
            <w:tcW w:w="567" w:type="dxa"/>
          </w:tcPr>
          <w:p w:rsidR="006975DA" w:rsidRPr="006975DA" w:rsidRDefault="006975DA" w:rsidP="006975DA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75DA">
              <w:rPr>
                <w:rFonts w:asciiTheme="minorHAnsi" w:hAnsiTheme="minorHAnsi" w:cs="Arial"/>
                <w:b/>
                <w:sz w:val="20"/>
                <w:szCs w:val="20"/>
              </w:rPr>
              <w:t>PE</w:t>
            </w:r>
          </w:p>
        </w:tc>
        <w:tc>
          <w:tcPr>
            <w:tcW w:w="567" w:type="dxa"/>
          </w:tcPr>
          <w:p w:rsidR="006975DA" w:rsidRPr="006975DA" w:rsidRDefault="006975DA" w:rsidP="006975DA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75DA">
              <w:rPr>
                <w:rFonts w:asciiTheme="minorHAnsi" w:hAnsiTheme="minorHAnsi" w:cs="Arial"/>
                <w:b/>
                <w:sz w:val="20"/>
                <w:szCs w:val="20"/>
              </w:rPr>
              <w:t>RF</w:t>
            </w:r>
          </w:p>
        </w:tc>
        <w:tc>
          <w:tcPr>
            <w:tcW w:w="567" w:type="dxa"/>
          </w:tcPr>
          <w:p w:rsidR="006975DA" w:rsidRPr="006975DA" w:rsidRDefault="006975DA" w:rsidP="006975DA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75DA">
              <w:rPr>
                <w:rFonts w:asciiTheme="minorHAnsi" w:hAnsiTheme="minorHAnsi" w:cs="Arial"/>
                <w:b/>
                <w:sz w:val="20"/>
                <w:szCs w:val="20"/>
              </w:rPr>
              <w:t>PD</w:t>
            </w:r>
          </w:p>
        </w:tc>
        <w:tc>
          <w:tcPr>
            <w:tcW w:w="567" w:type="dxa"/>
          </w:tcPr>
          <w:p w:rsidR="006975DA" w:rsidRPr="006975DA" w:rsidRDefault="006975DA" w:rsidP="006975DA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75DA">
              <w:rPr>
                <w:rFonts w:asciiTheme="minorHAnsi" w:hAnsiTheme="minorHAnsi" w:cs="Arial"/>
                <w:b/>
                <w:sz w:val="20"/>
                <w:szCs w:val="20"/>
              </w:rPr>
              <w:t>CPD</w:t>
            </w:r>
          </w:p>
        </w:tc>
      </w:tr>
      <w:tr w:rsidR="006975DA" w:rsidRPr="000B5413" w:rsidTr="006975DA">
        <w:trPr>
          <w:trHeight w:val="563"/>
        </w:trPr>
        <w:tc>
          <w:tcPr>
            <w:tcW w:w="6946" w:type="dxa"/>
            <w:vAlign w:val="center"/>
          </w:tcPr>
          <w:p w:rsidR="006975DA" w:rsidRPr="00107195" w:rsidRDefault="006975DA" w:rsidP="007F3516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num" w:pos="1134"/>
              </w:tabs>
              <w:contextualSpacing w:val="0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107195">
              <w:rPr>
                <w:rFonts w:cs="Arial"/>
                <w:color w:val="000000" w:themeColor="text1"/>
                <w:sz w:val="20"/>
                <w:szCs w:val="20"/>
              </w:rPr>
              <w:t>Solicitação de Credenciamento de Profissional de Operações.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3385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10451384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P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5DA" w:rsidRPr="000B5413" w:rsidTr="006975DA">
        <w:trPr>
          <w:trHeight w:val="247"/>
        </w:trPr>
        <w:tc>
          <w:tcPr>
            <w:tcW w:w="6946" w:type="dxa"/>
            <w:vAlign w:val="center"/>
          </w:tcPr>
          <w:p w:rsidR="007F3516" w:rsidRDefault="006975DA" w:rsidP="007F3516">
            <w:pPr>
              <w:pStyle w:val="PargrafodaLista"/>
              <w:numPr>
                <w:ilvl w:val="0"/>
                <w:numId w:val="4"/>
              </w:numPr>
              <w:tabs>
                <w:tab w:val="left" w:pos="72"/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107195">
              <w:rPr>
                <w:rFonts w:cs="Arial"/>
                <w:color w:val="000000" w:themeColor="text1"/>
                <w:sz w:val="20"/>
                <w:szCs w:val="20"/>
              </w:rPr>
              <w:t>Cópia de certificado de treinamento -Tela de Negociação da BM&amp;FBOVESPA Segmento BM&amp;F.</w:t>
            </w:r>
            <w:r w:rsidR="007F351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975DA" w:rsidRPr="007F3516" w:rsidRDefault="006975DA" w:rsidP="007F3516">
            <w:pPr>
              <w:pStyle w:val="PargrafodaLista"/>
              <w:tabs>
                <w:tab w:val="left" w:pos="72"/>
                <w:tab w:val="left" w:pos="355"/>
              </w:tabs>
              <w:suppressAutoHyphens/>
              <w:autoSpaceDN w:val="0"/>
              <w:ind w:left="36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7F3516">
              <w:rPr>
                <w:rFonts w:cs="Arial"/>
                <w:b/>
                <w:color w:val="000000" w:themeColor="text1"/>
                <w:sz w:val="20"/>
                <w:szCs w:val="20"/>
              </w:rPr>
              <w:t>Nota:</w:t>
            </w:r>
            <w:r w:rsidRPr="007F3516">
              <w:rPr>
                <w:rFonts w:cs="Arial"/>
                <w:color w:val="000000" w:themeColor="text1"/>
                <w:sz w:val="20"/>
                <w:szCs w:val="20"/>
              </w:rPr>
              <w:t xml:space="preserve"> Não se aplica aos profissionais de câmbio vinculados a bancos.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623043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2101476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Pr="006975DA" w:rsidRDefault="006975DA" w:rsidP="007F3516">
                <w:pPr>
                  <w:spacing w:after="200" w:line="276" w:lineRule="auto"/>
                  <w:jc w:val="center"/>
                </w:pPr>
                <w:r w:rsidRPr="006975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5DA" w:rsidRPr="000B5413" w:rsidTr="006975DA">
        <w:trPr>
          <w:trHeight w:val="412"/>
        </w:trPr>
        <w:tc>
          <w:tcPr>
            <w:tcW w:w="6946" w:type="dxa"/>
            <w:vAlign w:val="center"/>
          </w:tcPr>
          <w:p w:rsidR="006975DA" w:rsidRPr="00107195" w:rsidRDefault="006975DA" w:rsidP="007F3516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107195">
              <w:rPr>
                <w:rFonts w:cs="Arial"/>
                <w:color w:val="000000" w:themeColor="text1"/>
                <w:sz w:val="20"/>
                <w:szCs w:val="20"/>
              </w:rPr>
              <w:t>Cópia de certificado de treinamento-Tela de Negociação da BM&amp;FBOVESPA -Segmento BOVESPA.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80352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5966813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Default="006975DA" w:rsidP="007F3516">
                <w:pPr>
                  <w:spacing w:after="200" w:line="276" w:lineRule="auto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5DA" w:rsidRPr="006975DA" w:rsidRDefault="006975DA" w:rsidP="007F3516">
                <w:pPr>
                  <w:spacing w:after="200" w:line="276" w:lineRule="auto"/>
                  <w:jc w:val="center"/>
                </w:pPr>
                <w:r w:rsidRPr="006975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5DA" w:rsidRPr="00A309A5" w:rsidTr="00C77551">
        <w:trPr>
          <w:trHeight w:val="199"/>
        </w:trPr>
        <w:tc>
          <w:tcPr>
            <w:tcW w:w="921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975DA" w:rsidRPr="00A309A5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6975DA" w:rsidRPr="00A309A5" w:rsidTr="006817C8">
        <w:trPr>
          <w:trHeight w:val="1961"/>
        </w:trPr>
        <w:tc>
          <w:tcPr>
            <w:tcW w:w="921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Default="006975DA" w:rsidP="006975D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6975DA" w:rsidRPr="00A309A5" w:rsidRDefault="006975DA" w:rsidP="006975DA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522D5B" w:rsidRPr="00227C79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522D5B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500381">
        <w:rPr>
          <w:rFonts w:asciiTheme="minorHAnsi" w:hAnsiTheme="minorHAnsi" w:cs="Arial"/>
          <w:sz w:val="22"/>
          <w:szCs w:val="24"/>
        </w:rPr>
        <w:t>2565-</w:t>
      </w:r>
      <w:r w:rsidR="00522D5B">
        <w:rPr>
          <w:rFonts w:asciiTheme="minorHAnsi" w:hAnsiTheme="minorHAnsi" w:cs="Arial"/>
          <w:sz w:val="22"/>
          <w:szCs w:val="24"/>
        </w:rPr>
        <w:t>5151.</w:t>
      </w:r>
      <w:bookmarkStart w:id="0" w:name="_GoBack"/>
      <w:bookmarkEnd w:id="0"/>
    </w:p>
    <w:p w:rsidR="00500381" w:rsidRDefault="00500381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500381" w:rsidRPr="00500381" w:rsidRDefault="00500381" w:rsidP="00500381">
      <w:pPr>
        <w:rPr>
          <w:rFonts w:asciiTheme="minorHAnsi" w:hAnsiTheme="minorHAnsi" w:cs="Arial"/>
          <w:sz w:val="16"/>
        </w:rPr>
      </w:pPr>
    </w:p>
    <w:p w:rsidR="00500381" w:rsidRPr="00500381" w:rsidRDefault="00500381" w:rsidP="00500381">
      <w:pPr>
        <w:rPr>
          <w:rFonts w:asciiTheme="minorHAnsi" w:hAnsiTheme="minorHAnsi" w:cs="Arial"/>
          <w:sz w:val="16"/>
        </w:rPr>
      </w:pPr>
    </w:p>
    <w:p w:rsidR="00500381" w:rsidRPr="00500381" w:rsidRDefault="00500381" w:rsidP="00500381">
      <w:pPr>
        <w:rPr>
          <w:rFonts w:asciiTheme="minorHAnsi" w:hAnsiTheme="minorHAnsi" w:cs="Arial"/>
          <w:sz w:val="16"/>
        </w:rPr>
      </w:pPr>
    </w:p>
    <w:p w:rsidR="00500381" w:rsidRPr="00500381" w:rsidRDefault="00500381" w:rsidP="00500381">
      <w:pPr>
        <w:rPr>
          <w:rFonts w:asciiTheme="minorHAnsi" w:hAnsiTheme="minorHAnsi" w:cs="Arial"/>
          <w:sz w:val="16"/>
        </w:rPr>
      </w:pPr>
    </w:p>
    <w:p w:rsidR="00500381" w:rsidRDefault="00500381" w:rsidP="00500381">
      <w:pPr>
        <w:rPr>
          <w:rFonts w:asciiTheme="minorHAnsi" w:hAnsiTheme="minorHAnsi" w:cs="Arial"/>
          <w:sz w:val="16"/>
        </w:rPr>
      </w:pPr>
    </w:p>
    <w:p w:rsidR="00A9471F" w:rsidRPr="00500381" w:rsidRDefault="00A9471F" w:rsidP="00500381">
      <w:pPr>
        <w:rPr>
          <w:rFonts w:asciiTheme="minorHAnsi" w:hAnsiTheme="minorHAnsi" w:cs="Arial"/>
          <w:sz w:val="16"/>
        </w:rPr>
      </w:pPr>
    </w:p>
    <w:sectPr w:rsidR="00A9471F" w:rsidRPr="00500381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3E" w:rsidRDefault="00DF233E" w:rsidP="00FF1C48">
      <w:r>
        <w:separator/>
      </w:r>
    </w:p>
  </w:endnote>
  <w:endnote w:type="continuationSeparator" w:id="0">
    <w:p w:rsidR="00DF233E" w:rsidRDefault="00DF233E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500381">
      <w:rPr>
        <w:rFonts w:ascii="Arial" w:hAnsi="Arial" w:cs="Arial"/>
        <w:b/>
        <w:sz w:val="16"/>
        <w:szCs w:val="24"/>
      </w:rPr>
      <w:t>DE PROFISSIONAL DE OPERAÇÕES E LIBERAÇÃO DE ACESSO AOS SISTEMAS ELETRÔNICOS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3E" w:rsidRDefault="00DF233E" w:rsidP="00FF1C48">
      <w:r>
        <w:separator/>
      </w:r>
    </w:p>
  </w:footnote>
  <w:footnote w:type="continuationSeparator" w:id="0">
    <w:p w:rsidR="00DF233E" w:rsidRDefault="00DF233E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-94890</wp:posOffset>
          </wp:positionH>
          <wp:positionV relativeFrom="paragraph">
            <wp:posOffset>-437143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6975DA" w:rsidRDefault="00435179" w:rsidP="006975DA">
    <w:pPr>
      <w:pStyle w:val="Cabealho"/>
      <w:jc w:val="left"/>
      <w:rPr>
        <w:rFonts w:asciiTheme="minorHAnsi" w:hAnsiTheme="minorHAnsi" w:cs="Arial"/>
        <w:b/>
        <w:szCs w:val="24"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6975DA">
      <w:rPr>
        <w:rFonts w:asciiTheme="minorHAnsi" w:hAnsiTheme="minorHAnsi" w:cs="Arial"/>
        <w:b/>
        <w:szCs w:val="24"/>
      </w:rPr>
      <w:t xml:space="preserve">PROFISSIONAIS DE OPERAÇÕES E </w:t>
    </w:r>
  </w:p>
  <w:p w:rsidR="00FF1C48" w:rsidRPr="006975DA" w:rsidRDefault="006975DA" w:rsidP="006975DA">
    <w:pPr>
      <w:pStyle w:val="Cabealho"/>
      <w:jc w:val="left"/>
      <w:rPr>
        <w:rFonts w:asciiTheme="minorHAnsi" w:hAnsiTheme="minorHAnsi" w:cs="Arial"/>
        <w:b/>
        <w:szCs w:val="24"/>
      </w:rPr>
    </w:pPr>
    <w:r>
      <w:rPr>
        <w:rFonts w:asciiTheme="minorHAnsi" w:hAnsiTheme="minorHAnsi" w:cs="Arial"/>
        <w:b/>
        <w:szCs w:val="24"/>
      </w:rPr>
      <w:t>LIBERAÇÃO DE ACESSO AOS SISTEMAS ELETRÔNICOS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B51B9"/>
    <w:rsid w:val="001D07BB"/>
    <w:rsid w:val="001E3A8D"/>
    <w:rsid w:val="002B0938"/>
    <w:rsid w:val="002D41AD"/>
    <w:rsid w:val="002E7899"/>
    <w:rsid w:val="00321CA6"/>
    <w:rsid w:val="00342004"/>
    <w:rsid w:val="00343DD9"/>
    <w:rsid w:val="003B2660"/>
    <w:rsid w:val="003D239D"/>
    <w:rsid w:val="003F1BF3"/>
    <w:rsid w:val="004217C9"/>
    <w:rsid w:val="00435179"/>
    <w:rsid w:val="00476F83"/>
    <w:rsid w:val="00500381"/>
    <w:rsid w:val="0051475A"/>
    <w:rsid w:val="00522D5B"/>
    <w:rsid w:val="0055742B"/>
    <w:rsid w:val="00560649"/>
    <w:rsid w:val="006637A6"/>
    <w:rsid w:val="006764CB"/>
    <w:rsid w:val="006975DA"/>
    <w:rsid w:val="006B434B"/>
    <w:rsid w:val="006E0EB6"/>
    <w:rsid w:val="0078091C"/>
    <w:rsid w:val="00795BBA"/>
    <w:rsid w:val="007C61DF"/>
    <w:rsid w:val="007E0939"/>
    <w:rsid w:val="007F3516"/>
    <w:rsid w:val="0087322C"/>
    <w:rsid w:val="00873741"/>
    <w:rsid w:val="0089012F"/>
    <w:rsid w:val="008A0AE0"/>
    <w:rsid w:val="008A4CB0"/>
    <w:rsid w:val="008E576B"/>
    <w:rsid w:val="009A6354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6007C"/>
    <w:rsid w:val="00BA574A"/>
    <w:rsid w:val="00C302A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DF233E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B27CE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2D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C92B-824C-4050-A53D-99F98135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5</cp:revision>
  <cp:lastPrinted>2018-01-17T14:36:00Z</cp:lastPrinted>
  <dcterms:created xsi:type="dcterms:W3CDTF">2018-02-28T14:22:00Z</dcterms:created>
  <dcterms:modified xsi:type="dcterms:W3CDTF">2018-03-20T12:44:00Z</dcterms:modified>
</cp:coreProperties>
</file>