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31F5" w14:textId="02F4FFB3" w:rsidR="00520CE4" w:rsidRPr="006877E8" w:rsidRDefault="00D52D4E" w:rsidP="00956A7C">
      <w:pPr>
        <w:ind w:left="-851"/>
        <w:rPr>
          <w:rFonts w:ascii="Segoe UI" w:hAnsi="Segoe UI" w:cs="Segoe UI"/>
          <w:b/>
          <w:bCs/>
          <w:sz w:val="22"/>
          <w:szCs w:val="22"/>
        </w:rPr>
      </w:pPr>
      <w:r w:rsidRPr="006877E8">
        <w:rPr>
          <w:rFonts w:ascii="Segoe UI" w:hAnsi="Segoe UI" w:cs="Segoe UI"/>
          <w:b/>
          <w:bCs/>
          <w:sz w:val="22"/>
          <w:szCs w:val="22"/>
        </w:rPr>
        <w:t>Pedido de Admissão das Cotas d</w:t>
      </w:r>
      <w:r w:rsidR="00520CE4" w:rsidRPr="006877E8">
        <w:rPr>
          <w:rFonts w:ascii="Segoe UI" w:hAnsi="Segoe UI" w:cs="Segoe UI"/>
          <w:b/>
          <w:bCs/>
          <w:sz w:val="22"/>
          <w:szCs w:val="22"/>
        </w:rPr>
        <w:t>e Fundo Fechado</w:t>
      </w:r>
    </w:p>
    <w:p w14:paraId="6424ED29" w14:textId="77777777" w:rsidR="006877E8" w:rsidRDefault="006877E8" w:rsidP="00956A7C">
      <w:pPr>
        <w:ind w:left="-851"/>
        <w:rPr>
          <w:rFonts w:ascii="Segoe UI" w:hAnsi="Segoe UI" w:cs="Segoe UI"/>
          <w:sz w:val="22"/>
          <w:szCs w:val="22"/>
        </w:rPr>
      </w:pPr>
    </w:p>
    <w:p w14:paraId="488F9562" w14:textId="2FF4F9EE" w:rsidR="006877E8" w:rsidRPr="00B465D4" w:rsidRDefault="006877E8" w:rsidP="00956A7C">
      <w:pPr>
        <w:ind w:left="-851"/>
        <w:rPr>
          <w:rFonts w:ascii="Segoe UI" w:hAnsi="Segoe UI" w:cs="Segoe UI"/>
          <w:sz w:val="22"/>
          <w:szCs w:val="22"/>
        </w:rPr>
      </w:pPr>
      <w:r w:rsidRPr="00B465D4">
        <w:rPr>
          <w:rFonts w:ascii="Segoe UI" w:hAnsi="Segoe UI" w:cs="Segoe UI"/>
          <w:sz w:val="22"/>
          <w:szCs w:val="22"/>
        </w:rPr>
        <w:t>À Superintendência de Ofertas</w:t>
      </w:r>
      <w:r>
        <w:rPr>
          <w:rFonts w:ascii="Segoe UI" w:hAnsi="Segoe UI" w:cs="Segoe UI"/>
          <w:sz w:val="22"/>
          <w:szCs w:val="22"/>
        </w:rPr>
        <w:t xml:space="preserve"> Públicas</w:t>
      </w:r>
      <w:r w:rsidRPr="00B465D4">
        <w:rPr>
          <w:rFonts w:ascii="Segoe UI" w:hAnsi="Segoe UI" w:cs="Segoe UI"/>
          <w:sz w:val="22"/>
          <w:szCs w:val="22"/>
        </w:rPr>
        <w:t xml:space="preserve"> da B3 S.A. – Brasil, Bolsa, Balcão (“B3”)</w:t>
      </w:r>
    </w:p>
    <w:p w14:paraId="55713C81" w14:textId="77777777" w:rsidR="00520CE4" w:rsidRDefault="00520CE4">
      <w:pPr>
        <w:rPr>
          <w:rFonts w:ascii="Segoe UI" w:hAnsi="Segoe UI" w:cs="Segoe UI"/>
          <w:sz w:val="22"/>
          <w:szCs w:val="22"/>
        </w:rPr>
      </w:pPr>
    </w:p>
    <w:p w14:paraId="7F5DF9A1" w14:textId="316101D8" w:rsidR="001D2B40" w:rsidRDefault="006122BF" w:rsidP="00956A7C">
      <w:pPr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 </w:t>
      </w:r>
      <w:r w:rsidR="00631168" w:rsidRPr="00B465D4">
        <w:rPr>
          <w:rFonts w:ascii="Segoe UI" w:hAnsi="Segoe UI" w:cs="Segoe UI"/>
          <w:sz w:val="22"/>
          <w:szCs w:val="22"/>
        </w:rPr>
        <w:t>Emissor solicita a admissão do referido valor mobiliário no Sistema do Balcão B3, administrado pela B3, observados os termos e condições aprovados no ato que deliberou a emissão e previstos no Regulamento do Fundo</w:t>
      </w:r>
      <w:r w:rsidR="006A4DDF">
        <w:rPr>
          <w:rFonts w:ascii="Segoe UI" w:hAnsi="Segoe UI" w:cs="Segoe UI"/>
          <w:sz w:val="22"/>
          <w:szCs w:val="22"/>
        </w:rPr>
        <w:t>, conforme características que seguem</w:t>
      </w:r>
      <w:r w:rsidR="0071754B">
        <w:rPr>
          <w:rFonts w:ascii="Segoe UI" w:hAnsi="Segoe UI" w:cs="Segoe UI"/>
          <w:sz w:val="22"/>
          <w:szCs w:val="22"/>
        </w:rPr>
        <w:t>:</w:t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2693"/>
        <w:gridCol w:w="7514"/>
      </w:tblGrid>
      <w:tr w:rsidR="00CC59B4" w14:paraId="5B0738C7" w14:textId="77777777" w:rsidTr="00956A7C">
        <w:tc>
          <w:tcPr>
            <w:tcW w:w="10207" w:type="dxa"/>
            <w:gridSpan w:val="2"/>
          </w:tcPr>
          <w:p w14:paraId="7DB31A5C" w14:textId="20944D97" w:rsidR="00CC59B4" w:rsidRDefault="00661571" w:rsidP="007F084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D320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DADOS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DO FUNDO </w:t>
            </w:r>
          </w:p>
        </w:tc>
      </w:tr>
      <w:tr w:rsidR="00CC59B4" w14:paraId="03BF5B60" w14:textId="77777777" w:rsidTr="00956A7C">
        <w:tc>
          <w:tcPr>
            <w:tcW w:w="2693" w:type="dxa"/>
          </w:tcPr>
          <w:p w14:paraId="62A2201D" w14:textId="4B9D8477" w:rsidR="00AF0A95" w:rsidRDefault="00CC59B4" w:rsidP="00CC59B4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Razão Social d</w:t>
            </w:r>
            <w:r w:rsidR="00AF0A95">
              <w:rPr>
                <w:rFonts w:ascii="Segoe UI" w:hAnsi="Segoe UI" w:cs="Segoe UI"/>
                <w:sz w:val="22"/>
                <w:szCs w:val="22"/>
              </w:rPr>
              <w:t>o Fundo</w:t>
            </w:r>
          </w:p>
        </w:tc>
        <w:tc>
          <w:tcPr>
            <w:tcW w:w="7514" w:type="dxa"/>
          </w:tcPr>
          <w:p w14:paraId="00B6E6C2" w14:textId="77777777" w:rsidR="00CC59B4" w:rsidRPr="001D61A5" w:rsidRDefault="00CC59B4" w:rsidP="00956A7C">
            <w:pPr>
              <w:ind w:right="-24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A3F61" w14:paraId="02F20126" w14:textId="77777777" w:rsidTr="005C46D4">
        <w:tc>
          <w:tcPr>
            <w:tcW w:w="2693" w:type="dxa"/>
          </w:tcPr>
          <w:p w14:paraId="282C1F6D" w14:textId="1B146BA6" w:rsidR="006A3F61" w:rsidRDefault="006A3F61" w:rsidP="00CC59B4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CNPJ do Fundo/Classe</w:t>
            </w:r>
          </w:p>
        </w:tc>
        <w:tc>
          <w:tcPr>
            <w:tcW w:w="7514" w:type="dxa"/>
          </w:tcPr>
          <w:p w14:paraId="3FBE4F39" w14:textId="77777777" w:rsidR="006A3F61" w:rsidRPr="001D61A5" w:rsidRDefault="006A3F61">
            <w:pPr>
              <w:ind w:right="-24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C59B4" w14:paraId="610A910D" w14:textId="77777777" w:rsidTr="00956A7C">
        <w:tc>
          <w:tcPr>
            <w:tcW w:w="2693" w:type="dxa"/>
          </w:tcPr>
          <w:p w14:paraId="6376A586" w14:textId="7B208439" w:rsidR="00CC59B4" w:rsidRDefault="00CC59B4" w:rsidP="00CC59B4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Tipo de Fundo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153359806"/>
            <w:placeholder>
              <w:docPart w:val="38263D4DA56E4D8AA8EF4006DAF5C623"/>
            </w:placeholder>
            <w:showingPlcHdr/>
            <w:comboBox>
              <w:listItem w:displayText="FII" w:value="FII"/>
              <w:listItem w:displayText="Fiagro" w:value="Fiagro"/>
              <w:listItem w:displayText="FIDC" w:value="FIDC"/>
              <w:listItem w:displayText="FIP" w:value="FIP"/>
              <w:listItem w:displayText="FIM" w:value="FIM"/>
              <w:listItem w:displayText="FI-Infra" w:value="FI-Infra"/>
              <w:listItem w:displayText="FIA" w:value="FIA"/>
            </w:comboBox>
          </w:sdtPr>
          <w:sdtContent>
            <w:tc>
              <w:tcPr>
                <w:tcW w:w="7514" w:type="dxa"/>
              </w:tcPr>
              <w:p w14:paraId="25A5B481" w14:textId="6B64D060" w:rsidR="00CC59B4" w:rsidRPr="001D61A5" w:rsidRDefault="00CC59B4" w:rsidP="00CC59B4">
                <w:pPr>
                  <w:jc w:val="both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1D61A5">
                  <w:rPr>
                    <w:rStyle w:val="TextodoEspaoReservado"/>
                    <w:color w:val="auto"/>
                  </w:rPr>
                  <w:t>Choose an item.</w:t>
                </w:r>
              </w:p>
            </w:tc>
          </w:sdtContent>
        </w:sdt>
      </w:tr>
      <w:tr w:rsidR="00396C7C" w14:paraId="5AC4CBA1" w14:textId="77777777" w:rsidTr="00956A7C">
        <w:tc>
          <w:tcPr>
            <w:tcW w:w="2693" w:type="dxa"/>
          </w:tcPr>
          <w:p w14:paraId="4ADD6871" w14:textId="1E2949AC" w:rsidR="00396C7C" w:rsidRDefault="00396C7C" w:rsidP="00CC59B4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Fundo Exclusivo</w:t>
            </w:r>
          </w:p>
        </w:tc>
        <w:tc>
          <w:tcPr>
            <w:tcW w:w="7514" w:type="dxa"/>
          </w:tcPr>
          <w:p w14:paraId="309EE505" w14:textId="76C58AE2" w:rsidR="00396C7C" w:rsidRPr="001D61A5" w:rsidRDefault="006305A2" w:rsidP="00CC59B4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D61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2340239"/>
                <w:placeholder>
                  <w:docPart w:val="C204562A9E894D9EA5805EE6D572E195"/>
                </w:placeholder>
                <w:showingPlcHdr/>
                <w:comboBox>
                  <w:listItem w:displayText="Sim" w:value="Sim"/>
                  <w:listItem w:displayText="Não" w:value="Não"/>
                </w:comboBox>
              </w:sdtPr>
              <w:sdtContent>
                <w:r w:rsidRPr="001D61A5">
                  <w:rPr>
                    <w:rStyle w:val="TextodoEspaoReservado"/>
                    <w:color w:val="auto"/>
                  </w:rPr>
                  <w:t>Choose an item.</w:t>
                </w:r>
              </w:sdtContent>
            </w:sdt>
          </w:p>
        </w:tc>
      </w:tr>
    </w:tbl>
    <w:p w14:paraId="1B603307" w14:textId="77777777" w:rsidR="00ED320A" w:rsidRDefault="00ED320A" w:rsidP="00526BEA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elacomgrade"/>
        <w:tblW w:w="10274" w:type="dxa"/>
        <w:tblInd w:w="-923" w:type="dxa"/>
        <w:tblLook w:val="04A0" w:firstRow="1" w:lastRow="0" w:firstColumn="1" w:lastColumn="0" w:noHBand="0" w:noVBand="1"/>
      </w:tblPr>
      <w:tblGrid>
        <w:gridCol w:w="2404"/>
        <w:gridCol w:w="992"/>
        <w:gridCol w:w="2978"/>
        <w:gridCol w:w="3900"/>
      </w:tblGrid>
      <w:tr w:rsidR="00ED320A" w:rsidRPr="00ED320A" w14:paraId="7E678D0B" w14:textId="77777777" w:rsidTr="00956A7C">
        <w:trPr>
          <w:trHeight w:val="291"/>
        </w:trPr>
        <w:tc>
          <w:tcPr>
            <w:tcW w:w="10274" w:type="dxa"/>
            <w:gridSpan w:val="4"/>
          </w:tcPr>
          <w:p w14:paraId="7130F658" w14:textId="199A1D4E" w:rsidR="00ED320A" w:rsidRPr="00ED320A" w:rsidRDefault="00ED320A" w:rsidP="00956A7C">
            <w:pPr>
              <w:ind w:left="-53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320A">
              <w:rPr>
                <w:rFonts w:ascii="Segoe UI" w:hAnsi="Segoe UI" w:cs="Segoe UI"/>
                <w:b/>
                <w:bCs/>
                <w:sz w:val="20"/>
                <w:szCs w:val="20"/>
              </w:rPr>
              <w:t>DADOS DA OFERTA</w:t>
            </w:r>
            <w:r w:rsidR="00B457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(INFORMAÇÕES POR EMISSÃO)</w:t>
            </w:r>
            <w:r w:rsidR="00B4573B">
              <w:rPr>
                <w:rStyle w:val="Refdenotaderodap"/>
                <w:rFonts w:ascii="Segoe UI" w:hAnsi="Segoe UI" w:cs="Segoe U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ED320A" w:rsidRPr="00ED320A" w14:paraId="42138F4A" w14:textId="77777777" w:rsidTr="00956A7C">
        <w:trPr>
          <w:trHeight w:val="291"/>
        </w:trPr>
        <w:tc>
          <w:tcPr>
            <w:tcW w:w="2404" w:type="dxa"/>
          </w:tcPr>
          <w:p w14:paraId="659AE198" w14:textId="369C1077" w:rsidR="00ED320A" w:rsidRPr="00CD21A4" w:rsidRDefault="00ED320A" w:rsidP="00526BEA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D21A4">
              <w:rPr>
                <w:rFonts w:ascii="Segoe UI" w:hAnsi="Segoe UI" w:cs="Segoe UI"/>
                <w:sz w:val="22"/>
                <w:szCs w:val="22"/>
              </w:rPr>
              <w:t>Tipo de Oferta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680339478"/>
            <w:placeholder>
              <w:docPart w:val="551B1026DB1C439392C1A196FA174FF9"/>
            </w:placeholder>
            <w:showingPlcHdr/>
            <w:comboBox>
              <w:listItem w:displayText="Oferta Pública" w:value="Oferta Pública"/>
              <w:listItem w:displayText="Colocolação Privada" w:value="Colocolação Privada"/>
              <w:listItem w:displayText="Art. 8 - Safe harbour" w:value="Art. 8 - Safe harbour"/>
            </w:comboBox>
          </w:sdtPr>
          <w:sdtContent>
            <w:tc>
              <w:tcPr>
                <w:tcW w:w="7870" w:type="dxa"/>
                <w:gridSpan w:val="3"/>
              </w:tcPr>
              <w:p w14:paraId="01CD7524" w14:textId="0229BF9B" w:rsidR="00ED320A" w:rsidRPr="001D61A5" w:rsidRDefault="00D90EFB" w:rsidP="00526BEA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  <w:color w:val="auto"/>
                  </w:rPr>
                  <w:t>Choose an item.</w:t>
                </w:r>
              </w:p>
            </w:tc>
          </w:sdtContent>
        </w:sdt>
      </w:tr>
      <w:tr w:rsidR="00ED320A" w:rsidRPr="00ED320A" w14:paraId="682BB7E4" w14:textId="77777777" w:rsidTr="00956A7C">
        <w:trPr>
          <w:trHeight w:val="291"/>
        </w:trPr>
        <w:tc>
          <w:tcPr>
            <w:tcW w:w="2404" w:type="dxa"/>
          </w:tcPr>
          <w:p w14:paraId="036CDFFB" w14:textId="7471557F" w:rsidR="00ED320A" w:rsidRPr="00CD21A4" w:rsidRDefault="00ED320A" w:rsidP="00526BEA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D21A4">
              <w:rPr>
                <w:rFonts w:ascii="Segoe UI" w:hAnsi="Segoe UI" w:cs="Segoe UI"/>
                <w:sz w:val="22"/>
                <w:szCs w:val="22"/>
              </w:rPr>
              <w:t>Público</w:t>
            </w:r>
            <w:r w:rsidR="00B4573B">
              <w:rPr>
                <w:rFonts w:ascii="Segoe UI" w:hAnsi="Segoe UI" w:cs="Segoe UI"/>
                <w:sz w:val="22"/>
                <w:szCs w:val="22"/>
              </w:rPr>
              <w:t>-</w:t>
            </w:r>
            <w:r w:rsidRPr="00CD21A4">
              <w:rPr>
                <w:rFonts w:ascii="Segoe UI" w:hAnsi="Segoe UI" w:cs="Segoe UI"/>
                <w:sz w:val="22"/>
                <w:szCs w:val="22"/>
              </w:rPr>
              <w:t>alvo</w:t>
            </w:r>
            <w:r w:rsidR="00536717" w:rsidRPr="00CD21A4">
              <w:rPr>
                <w:rFonts w:ascii="Segoe UI" w:hAnsi="Segoe UI" w:cs="Segoe UI"/>
                <w:sz w:val="22"/>
                <w:szCs w:val="22"/>
              </w:rPr>
              <w:t xml:space="preserve"> da oferta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95710056"/>
            <w:placeholder>
              <w:docPart w:val="910ADFBDF165416AAC4D0657371501AC"/>
            </w:placeholder>
            <w:showingPlcHdr/>
            <w:comboBox>
              <w:listItem w:displayText="Profissional" w:value="Profissional"/>
              <w:listItem w:displayText="Qualificado" w:value="Qualificado"/>
              <w:listItem w:displayText="Geral" w:value="Geral"/>
            </w:comboBox>
          </w:sdtPr>
          <w:sdtContent>
            <w:tc>
              <w:tcPr>
                <w:tcW w:w="7870" w:type="dxa"/>
                <w:gridSpan w:val="3"/>
              </w:tcPr>
              <w:p w14:paraId="02D95F5A" w14:textId="33B0F87A" w:rsidR="00ED320A" w:rsidRPr="001D61A5" w:rsidRDefault="00D90EFB" w:rsidP="00526BEA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  <w:color w:val="auto"/>
                  </w:rPr>
                  <w:t>Choose an item.</w:t>
                </w:r>
              </w:p>
            </w:tc>
          </w:sdtContent>
        </w:sdt>
      </w:tr>
      <w:tr w:rsidR="00ED320A" w:rsidRPr="00ED320A" w14:paraId="1380509C" w14:textId="77777777" w:rsidTr="00956A7C">
        <w:trPr>
          <w:trHeight w:val="350"/>
        </w:trPr>
        <w:tc>
          <w:tcPr>
            <w:tcW w:w="2404" w:type="dxa"/>
          </w:tcPr>
          <w:p w14:paraId="703A8882" w14:textId="16FA561A" w:rsidR="00ED320A" w:rsidRPr="00CD21A4" w:rsidRDefault="00ED320A" w:rsidP="00526BEA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D21A4">
              <w:rPr>
                <w:rFonts w:ascii="Segoe UI" w:hAnsi="Segoe UI" w:cs="Segoe UI"/>
                <w:sz w:val="22"/>
                <w:szCs w:val="22"/>
              </w:rPr>
              <w:t>Rito</w:t>
            </w:r>
            <w:r w:rsidR="00B4573B">
              <w:rPr>
                <w:rFonts w:ascii="Segoe UI" w:hAnsi="Segoe UI" w:cs="Segoe UI"/>
                <w:sz w:val="22"/>
                <w:szCs w:val="22"/>
              </w:rPr>
              <w:t xml:space="preserve"> da oferta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73444074"/>
            <w:placeholder>
              <w:docPart w:val="CE35B615D5DE4C3B9D832E51ABC1BA13"/>
            </w:placeholder>
            <w:showingPlcHdr/>
            <w:comboBox>
              <w:listItem w:displayText="RCVM 160 - Automático" w:value="RCVM 160 - Automático"/>
              <w:listItem w:displayText="RCVM 160 - Ordinário" w:value="RCVM 160 - Ordinário"/>
              <w:listItem w:displayText="ICVM 476" w:value="ICVM 476"/>
              <w:listItem w:displayText="Colocação Privada" w:value="Colocação Privada"/>
            </w:comboBox>
          </w:sdtPr>
          <w:sdtContent>
            <w:tc>
              <w:tcPr>
                <w:tcW w:w="7870" w:type="dxa"/>
                <w:gridSpan w:val="3"/>
              </w:tcPr>
              <w:p w14:paraId="1093DC8A" w14:textId="4DD54704" w:rsidR="00ED320A" w:rsidRPr="001D61A5" w:rsidRDefault="00536717" w:rsidP="00526BEA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  <w:color w:val="auto"/>
                  </w:rPr>
                  <w:t>Choose an item.</w:t>
                </w:r>
              </w:p>
            </w:tc>
          </w:sdtContent>
        </w:sdt>
      </w:tr>
      <w:tr w:rsidR="008D1979" w:rsidRPr="00ED320A" w14:paraId="16F2D386" w14:textId="77777777" w:rsidTr="00956A7C">
        <w:trPr>
          <w:trHeight w:val="350"/>
        </w:trPr>
        <w:tc>
          <w:tcPr>
            <w:tcW w:w="2404" w:type="dxa"/>
          </w:tcPr>
          <w:p w14:paraId="17E8ECB0" w14:textId="09268943" w:rsidR="008D1979" w:rsidRPr="00CD21A4" w:rsidRDefault="00B4573B" w:rsidP="00526BEA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Utilização do </w:t>
            </w:r>
            <w:r w:rsidR="00D9570D">
              <w:rPr>
                <w:rFonts w:ascii="Segoe UI" w:hAnsi="Segoe UI" w:cs="Segoe UI"/>
                <w:sz w:val="22"/>
                <w:szCs w:val="22"/>
              </w:rPr>
              <w:t>MDA</w:t>
            </w:r>
          </w:p>
        </w:tc>
        <w:tc>
          <w:tcPr>
            <w:tcW w:w="7870" w:type="dxa"/>
            <w:gridSpan w:val="3"/>
          </w:tcPr>
          <w:p w14:paraId="5DCCDACD" w14:textId="46347888" w:rsidR="008D1979" w:rsidRPr="001D61A5" w:rsidRDefault="00000000" w:rsidP="00526BEA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46905305"/>
                <w:placeholder>
                  <w:docPart w:val="33239B6008AC43988B21C6D7DCC4D883"/>
                </w:placeholder>
                <w:showingPlcHdr/>
                <w:comboBox>
                  <w:listItem w:displayText="Sim" w:value="Sim"/>
                  <w:listItem w:displayText="Não" w:value="Não"/>
                </w:comboBox>
              </w:sdtPr>
              <w:sdtContent>
                <w:r w:rsidR="0067353A" w:rsidRPr="001D61A5">
                  <w:rPr>
                    <w:rStyle w:val="TextodoEspaoReservado"/>
                    <w:color w:val="auto"/>
                  </w:rPr>
                  <w:t>Choose an item.</w:t>
                </w:r>
              </w:sdtContent>
            </w:sdt>
          </w:p>
        </w:tc>
      </w:tr>
      <w:tr w:rsidR="00D70046" w:rsidRPr="00ED320A" w14:paraId="5573EB54" w14:textId="77777777" w:rsidTr="00956A7C">
        <w:trPr>
          <w:trHeight w:val="350"/>
        </w:trPr>
        <w:tc>
          <w:tcPr>
            <w:tcW w:w="2404" w:type="dxa"/>
          </w:tcPr>
          <w:p w14:paraId="75D9260C" w14:textId="67D58182" w:rsidR="00D70046" w:rsidRDefault="00B4573B" w:rsidP="00526BEA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Número da </w:t>
            </w:r>
            <w:r w:rsidR="00D70046">
              <w:rPr>
                <w:rFonts w:ascii="Segoe UI" w:hAnsi="Segoe UI" w:cs="Segoe UI"/>
                <w:sz w:val="22"/>
                <w:szCs w:val="22"/>
              </w:rPr>
              <w:t xml:space="preserve">Conta </w:t>
            </w:r>
            <w:r w:rsidR="00190B35">
              <w:rPr>
                <w:rFonts w:ascii="Segoe UI" w:hAnsi="Segoe UI" w:cs="Segoe UI"/>
                <w:sz w:val="22"/>
                <w:szCs w:val="22"/>
              </w:rPr>
              <w:t>do responsável pelo PU no MDA</w:t>
            </w:r>
          </w:p>
        </w:tc>
        <w:tc>
          <w:tcPr>
            <w:tcW w:w="7870" w:type="dxa"/>
            <w:gridSpan w:val="3"/>
          </w:tcPr>
          <w:p w14:paraId="2695A1FB" w14:textId="77777777" w:rsidR="00D70046" w:rsidRPr="001D61A5" w:rsidRDefault="00D70046" w:rsidP="00526BEA">
            <w:pPr>
              <w:jc w:val="both"/>
              <w:rPr>
                <w:rFonts w:ascii="MS Gothic" w:eastAsia="MS Gothic" w:hAnsi="MS Gothic" w:cs="Segoe UI"/>
                <w:sz w:val="20"/>
                <w:szCs w:val="20"/>
              </w:rPr>
            </w:pPr>
          </w:p>
        </w:tc>
      </w:tr>
      <w:tr w:rsidR="003E1810" w14:paraId="06B4867D" w14:textId="77777777" w:rsidTr="00956A7C">
        <w:tc>
          <w:tcPr>
            <w:tcW w:w="2404" w:type="dxa"/>
          </w:tcPr>
          <w:p w14:paraId="148B92C3" w14:textId="77777777" w:rsidR="00396C7C" w:rsidRDefault="00396C7C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Ato e Data de Deliberação</w:t>
            </w:r>
          </w:p>
        </w:tc>
        <w:tc>
          <w:tcPr>
            <w:tcW w:w="3970" w:type="dxa"/>
            <w:gridSpan w:val="2"/>
          </w:tcPr>
          <w:p w14:paraId="4989ED66" w14:textId="77777777" w:rsidR="00396C7C" w:rsidRPr="001D61A5" w:rsidRDefault="00000000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633538466"/>
                <w:placeholder>
                  <w:docPart w:val="D964DD0B279644F1BC5B8CB884968785"/>
                </w:placeholder>
                <w:showingPlcHdr/>
                <w:comboBox>
                  <w:listItem w:displayText="Ato do Administrador" w:value="Ato do Administrador"/>
                  <w:listItem w:displayText="Assembleia de Cotistas" w:value="Assembleia de Cotistas"/>
                </w:comboBox>
              </w:sdtPr>
              <w:sdtContent>
                <w:r w:rsidR="00396C7C" w:rsidRPr="001D61A5">
                  <w:rPr>
                    <w:rStyle w:val="TextodoEspaoReservado"/>
                    <w:color w:val="auto"/>
                  </w:rPr>
                  <w:t>Choose an item.</w:t>
                </w:r>
              </w:sdtContent>
            </w:sdt>
          </w:p>
        </w:tc>
        <w:tc>
          <w:tcPr>
            <w:tcW w:w="3900" w:type="dxa"/>
          </w:tcPr>
          <w:p w14:paraId="4B65427D" w14:textId="77777777" w:rsidR="00396C7C" w:rsidRPr="001D61A5" w:rsidRDefault="00396C7C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1D61A5">
              <w:rPr>
                <w:rFonts w:ascii="Segoe UI" w:hAnsi="Segoe UI" w:cs="Segoe UI"/>
                <w:sz w:val="22"/>
                <w:szCs w:val="22"/>
              </w:rPr>
              <w:t>dd</w:t>
            </w:r>
            <w:proofErr w:type="spellEnd"/>
            <w:r w:rsidRPr="001D61A5">
              <w:rPr>
                <w:rFonts w:ascii="Segoe UI" w:hAnsi="Segoe UI" w:cs="Segoe UI"/>
                <w:sz w:val="22"/>
                <w:szCs w:val="22"/>
              </w:rPr>
              <w:t>/mm/</w:t>
            </w:r>
            <w:proofErr w:type="spellStart"/>
            <w:r w:rsidRPr="001D61A5">
              <w:rPr>
                <w:rFonts w:ascii="Segoe UI" w:hAnsi="Segoe UI" w:cs="Segoe UI"/>
                <w:sz w:val="22"/>
                <w:szCs w:val="22"/>
              </w:rPr>
              <w:t>aaaa</w:t>
            </w:r>
            <w:proofErr w:type="spellEnd"/>
          </w:p>
        </w:tc>
      </w:tr>
      <w:tr w:rsidR="003E1810" w14:paraId="327AFF34" w14:textId="77777777" w:rsidTr="00956A7C">
        <w:tc>
          <w:tcPr>
            <w:tcW w:w="2404" w:type="dxa"/>
          </w:tcPr>
          <w:p w14:paraId="56980B0D" w14:textId="77777777" w:rsidR="00396C7C" w:rsidRDefault="00396C7C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Nº da Emissão</w:t>
            </w:r>
          </w:p>
        </w:tc>
        <w:tc>
          <w:tcPr>
            <w:tcW w:w="992" w:type="dxa"/>
          </w:tcPr>
          <w:p w14:paraId="21ECE0EB" w14:textId="77777777" w:rsidR="00396C7C" w:rsidRPr="001D61A5" w:rsidRDefault="00396C7C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78" w:type="dxa"/>
          </w:tcPr>
          <w:p w14:paraId="177D6021" w14:textId="0923A141" w:rsidR="00396C7C" w:rsidRPr="001D61A5" w:rsidRDefault="00396C7C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D61A5">
              <w:rPr>
                <w:rFonts w:ascii="Segoe UI" w:hAnsi="Segoe UI" w:cs="Segoe UI"/>
                <w:sz w:val="22"/>
                <w:szCs w:val="22"/>
              </w:rPr>
              <w:t xml:space="preserve">Valor de emissão aprovado </w:t>
            </w:r>
            <w:r w:rsidR="003E1810" w:rsidRPr="001D61A5">
              <w:rPr>
                <w:rStyle w:val="Refdenotaderodap"/>
                <w:rFonts w:ascii="Segoe UI" w:hAnsi="Segoe UI" w:cs="Segoe UI"/>
                <w:sz w:val="22"/>
                <w:szCs w:val="22"/>
              </w:rPr>
              <w:footnoteReference w:id="2"/>
            </w:r>
          </w:p>
        </w:tc>
        <w:tc>
          <w:tcPr>
            <w:tcW w:w="3900" w:type="dxa"/>
          </w:tcPr>
          <w:p w14:paraId="3FDD93C7" w14:textId="77777777" w:rsidR="00396C7C" w:rsidRPr="001D61A5" w:rsidRDefault="00396C7C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D61A5">
              <w:rPr>
                <w:rFonts w:ascii="Segoe UI" w:hAnsi="Segoe UI" w:cs="Segoe UI"/>
                <w:sz w:val="22"/>
                <w:szCs w:val="22"/>
              </w:rPr>
              <w:t>R$</w:t>
            </w:r>
          </w:p>
        </w:tc>
      </w:tr>
      <w:tr w:rsidR="003E1810" w14:paraId="273C4D14" w14:textId="77777777" w:rsidTr="00956A7C">
        <w:tc>
          <w:tcPr>
            <w:tcW w:w="2404" w:type="dxa"/>
          </w:tcPr>
          <w:p w14:paraId="556E00AC" w14:textId="08F54FE6" w:rsidR="003E1810" w:rsidRDefault="003E1810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Status da Oferta</w:t>
            </w:r>
          </w:p>
        </w:tc>
        <w:tc>
          <w:tcPr>
            <w:tcW w:w="7870" w:type="dxa"/>
            <w:gridSpan w:val="3"/>
          </w:tcPr>
          <w:p w14:paraId="6F3D8C4D" w14:textId="3810AF33" w:rsidR="003E1810" w:rsidRPr="001D61A5" w:rsidRDefault="00591618" w:rsidP="0015608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D61A5">
              <w:rPr>
                <w:rStyle w:val="Refdenotaderodap"/>
                <w:rFonts w:ascii="Segoe UI" w:hAnsi="Segoe UI" w:cs="Segoe UI"/>
                <w:sz w:val="22"/>
                <w:szCs w:val="22"/>
              </w:rPr>
              <w:footnoteReference w:id="3"/>
            </w:r>
            <w:r w:rsidR="006305A2" w:rsidRPr="001D61A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977052880"/>
                <w:placeholder>
                  <w:docPart w:val="24E66546D3D741D0BD15DC65A2FF4461"/>
                </w:placeholder>
                <w:showingPlcHdr/>
                <w:comboBox>
                  <w:listItem w:displayText="A iniciar" w:value="A iniciar"/>
                  <w:listItem w:displayText="Em andamento" w:value="Em andamento"/>
                  <w:listItem w:displayText="Encerrada" w:value="Encerrada"/>
                </w:comboBox>
              </w:sdtPr>
              <w:sdtContent>
                <w:r w:rsidR="006305A2" w:rsidRPr="001D61A5">
                  <w:rPr>
                    <w:rStyle w:val="TextodoEspaoReservado"/>
                    <w:color w:val="auto"/>
                  </w:rPr>
                  <w:t>Choose an item.</w:t>
                </w:r>
              </w:sdtContent>
            </w:sdt>
          </w:p>
        </w:tc>
      </w:tr>
    </w:tbl>
    <w:p w14:paraId="69E06E5D" w14:textId="77777777" w:rsidR="00526BEA" w:rsidRDefault="00526BEA">
      <w:pPr>
        <w:rPr>
          <w:rFonts w:ascii="Segoe UI" w:hAnsi="Segoe UI" w:cs="Segoe UI"/>
        </w:rPr>
      </w:pP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710"/>
        <w:gridCol w:w="850"/>
        <w:gridCol w:w="851"/>
        <w:gridCol w:w="1134"/>
        <w:gridCol w:w="1275"/>
        <w:gridCol w:w="1134"/>
        <w:gridCol w:w="1134"/>
        <w:gridCol w:w="709"/>
        <w:gridCol w:w="1276"/>
      </w:tblGrid>
      <w:tr w:rsidR="005C46D4" w:rsidRPr="005C46D4" w14:paraId="39E30786" w14:textId="585BF36E" w:rsidTr="0071754B">
        <w:trPr>
          <w:trHeight w:val="332"/>
        </w:trPr>
        <w:tc>
          <w:tcPr>
            <w:tcW w:w="10207" w:type="dxa"/>
            <w:gridSpan w:val="10"/>
            <w:vAlign w:val="center"/>
          </w:tcPr>
          <w:p w14:paraId="5A9699BA" w14:textId="07BE6035" w:rsidR="003E1810" w:rsidRPr="00956A7C" w:rsidRDefault="003E1810" w:rsidP="00ED320A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56A7C">
              <w:rPr>
                <w:rFonts w:ascii="Segoe UI" w:hAnsi="Segoe UI" w:cs="Segoe UI"/>
                <w:b/>
                <w:bCs/>
                <w:sz w:val="18"/>
                <w:szCs w:val="18"/>
              </w:rPr>
              <w:t>DADOS DA CLASSE / SUBCLASSE</w:t>
            </w:r>
          </w:p>
        </w:tc>
      </w:tr>
      <w:tr w:rsidR="00591618" w:rsidRPr="005C46D4" w14:paraId="1AE61F4C" w14:textId="5E945B72" w:rsidTr="0071754B">
        <w:trPr>
          <w:trHeight w:val="227"/>
        </w:trPr>
        <w:tc>
          <w:tcPr>
            <w:tcW w:w="1134" w:type="dxa"/>
            <w:vAlign w:val="center"/>
          </w:tcPr>
          <w:p w14:paraId="414660C0" w14:textId="3AE9D974" w:rsidR="003E1810" w:rsidRPr="00956A7C" w:rsidRDefault="003E1810" w:rsidP="00956A7C">
            <w:pPr>
              <w:ind w:left="-111" w:right="-104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Classe</w:t>
            </w:r>
            <w:r w:rsidR="005C46D4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Subclase</w:t>
            </w:r>
            <w:proofErr w:type="spellEnd"/>
          </w:p>
        </w:tc>
        <w:tc>
          <w:tcPr>
            <w:tcW w:w="710" w:type="dxa"/>
            <w:vAlign w:val="center"/>
          </w:tcPr>
          <w:p w14:paraId="43FA87E8" w14:textId="38481BC5" w:rsidR="003E1810" w:rsidRPr="00956A7C" w:rsidRDefault="003E1810" w:rsidP="00956A7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proofErr w:type="spellStart"/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Q</w:t>
            </w:r>
            <w:r w:rsidR="005C46D4"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tde</w:t>
            </w:r>
            <w:proofErr w:type="spellEnd"/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de cotas</w:t>
            </w:r>
            <w:r w:rsidRPr="00956A7C">
              <w:rPr>
                <w:rStyle w:val="Refdenotaderodap"/>
                <w:rFonts w:ascii="Segoe UI" w:hAnsi="Segoe UI" w:cs="Segoe UI"/>
                <w:b/>
                <w:bCs/>
                <w:sz w:val="16"/>
                <w:szCs w:val="16"/>
              </w:rPr>
              <w:footnoteReference w:id="4"/>
            </w:r>
            <w:r w:rsidRPr="00956A7C" w:rsidDel="00B4573B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D3CA72B" w14:textId="415E2C3C" w:rsidR="003E1810" w:rsidRPr="00956A7C" w:rsidRDefault="003E1810" w:rsidP="00956A7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PU da cota </w:t>
            </w:r>
          </w:p>
        </w:tc>
        <w:tc>
          <w:tcPr>
            <w:tcW w:w="851" w:type="dxa"/>
            <w:vAlign w:val="center"/>
          </w:tcPr>
          <w:p w14:paraId="69AE7D08" w14:textId="2122CAA2" w:rsidR="003E1810" w:rsidRPr="00956A7C" w:rsidRDefault="003E1810" w:rsidP="00956A7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Série</w:t>
            </w:r>
          </w:p>
        </w:tc>
        <w:tc>
          <w:tcPr>
            <w:tcW w:w="1134" w:type="dxa"/>
            <w:vAlign w:val="center"/>
          </w:tcPr>
          <w:p w14:paraId="627E26DB" w14:textId="71EA07FE" w:rsidR="003E1810" w:rsidRPr="00956A7C" w:rsidRDefault="003E1810" w:rsidP="00956A7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Data de emissão </w:t>
            </w:r>
          </w:p>
          <w:p w14:paraId="37143E9C" w14:textId="0DDB5933" w:rsidR="003E1810" w:rsidRPr="00956A7C" w:rsidRDefault="003E1810" w:rsidP="00956A7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6B5DD77" w14:textId="24B25BEE" w:rsidR="003E1810" w:rsidRPr="00956A7C" w:rsidRDefault="003E1810" w:rsidP="00956A7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Data </w:t>
            </w:r>
            <w:r w:rsidR="005C46D4"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de </w:t>
            </w: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integralização</w:t>
            </w:r>
          </w:p>
          <w:p w14:paraId="198F3C56" w14:textId="3083D941" w:rsidR="003E1810" w:rsidRPr="00956A7C" w:rsidRDefault="003E1810" w:rsidP="00956A7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C3E1BB" w14:textId="0CEC6450" w:rsidR="003E1810" w:rsidRPr="00956A7C" w:rsidRDefault="003E1810" w:rsidP="005C46D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Data de vencimento</w:t>
            </w:r>
            <w:r w:rsidR="005C46D4" w:rsidRPr="00956A7C">
              <w:rPr>
                <w:rStyle w:val="Refdenotaderodap"/>
                <w:rFonts w:ascii="Segoe UI" w:hAnsi="Segoe UI" w:cs="Segoe UI"/>
                <w:b/>
                <w:bCs/>
                <w:sz w:val="16"/>
                <w:szCs w:val="16"/>
              </w:rPr>
              <w:footnoteReference w:id="5"/>
            </w: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9FED6D" w14:textId="0D21B90C" w:rsidR="003E1810" w:rsidRPr="00956A7C" w:rsidRDefault="003E1810" w:rsidP="003E18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Regime de admissão</w:t>
            </w:r>
          </w:p>
        </w:tc>
        <w:tc>
          <w:tcPr>
            <w:tcW w:w="709" w:type="dxa"/>
            <w:vAlign w:val="center"/>
          </w:tcPr>
          <w:p w14:paraId="5C6EDD24" w14:textId="5D7044D8" w:rsidR="003E1810" w:rsidRPr="00956A7C" w:rsidRDefault="003E1810" w:rsidP="003E18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proofErr w:type="spellStart"/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Ticker</w:t>
            </w:r>
            <w:proofErr w:type="spellEnd"/>
            <w:r w:rsidR="005C46D4" w:rsidRPr="00956A7C">
              <w:rPr>
                <w:rStyle w:val="Refdenotaderodap"/>
                <w:rFonts w:ascii="Segoe UI" w:hAnsi="Segoe UI" w:cs="Segoe UI"/>
                <w:b/>
                <w:bCs/>
                <w:sz w:val="16"/>
                <w:szCs w:val="16"/>
              </w:rPr>
              <w:footnoteReference w:id="6"/>
            </w:r>
          </w:p>
        </w:tc>
        <w:tc>
          <w:tcPr>
            <w:tcW w:w="1276" w:type="dxa"/>
            <w:vAlign w:val="center"/>
          </w:tcPr>
          <w:p w14:paraId="7C850D4F" w14:textId="3CCF4DDE" w:rsidR="003E1810" w:rsidRPr="00956A7C" w:rsidRDefault="003E1810" w:rsidP="003E18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956A7C">
              <w:rPr>
                <w:rFonts w:ascii="Segoe UI" w:hAnsi="Segoe UI" w:cs="Segoe UI"/>
                <w:b/>
                <w:bCs/>
                <w:sz w:val="16"/>
                <w:szCs w:val="16"/>
              </w:rPr>
              <w:t>Periodicidade</w:t>
            </w:r>
            <w:r w:rsidR="005C46D4" w:rsidRPr="00956A7C">
              <w:rPr>
                <w:rStyle w:val="Refdenotaderodap"/>
                <w:rFonts w:ascii="Segoe UI" w:hAnsi="Segoe UI" w:cs="Segoe UI"/>
                <w:b/>
                <w:bCs/>
                <w:sz w:val="16"/>
                <w:szCs w:val="16"/>
              </w:rPr>
              <w:footnoteReference w:id="7"/>
            </w:r>
          </w:p>
        </w:tc>
      </w:tr>
      <w:tr w:rsidR="00591618" w:rsidRPr="005C46D4" w14:paraId="52667F23" w14:textId="175C9B4B" w:rsidTr="0071754B">
        <w:trPr>
          <w:trHeight w:val="227"/>
        </w:trPr>
        <w:tc>
          <w:tcPr>
            <w:tcW w:w="1134" w:type="dxa"/>
            <w:vAlign w:val="center"/>
          </w:tcPr>
          <w:p w14:paraId="094B780F" w14:textId="54D3C134" w:rsidR="003E1810" w:rsidRPr="001D61A5" w:rsidRDefault="005C46D4" w:rsidP="003E1810">
            <w:pPr>
              <w:rPr>
                <w:rFonts w:ascii="Segoe UI" w:hAnsi="Segoe UI" w:cs="Segoe UI"/>
                <w:sz w:val="16"/>
                <w:szCs w:val="16"/>
              </w:rPr>
            </w:pPr>
            <w:r w:rsidRPr="001D61A5">
              <w:rPr>
                <w:rFonts w:ascii="Segoe UI" w:hAnsi="Segoe UI" w:cs="Segoe UI"/>
                <w:sz w:val="16"/>
                <w:szCs w:val="16"/>
              </w:rPr>
              <w:t>Especificar classe ou subclasse</w:t>
            </w:r>
          </w:p>
        </w:tc>
        <w:tc>
          <w:tcPr>
            <w:tcW w:w="710" w:type="dxa"/>
            <w:vAlign w:val="center"/>
          </w:tcPr>
          <w:p w14:paraId="2F499BEF" w14:textId="5AA7C5B3" w:rsidR="003E1810" w:rsidRPr="001D61A5" w:rsidRDefault="003E1810" w:rsidP="003E181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5EFFA6A" w14:textId="71584DC0" w:rsidR="003E1810" w:rsidRPr="001D61A5" w:rsidRDefault="003E1810" w:rsidP="003E1810">
            <w:pPr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1D61A5">
              <w:rPr>
                <w:rFonts w:ascii="Segoe UI" w:hAnsi="Segoe UI" w:cs="Segoe UI"/>
                <w:sz w:val="16"/>
                <w:szCs w:val="16"/>
              </w:rPr>
              <w:t>pu</w:t>
            </w:r>
            <w:proofErr w:type="spellEnd"/>
            <w:r w:rsidRPr="001D61A5">
              <w:rPr>
                <w:rFonts w:ascii="Segoe UI" w:hAnsi="Segoe UI" w:cs="Segoe UI"/>
                <w:sz w:val="16"/>
                <w:szCs w:val="16"/>
              </w:rPr>
              <w:t xml:space="preserve"> em R$</w:t>
            </w:r>
          </w:p>
        </w:tc>
        <w:tc>
          <w:tcPr>
            <w:tcW w:w="851" w:type="dxa"/>
            <w:vAlign w:val="center"/>
          </w:tcPr>
          <w:p w14:paraId="1A0EF01B" w14:textId="50FECE88" w:rsidR="003E1810" w:rsidRPr="001D61A5" w:rsidRDefault="003E1810" w:rsidP="003E1810">
            <w:pPr>
              <w:rPr>
                <w:rFonts w:ascii="Segoe UI" w:hAnsi="Segoe UI" w:cs="Segoe UI"/>
                <w:sz w:val="16"/>
                <w:szCs w:val="16"/>
              </w:rPr>
            </w:pPr>
            <w:r w:rsidRPr="001D61A5">
              <w:rPr>
                <w:rFonts w:ascii="Segoe UI" w:hAnsi="Segoe UI" w:cs="Segoe UI"/>
                <w:sz w:val="16"/>
                <w:szCs w:val="16"/>
              </w:rPr>
              <w:t>caso aplicável</w:t>
            </w:r>
          </w:p>
        </w:tc>
        <w:tc>
          <w:tcPr>
            <w:tcW w:w="1134" w:type="dxa"/>
            <w:vAlign w:val="center"/>
          </w:tcPr>
          <w:p w14:paraId="4B36EBC3" w14:textId="78B600A2" w:rsidR="003E1810" w:rsidRPr="001D61A5" w:rsidRDefault="00653133" w:rsidP="003E1810">
            <w:pPr>
              <w:rPr>
                <w:rFonts w:ascii="Segoe UI" w:hAnsi="Segoe UI" w:cs="Segoe UI"/>
                <w:sz w:val="16"/>
                <w:szCs w:val="16"/>
              </w:rPr>
            </w:pPr>
            <w:r w:rsidRPr="001D61A5">
              <w:rPr>
                <w:rFonts w:ascii="Segoe UI" w:hAnsi="Segoe UI" w:cs="Segoe UI"/>
                <w:sz w:val="16"/>
                <w:szCs w:val="16"/>
              </w:rPr>
              <w:t>DD/MM/AA</w:t>
            </w:r>
          </w:p>
        </w:tc>
        <w:tc>
          <w:tcPr>
            <w:tcW w:w="1275" w:type="dxa"/>
            <w:vAlign w:val="center"/>
          </w:tcPr>
          <w:p w14:paraId="53EA44FB" w14:textId="30CA2676" w:rsidR="003E1810" w:rsidRPr="001D61A5" w:rsidRDefault="00653133" w:rsidP="003E1810">
            <w:pPr>
              <w:rPr>
                <w:rFonts w:ascii="Segoe UI" w:hAnsi="Segoe UI" w:cs="Segoe UI"/>
                <w:sz w:val="16"/>
                <w:szCs w:val="16"/>
              </w:rPr>
            </w:pPr>
            <w:r w:rsidRPr="001D61A5">
              <w:rPr>
                <w:rFonts w:ascii="Segoe UI" w:hAnsi="Segoe UI" w:cs="Segoe UI"/>
                <w:sz w:val="16"/>
                <w:szCs w:val="16"/>
              </w:rPr>
              <w:t>DD/MM/AA</w:t>
            </w:r>
          </w:p>
        </w:tc>
        <w:tc>
          <w:tcPr>
            <w:tcW w:w="1134" w:type="dxa"/>
            <w:vAlign w:val="center"/>
          </w:tcPr>
          <w:p w14:paraId="24A7225C" w14:textId="03C874D6" w:rsidR="003E1810" w:rsidRPr="001D61A5" w:rsidRDefault="00653133" w:rsidP="003E1810">
            <w:pPr>
              <w:rPr>
                <w:rFonts w:ascii="Segoe UI" w:hAnsi="Segoe UI" w:cs="Segoe UI"/>
                <w:sz w:val="16"/>
                <w:szCs w:val="16"/>
              </w:rPr>
            </w:pPr>
            <w:r w:rsidRPr="001D61A5">
              <w:rPr>
                <w:rFonts w:ascii="Segoe UI" w:hAnsi="Segoe UI" w:cs="Segoe UI"/>
                <w:sz w:val="16"/>
                <w:szCs w:val="16"/>
              </w:rPr>
              <w:t>DD/MM/AA</w:t>
            </w:r>
          </w:p>
        </w:tc>
        <w:tc>
          <w:tcPr>
            <w:tcW w:w="1134" w:type="dxa"/>
            <w:vAlign w:val="center"/>
          </w:tcPr>
          <w:p w14:paraId="46E3D6F0" w14:textId="27C7D04E" w:rsidR="003E1810" w:rsidRPr="001D61A5" w:rsidRDefault="00000000" w:rsidP="003E1810">
            <w:pPr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049487810"/>
                <w:placeholder>
                  <w:docPart w:val="154120A0E5614AD48AB295B0BD697741"/>
                </w:placeholder>
                <w:showingPlcHdr/>
                <w:comboBox>
                  <w:listItem w:displayText="Registro" w:value="Registro"/>
                  <w:listItem w:displayText="Depósito " w:value="Depósito "/>
                </w:comboBox>
              </w:sdtPr>
              <w:sdtContent>
                <w:r w:rsidR="006305A2" w:rsidRPr="001D61A5">
                  <w:rPr>
                    <w:rStyle w:val="TextodoEspaoReservado"/>
                    <w:color w:val="auto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709" w:type="dxa"/>
            <w:vAlign w:val="center"/>
          </w:tcPr>
          <w:p w14:paraId="79A880F5" w14:textId="5BF85749" w:rsidR="003E1810" w:rsidRPr="001D61A5" w:rsidRDefault="003E1810" w:rsidP="003E1810">
            <w:pPr>
              <w:rPr>
                <w:rFonts w:ascii="Segoe UI" w:hAnsi="Segoe UI" w:cs="Segoe UI"/>
                <w:sz w:val="16"/>
                <w:szCs w:val="16"/>
              </w:rPr>
            </w:pPr>
            <w:r w:rsidRPr="001D61A5">
              <w:rPr>
                <w:rFonts w:ascii="Segoe UI" w:hAnsi="Segoe UI" w:cs="Segoe UI"/>
                <w:sz w:val="16"/>
                <w:szCs w:val="16"/>
              </w:rPr>
              <w:t>cód</w:t>
            </w:r>
            <w:r w:rsidR="001A789A" w:rsidRPr="001D61A5">
              <w:rPr>
                <w:rFonts w:ascii="Segoe UI" w:hAnsi="Segoe UI" w:cs="Segoe UI"/>
                <w:sz w:val="16"/>
                <w:szCs w:val="16"/>
              </w:rPr>
              <w:t>igo</w:t>
            </w:r>
            <w:r w:rsidRPr="001D61A5">
              <w:rPr>
                <w:rFonts w:ascii="Segoe UI" w:hAnsi="Segoe UI" w:cs="Segoe UI"/>
                <w:sz w:val="16"/>
                <w:szCs w:val="16"/>
              </w:rPr>
              <w:t xml:space="preserve"> do instrumento</w:t>
            </w:r>
          </w:p>
        </w:tc>
        <w:tc>
          <w:tcPr>
            <w:tcW w:w="1276" w:type="dxa"/>
            <w:vAlign w:val="center"/>
          </w:tcPr>
          <w:p w14:paraId="56BE4F02" w14:textId="438AEFAE" w:rsidR="003E1810" w:rsidRPr="001D61A5" w:rsidRDefault="00000000" w:rsidP="003E1810">
            <w:pPr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948619882"/>
                <w:placeholder>
                  <w:docPart w:val="363AA11B1B2D47849C5EDE62FA09324C"/>
                </w:placeholder>
                <w:showingPlcHdr/>
                <w:comboBox>
                  <w:listItem w:displayText="Diário" w:value="Diário"/>
                  <w:listItem w:displayText="Mensal" w:value="Mensal"/>
                  <w:listItem w:displayText="Trimestral" w:value="Trimestral"/>
                  <w:listItem w:displayText="Semestral" w:value="Semestral"/>
                  <w:listItem w:displayText="Anual" w:value="Anual"/>
                </w:comboBox>
              </w:sdtPr>
              <w:sdtContent>
                <w:r w:rsidR="006305A2" w:rsidRPr="001D61A5">
                  <w:rPr>
                    <w:rStyle w:val="TextodoEspaoReservado"/>
                    <w:color w:val="auto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50A4F5C2" w14:textId="77777777" w:rsidR="001D40F9" w:rsidRDefault="001D40F9" w:rsidP="001D40F9">
      <w:pPr>
        <w:jc w:val="center"/>
        <w:rPr>
          <w:rFonts w:ascii="Segoe UI" w:hAnsi="Segoe UI" w:cs="Segoe UI"/>
        </w:rPr>
      </w:pPr>
    </w:p>
    <w:p w14:paraId="4D504F34" w14:textId="3F263B22" w:rsidR="00B95CB1" w:rsidRDefault="00B95CB1" w:rsidP="00B95CB1">
      <w:pPr>
        <w:pStyle w:val="NormalWeb"/>
        <w:tabs>
          <w:tab w:val="left" w:pos="5020"/>
        </w:tabs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4E740A36" w14:textId="2D47C3D8" w:rsidR="00526BEA" w:rsidRPr="00B465D4" w:rsidRDefault="00526BEA" w:rsidP="0071754B">
      <w:pPr>
        <w:pStyle w:val="NormalWeb"/>
        <w:tabs>
          <w:tab w:val="left" w:pos="8505"/>
        </w:tabs>
        <w:spacing w:before="0" w:after="0" w:line="360" w:lineRule="auto"/>
        <w:ind w:left="-709" w:right="709"/>
        <w:jc w:val="both"/>
        <w:rPr>
          <w:rFonts w:ascii="Segoe UI" w:hAnsi="Segoe UI" w:cs="Segoe UI"/>
          <w:sz w:val="22"/>
          <w:szCs w:val="22"/>
        </w:rPr>
      </w:pPr>
      <w:r w:rsidRPr="00B465D4">
        <w:rPr>
          <w:rFonts w:ascii="Segoe UI" w:hAnsi="Segoe UI" w:cs="Segoe UI"/>
          <w:sz w:val="22"/>
          <w:szCs w:val="22"/>
        </w:rPr>
        <w:lastRenderedPageBreak/>
        <w:t>Para fins da emissão objeto do presente pedido, indicamos, conforme requerido pela regulamentação em vigor e pelas regras da B3, os Prestadores de Serviço abaixo (sendo que essa definição inclui qualquer outra instituição que venha a suceder os Prestadores de Serviço ora indicados), cujas contratações foram devidamente formalizadas no âmbito da presente emissão.</w:t>
      </w:r>
    </w:p>
    <w:p w14:paraId="1FEEE5D9" w14:textId="77777777" w:rsidR="00526BEA" w:rsidRPr="00B465D4" w:rsidRDefault="00526BEA" w:rsidP="0071754B">
      <w:pPr>
        <w:pStyle w:val="NormalWeb"/>
        <w:tabs>
          <w:tab w:val="left" w:pos="8505"/>
        </w:tabs>
        <w:spacing w:before="0" w:after="0" w:line="360" w:lineRule="auto"/>
        <w:ind w:left="-851" w:right="709"/>
        <w:jc w:val="both"/>
        <w:rPr>
          <w:rFonts w:ascii="Segoe UI" w:hAnsi="Segoe UI" w:cs="Segoe UI"/>
          <w:sz w:val="22"/>
          <w:szCs w:val="22"/>
        </w:rPr>
      </w:pPr>
    </w:p>
    <w:p w14:paraId="00784AD8" w14:textId="2D22E85F" w:rsidR="00526BEA" w:rsidRPr="00B465D4" w:rsidRDefault="00526BEA" w:rsidP="0071754B">
      <w:pPr>
        <w:pStyle w:val="NormalWeb"/>
        <w:tabs>
          <w:tab w:val="left" w:pos="8505"/>
        </w:tabs>
        <w:spacing w:before="0" w:after="0" w:line="360" w:lineRule="auto"/>
        <w:ind w:left="-851" w:right="709"/>
        <w:jc w:val="both"/>
        <w:rPr>
          <w:rFonts w:ascii="Segoe UI" w:hAnsi="Segoe UI" w:cs="Segoe UI"/>
          <w:sz w:val="22"/>
          <w:szCs w:val="22"/>
        </w:rPr>
      </w:pPr>
      <w:r w:rsidRPr="00B465D4">
        <w:rPr>
          <w:rFonts w:ascii="Segoe UI" w:hAnsi="Segoe UI" w:cs="Segoe UI"/>
          <w:sz w:val="22"/>
          <w:szCs w:val="22"/>
        </w:rPr>
        <w:t>Prestadores de serviço essenciais</w:t>
      </w:r>
      <w:r w:rsidR="00A41F14">
        <w:rPr>
          <w:rFonts w:ascii="Segoe UI" w:hAnsi="Segoe UI" w:cs="Segoe UI"/>
          <w:sz w:val="22"/>
          <w:szCs w:val="22"/>
        </w:rPr>
        <w:t xml:space="preserve"> e documentos do fundo</w:t>
      </w:r>
      <w:r w:rsidRPr="00B465D4">
        <w:rPr>
          <w:rFonts w:ascii="Segoe UI" w:hAnsi="Segoe UI" w:cs="Segoe UI"/>
          <w:sz w:val="22"/>
          <w:szCs w:val="22"/>
        </w:rPr>
        <w:t>: [</w:t>
      </w:r>
      <w:r w:rsidRPr="00B465D4">
        <w:rPr>
          <w:rFonts w:ascii="Segoe UI" w:hAnsi="Segoe UI" w:cs="Segoe UI"/>
          <w:color w:val="EE0000"/>
          <w:sz w:val="22"/>
          <w:szCs w:val="22"/>
        </w:rPr>
        <w:t>URL da página do fundo</w:t>
      </w:r>
      <w:r w:rsidR="00B465D4" w:rsidRPr="00B465D4">
        <w:rPr>
          <w:rFonts w:ascii="Segoe UI" w:hAnsi="Segoe UI" w:cs="Segoe UI"/>
          <w:color w:val="EE0000"/>
          <w:sz w:val="22"/>
          <w:szCs w:val="22"/>
        </w:rPr>
        <w:t xml:space="preserve"> no Sistema de Gestão de Fundos de Investimento – SGF da CVM</w:t>
      </w:r>
      <w:r w:rsidR="00B465D4" w:rsidRPr="00B465D4">
        <w:rPr>
          <w:rFonts w:ascii="Segoe UI" w:hAnsi="Segoe UI" w:cs="Segoe UI"/>
          <w:sz w:val="22"/>
          <w:szCs w:val="22"/>
        </w:rPr>
        <w:t>]</w:t>
      </w:r>
    </w:p>
    <w:p w14:paraId="14922D55" w14:textId="77777777" w:rsidR="00B465D4" w:rsidRDefault="00B465D4" w:rsidP="00526BEA">
      <w:pPr>
        <w:pStyle w:val="NormalWeb"/>
        <w:spacing w:before="0" w:after="0" w:line="360" w:lineRule="auto"/>
        <w:jc w:val="both"/>
        <w:rPr>
          <w:rFonts w:ascii="Segoe UI" w:hAnsi="Segoe UI" w:cs="Segoe UI"/>
        </w:rPr>
      </w:pPr>
    </w:p>
    <w:p w14:paraId="3B6FE369" w14:textId="17A73F6D" w:rsidR="00526BEA" w:rsidRPr="00B95CB1" w:rsidRDefault="00526BEA" w:rsidP="001D61A5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 w:rsidRPr="00B95CB1">
        <w:rPr>
          <w:rFonts w:ascii="Segoe UI" w:hAnsi="Segoe UI" w:cs="Segoe UI"/>
          <w:sz w:val="22"/>
          <w:szCs w:val="22"/>
        </w:rPr>
        <w:t>Administrador</w:t>
      </w:r>
      <w:r w:rsidR="00B465D4" w:rsidRPr="00B95CB1">
        <w:rPr>
          <w:rFonts w:ascii="Segoe UI" w:hAnsi="Segoe UI" w:cs="Segoe UI"/>
          <w:sz w:val="22"/>
          <w:szCs w:val="22"/>
        </w:rPr>
        <w:t xml:space="preserve">: </w:t>
      </w:r>
      <w:r w:rsidR="0031708D" w:rsidRPr="0031708D">
        <w:rPr>
          <w:rFonts w:ascii="Segoe UI" w:hAnsi="Segoe UI" w:cs="Segoe UI"/>
          <w:color w:val="EE0000"/>
          <w:sz w:val="22"/>
          <w:szCs w:val="22"/>
        </w:rPr>
        <w:t>[</w:t>
      </w:r>
      <w:r w:rsidR="0031708D">
        <w:rPr>
          <w:rFonts w:ascii="Segoe UI" w:hAnsi="Segoe UI" w:cs="Segoe UI"/>
          <w:color w:val="EE0000"/>
          <w:sz w:val="22"/>
          <w:szCs w:val="22"/>
        </w:rPr>
        <w:t>nome do Administrador]</w:t>
      </w:r>
    </w:p>
    <w:tbl>
      <w:tblPr>
        <w:tblStyle w:val="Tabelacomgrade"/>
        <w:tblW w:w="8529" w:type="dxa"/>
        <w:tblInd w:w="-5" w:type="dxa"/>
        <w:tblLook w:val="04A0" w:firstRow="1" w:lastRow="0" w:firstColumn="1" w:lastColumn="0" w:noHBand="0" w:noVBand="1"/>
      </w:tblPr>
      <w:tblGrid>
        <w:gridCol w:w="2131"/>
        <w:gridCol w:w="2131"/>
        <w:gridCol w:w="2272"/>
        <w:gridCol w:w="1995"/>
      </w:tblGrid>
      <w:tr w:rsidR="00B465D4" w:rsidRPr="00530EB6" w14:paraId="2B317F89" w14:textId="77777777" w:rsidTr="001D61A5">
        <w:trPr>
          <w:trHeight w:val="508"/>
        </w:trPr>
        <w:tc>
          <w:tcPr>
            <w:tcW w:w="2131" w:type="dxa"/>
          </w:tcPr>
          <w:p w14:paraId="575A3D66" w14:textId="4DB3BA45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31" w:type="dxa"/>
          </w:tcPr>
          <w:p w14:paraId="3BF25DCD" w14:textId="261D2B30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72" w:type="dxa"/>
          </w:tcPr>
          <w:p w14:paraId="5C0562F4" w14:textId="177C0315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1995" w:type="dxa"/>
          </w:tcPr>
          <w:p w14:paraId="55B2108B" w14:textId="73FF3308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B465D4" w:rsidRPr="00530EB6" w14:paraId="6DCD411F" w14:textId="77777777" w:rsidTr="001D61A5">
        <w:trPr>
          <w:trHeight w:val="327"/>
        </w:trPr>
        <w:tc>
          <w:tcPr>
            <w:tcW w:w="2131" w:type="dxa"/>
          </w:tcPr>
          <w:p w14:paraId="24F678D9" w14:textId="77777777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E86DAA6" w14:textId="77777777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72" w:type="dxa"/>
          </w:tcPr>
          <w:p w14:paraId="367EE686" w14:textId="77777777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D5E82D0" w14:textId="77777777" w:rsidR="00B465D4" w:rsidRPr="00530EB6" w:rsidRDefault="00B465D4" w:rsidP="00526BEA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855D413" w14:textId="77777777" w:rsidR="00B465D4" w:rsidRPr="00526BEA" w:rsidRDefault="00B465D4" w:rsidP="00526BEA">
      <w:pPr>
        <w:pStyle w:val="NormalWeb"/>
        <w:spacing w:before="0" w:after="0" w:line="360" w:lineRule="auto"/>
        <w:jc w:val="both"/>
        <w:rPr>
          <w:rFonts w:ascii="Segoe UI" w:hAnsi="Segoe UI" w:cs="Segoe UI"/>
        </w:rPr>
      </w:pPr>
    </w:p>
    <w:p w14:paraId="4F1ED691" w14:textId="674257B1" w:rsidR="00B465D4" w:rsidRPr="00B95CB1" w:rsidRDefault="00B465D4" w:rsidP="001D61A5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 w:rsidRPr="00B95CB1">
        <w:rPr>
          <w:rFonts w:ascii="Segoe UI" w:hAnsi="Segoe UI" w:cs="Segoe UI"/>
          <w:sz w:val="22"/>
          <w:szCs w:val="22"/>
        </w:rPr>
        <w:t xml:space="preserve">Gestor: </w:t>
      </w:r>
      <w:r w:rsidR="0031708D" w:rsidRPr="0031708D">
        <w:rPr>
          <w:rFonts w:ascii="Segoe UI" w:hAnsi="Segoe UI" w:cs="Segoe UI"/>
          <w:color w:val="EE0000"/>
          <w:sz w:val="22"/>
          <w:szCs w:val="22"/>
        </w:rPr>
        <w:t>[</w:t>
      </w:r>
      <w:r w:rsidR="0031708D">
        <w:rPr>
          <w:rFonts w:ascii="Segoe UI" w:hAnsi="Segoe UI" w:cs="Segoe UI"/>
          <w:color w:val="EE0000"/>
          <w:sz w:val="22"/>
          <w:szCs w:val="22"/>
        </w:rPr>
        <w:t>nome do Gestor]</w:t>
      </w:r>
    </w:p>
    <w:tbl>
      <w:tblPr>
        <w:tblStyle w:val="Tabelacomgrade"/>
        <w:tblW w:w="8507" w:type="dxa"/>
        <w:tblInd w:w="-5" w:type="dxa"/>
        <w:tblLook w:val="04A0" w:firstRow="1" w:lastRow="0" w:firstColumn="1" w:lastColumn="0" w:noHBand="0" w:noVBand="1"/>
      </w:tblPr>
      <w:tblGrid>
        <w:gridCol w:w="2126"/>
        <w:gridCol w:w="2126"/>
        <w:gridCol w:w="2266"/>
        <w:gridCol w:w="1989"/>
      </w:tblGrid>
      <w:tr w:rsidR="00B465D4" w:rsidRPr="00530EB6" w14:paraId="64EC7818" w14:textId="77777777" w:rsidTr="001D61A5">
        <w:trPr>
          <w:trHeight w:val="495"/>
        </w:trPr>
        <w:tc>
          <w:tcPr>
            <w:tcW w:w="2126" w:type="dxa"/>
          </w:tcPr>
          <w:p w14:paraId="6D1A5A9B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26" w:type="dxa"/>
          </w:tcPr>
          <w:p w14:paraId="2712D5A9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66" w:type="dxa"/>
          </w:tcPr>
          <w:p w14:paraId="189B76DC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1989" w:type="dxa"/>
          </w:tcPr>
          <w:p w14:paraId="1F2B8DD2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B465D4" w:rsidRPr="00530EB6" w14:paraId="1E7C9C52" w14:textId="77777777" w:rsidTr="001D61A5">
        <w:trPr>
          <w:trHeight w:val="318"/>
        </w:trPr>
        <w:tc>
          <w:tcPr>
            <w:tcW w:w="2126" w:type="dxa"/>
          </w:tcPr>
          <w:p w14:paraId="5EC82382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07168E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DF927BF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A767BEA" w14:textId="77777777" w:rsidR="00B465D4" w:rsidRPr="00530EB6" w:rsidRDefault="00B465D4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62406D6" w14:textId="77777777" w:rsidR="00742752" w:rsidRDefault="00742752" w:rsidP="001D40F9">
      <w:pPr>
        <w:jc w:val="center"/>
        <w:rPr>
          <w:rFonts w:ascii="Segoe UI" w:hAnsi="Segoe UI" w:cs="Segoe UI"/>
        </w:rPr>
      </w:pPr>
    </w:p>
    <w:p w14:paraId="4B7F2191" w14:textId="103C29A5" w:rsidR="00742752" w:rsidRPr="00B95CB1" w:rsidRDefault="00742752" w:rsidP="001D61A5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Coordenador Líder</w:t>
      </w:r>
      <w:r w:rsidRPr="00B95CB1">
        <w:rPr>
          <w:rFonts w:ascii="Segoe UI" w:hAnsi="Segoe UI" w:cs="Segoe UI"/>
          <w:sz w:val="22"/>
          <w:szCs w:val="22"/>
        </w:rPr>
        <w:t xml:space="preserve">: </w:t>
      </w:r>
      <w:r w:rsidR="0031708D" w:rsidRPr="0031708D">
        <w:rPr>
          <w:rFonts w:ascii="Segoe UI" w:hAnsi="Segoe UI" w:cs="Segoe UI"/>
          <w:color w:val="EE0000"/>
          <w:sz w:val="22"/>
          <w:szCs w:val="22"/>
        </w:rPr>
        <w:t>[</w:t>
      </w:r>
      <w:r w:rsidR="0031708D">
        <w:rPr>
          <w:rFonts w:ascii="Segoe UI" w:hAnsi="Segoe UI" w:cs="Segoe UI"/>
          <w:color w:val="EE0000"/>
          <w:sz w:val="22"/>
          <w:szCs w:val="22"/>
        </w:rPr>
        <w:t>nome do Coordenador Líder]</w:t>
      </w:r>
    </w:p>
    <w:tbl>
      <w:tblPr>
        <w:tblStyle w:val="Tabelacomgrade"/>
        <w:tblW w:w="8558" w:type="dxa"/>
        <w:tblInd w:w="-5" w:type="dxa"/>
        <w:tblLook w:val="04A0" w:firstRow="1" w:lastRow="0" w:firstColumn="1" w:lastColumn="0" w:noHBand="0" w:noVBand="1"/>
      </w:tblPr>
      <w:tblGrid>
        <w:gridCol w:w="2139"/>
        <w:gridCol w:w="2139"/>
        <w:gridCol w:w="2279"/>
        <w:gridCol w:w="2001"/>
      </w:tblGrid>
      <w:tr w:rsidR="00742752" w:rsidRPr="00530EB6" w14:paraId="3F7F4AA3" w14:textId="77777777" w:rsidTr="001D61A5">
        <w:trPr>
          <w:trHeight w:val="487"/>
        </w:trPr>
        <w:tc>
          <w:tcPr>
            <w:tcW w:w="2139" w:type="dxa"/>
          </w:tcPr>
          <w:p w14:paraId="6737896C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39" w:type="dxa"/>
          </w:tcPr>
          <w:p w14:paraId="589FE00E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79" w:type="dxa"/>
          </w:tcPr>
          <w:p w14:paraId="0863618A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2001" w:type="dxa"/>
          </w:tcPr>
          <w:p w14:paraId="67A1A68D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742752" w:rsidRPr="00530EB6" w14:paraId="491DD5DA" w14:textId="77777777" w:rsidTr="001D61A5">
        <w:trPr>
          <w:trHeight w:val="313"/>
        </w:trPr>
        <w:tc>
          <w:tcPr>
            <w:tcW w:w="2139" w:type="dxa"/>
          </w:tcPr>
          <w:p w14:paraId="115F19C6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86C6A25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4230BD2C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2D60F82" w14:textId="77777777" w:rsidR="00742752" w:rsidRPr="00530EB6" w:rsidRDefault="00742752" w:rsidP="008946C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0EE27F2" w14:textId="77777777" w:rsidR="00742752" w:rsidRDefault="00742752" w:rsidP="001D40F9">
      <w:pPr>
        <w:jc w:val="center"/>
        <w:rPr>
          <w:rFonts w:ascii="Segoe UI" w:hAnsi="Segoe UI" w:cs="Segoe UI"/>
        </w:rPr>
      </w:pPr>
    </w:p>
    <w:p w14:paraId="7AC1EA02" w14:textId="5F656BB7" w:rsidR="00ED320A" w:rsidRPr="00B95CB1" w:rsidRDefault="00ED320A" w:rsidP="001D61A5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Escriturador</w:t>
      </w:r>
      <w:proofErr w:type="spellEnd"/>
      <w:r w:rsidRPr="00B95CB1">
        <w:rPr>
          <w:rFonts w:ascii="Segoe UI" w:hAnsi="Segoe UI" w:cs="Segoe UI"/>
          <w:sz w:val="22"/>
          <w:szCs w:val="22"/>
        </w:rPr>
        <w:t xml:space="preserve">: </w:t>
      </w:r>
      <w:r w:rsidR="0031708D" w:rsidRPr="0031708D">
        <w:rPr>
          <w:rFonts w:ascii="Segoe UI" w:hAnsi="Segoe UI" w:cs="Segoe UI"/>
          <w:color w:val="EE0000"/>
          <w:sz w:val="22"/>
          <w:szCs w:val="22"/>
        </w:rPr>
        <w:t>[</w:t>
      </w:r>
      <w:r w:rsidR="0031708D">
        <w:rPr>
          <w:rFonts w:ascii="Segoe UI" w:hAnsi="Segoe UI" w:cs="Segoe UI"/>
          <w:color w:val="EE0000"/>
          <w:sz w:val="22"/>
          <w:szCs w:val="22"/>
        </w:rPr>
        <w:t xml:space="preserve">nome do </w:t>
      </w:r>
      <w:proofErr w:type="spellStart"/>
      <w:r w:rsidR="0031708D">
        <w:rPr>
          <w:rFonts w:ascii="Segoe UI" w:hAnsi="Segoe UI" w:cs="Segoe UI"/>
          <w:color w:val="EE0000"/>
          <w:sz w:val="22"/>
          <w:szCs w:val="22"/>
        </w:rPr>
        <w:t>Escriturador</w:t>
      </w:r>
      <w:proofErr w:type="spellEnd"/>
      <w:r w:rsidR="0031708D">
        <w:rPr>
          <w:rFonts w:ascii="Segoe UI" w:hAnsi="Segoe UI" w:cs="Segoe UI"/>
          <w:color w:val="EE0000"/>
          <w:sz w:val="22"/>
          <w:szCs w:val="22"/>
        </w:rPr>
        <w:t>]</w:t>
      </w:r>
    </w:p>
    <w:tbl>
      <w:tblPr>
        <w:tblStyle w:val="Tabelacomgrade"/>
        <w:tblW w:w="8570" w:type="dxa"/>
        <w:tblInd w:w="-5" w:type="dxa"/>
        <w:tblLook w:val="04A0" w:firstRow="1" w:lastRow="0" w:firstColumn="1" w:lastColumn="0" w:noHBand="0" w:noVBand="1"/>
      </w:tblPr>
      <w:tblGrid>
        <w:gridCol w:w="2142"/>
        <w:gridCol w:w="2142"/>
        <w:gridCol w:w="2282"/>
        <w:gridCol w:w="2004"/>
      </w:tblGrid>
      <w:tr w:rsidR="00ED320A" w:rsidRPr="00530EB6" w14:paraId="6FAED097" w14:textId="77777777" w:rsidTr="001D61A5">
        <w:trPr>
          <w:trHeight w:val="439"/>
        </w:trPr>
        <w:tc>
          <w:tcPr>
            <w:tcW w:w="2142" w:type="dxa"/>
          </w:tcPr>
          <w:p w14:paraId="7C3B530C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42" w:type="dxa"/>
          </w:tcPr>
          <w:p w14:paraId="0AEDEB2C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82" w:type="dxa"/>
          </w:tcPr>
          <w:p w14:paraId="6463BB8B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2004" w:type="dxa"/>
          </w:tcPr>
          <w:p w14:paraId="611EA50D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ED320A" w:rsidRPr="00530EB6" w14:paraId="52AD958D" w14:textId="77777777" w:rsidTr="001D61A5">
        <w:trPr>
          <w:trHeight w:val="283"/>
        </w:trPr>
        <w:tc>
          <w:tcPr>
            <w:tcW w:w="2142" w:type="dxa"/>
          </w:tcPr>
          <w:p w14:paraId="20852E23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047C32B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1702EA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9D7B0FD" w14:textId="77777777" w:rsidR="00ED320A" w:rsidRPr="00530EB6" w:rsidRDefault="00ED320A" w:rsidP="00675A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49BFFDB" w14:textId="77777777" w:rsidR="004F543E" w:rsidRDefault="004F543E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269D97B6" w14:textId="06EA4732" w:rsidR="00B95CB1" w:rsidRDefault="00B95CB1" w:rsidP="001D61A5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color w:val="FF0000"/>
          <w:sz w:val="22"/>
          <w:szCs w:val="22"/>
        </w:rPr>
      </w:pPr>
      <w:r w:rsidRPr="00B95CB1">
        <w:rPr>
          <w:rFonts w:ascii="Segoe UI" w:hAnsi="Segoe UI" w:cs="Segoe UI"/>
          <w:sz w:val="22"/>
          <w:szCs w:val="22"/>
        </w:rPr>
        <w:t xml:space="preserve">Para fins de apreciação do presente pedido, o </w:t>
      </w:r>
      <w:r w:rsidRPr="00B95CB1">
        <w:rPr>
          <w:rFonts w:ascii="Segoe UI" w:hAnsi="Segoe UI" w:cs="Segoe UI"/>
          <w:b/>
          <w:bCs/>
          <w:sz w:val="22"/>
          <w:szCs w:val="22"/>
        </w:rPr>
        <w:t>Administrador</w:t>
      </w:r>
      <w:r w:rsidRPr="00B95CB1">
        <w:rPr>
          <w:rFonts w:ascii="Segoe UI" w:hAnsi="Segoe UI" w:cs="Segoe UI"/>
          <w:sz w:val="22"/>
          <w:szCs w:val="22"/>
        </w:rPr>
        <w:t xml:space="preserve"> apresenta os seguintes documentos: </w:t>
      </w:r>
    </w:p>
    <w:p w14:paraId="4BD38BA2" w14:textId="77777777" w:rsidR="00233C61" w:rsidRDefault="00233C61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p w14:paraId="2398281E" w14:textId="77777777" w:rsidR="001D61A5" w:rsidRDefault="001D61A5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p w14:paraId="0C021F27" w14:textId="77777777" w:rsidR="00A540A8" w:rsidRDefault="00A540A8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p w14:paraId="1E13630F" w14:textId="77777777" w:rsidR="001D61A5" w:rsidRDefault="001D61A5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p w14:paraId="6B94308B" w14:textId="77777777" w:rsidR="00663017" w:rsidRDefault="00663017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3C61" w:rsidRPr="00233C61" w14:paraId="18BA5F89" w14:textId="77777777">
        <w:tc>
          <w:tcPr>
            <w:tcW w:w="4247" w:type="dxa"/>
          </w:tcPr>
          <w:p w14:paraId="0A0A18CA" w14:textId="68420A9D" w:rsidR="00233C61" w:rsidRPr="00233C61" w:rsidRDefault="00084E09" w:rsidP="005C46D4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 xml:space="preserve">Relação de </w:t>
            </w:r>
            <w:r w:rsidR="00233C61" w:rsidRPr="00233C61">
              <w:rPr>
                <w:rFonts w:ascii="Segoe UI" w:hAnsi="Segoe UI" w:cs="Segoe UI"/>
                <w:b/>
                <w:bCs/>
                <w:sz w:val="20"/>
                <w:szCs w:val="20"/>
              </w:rPr>
              <w:t>Documento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</w:t>
            </w:r>
            <w:r w:rsidR="005C46D4">
              <w:rPr>
                <w:rStyle w:val="Refdenotaderodap"/>
                <w:rFonts w:ascii="Segoe UI" w:hAnsi="Segoe UI" w:cs="Segoe UI"/>
                <w:sz w:val="18"/>
                <w:szCs w:val="18"/>
              </w:rPr>
              <w:footnoteReference w:id="8"/>
            </w:r>
          </w:p>
        </w:tc>
        <w:tc>
          <w:tcPr>
            <w:tcW w:w="4247" w:type="dxa"/>
          </w:tcPr>
          <w:p w14:paraId="4065B415" w14:textId="4ABBB726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URL no </w:t>
            </w:r>
            <w:proofErr w:type="spellStart"/>
            <w:r w:rsidRPr="00233C61">
              <w:rPr>
                <w:rFonts w:ascii="Segoe UI" w:hAnsi="Segoe UI" w:cs="Segoe UI"/>
                <w:b/>
                <w:bCs/>
                <w:sz w:val="20"/>
                <w:szCs w:val="20"/>
              </w:rPr>
              <w:t>FundosNet</w:t>
            </w:r>
            <w:proofErr w:type="spellEnd"/>
          </w:p>
        </w:tc>
      </w:tr>
      <w:tr w:rsidR="00233C61" w:rsidRPr="00233C61" w14:paraId="556BAF3E" w14:textId="77777777">
        <w:tc>
          <w:tcPr>
            <w:tcW w:w="4247" w:type="dxa"/>
          </w:tcPr>
          <w:p w14:paraId="40EFDB18" w14:textId="7C937BD6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Regulamento</w:t>
            </w:r>
          </w:p>
        </w:tc>
        <w:tc>
          <w:tcPr>
            <w:tcW w:w="4247" w:type="dxa"/>
          </w:tcPr>
          <w:p w14:paraId="4CB4F6C5" w14:textId="744C3C8D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</w:p>
        </w:tc>
      </w:tr>
      <w:tr w:rsidR="00233C61" w:rsidRPr="00233C61" w14:paraId="7FCAB1F4" w14:textId="77777777">
        <w:tc>
          <w:tcPr>
            <w:tcW w:w="4247" w:type="dxa"/>
          </w:tcPr>
          <w:p w14:paraId="040B6C59" w14:textId="0540E745" w:rsid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Suplemento</w:t>
            </w:r>
          </w:p>
        </w:tc>
        <w:tc>
          <w:tcPr>
            <w:tcW w:w="4247" w:type="dxa"/>
          </w:tcPr>
          <w:p w14:paraId="45483FF7" w14:textId="2679A95A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233C61" w:rsidRPr="00233C61" w14:paraId="3AA1F84F" w14:textId="77777777">
        <w:tc>
          <w:tcPr>
            <w:tcW w:w="4247" w:type="dxa"/>
          </w:tcPr>
          <w:p w14:paraId="1F2EC8E6" w14:textId="39F3E683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Ato deliberativo da emissão</w:t>
            </w:r>
          </w:p>
        </w:tc>
        <w:tc>
          <w:tcPr>
            <w:tcW w:w="4247" w:type="dxa"/>
          </w:tcPr>
          <w:p w14:paraId="60DDDE31" w14:textId="65841CB6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233C61" w:rsidRPr="00233C61" w14:paraId="75F32A48" w14:textId="77777777">
        <w:tc>
          <w:tcPr>
            <w:tcW w:w="4247" w:type="dxa"/>
          </w:tcPr>
          <w:p w14:paraId="72BFC7DC" w14:textId="3C236F0D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Aviso ao Mercado (caso aplicável)</w:t>
            </w:r>
          </w:p>
        </w:tc>
        <w:tc>
          <w:tcPr>
            <w:tcW w:w="4247" w:type="dxa"/>
          </w:tcPr>
          <w:p w14:paraId="426348F8" w14:textId="03894577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233C61" w:rsidRPr="00233C61" w14:paraId="3FADEACF" w14:textId="77777777">
        <w:tc>
          <w:tcPr>
            <w:tcW w:w="4247" w:type="dxa"/>
          </w:tcPr>
          <w:p w14:paraId="0CAA0458" w14:textId="1C1BA44B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Anúncio de Início (caso aplicável)</w:t>
            </w:r>
          </w:p>
        </w:tc>
        <w:tc>
          <w:tcPr>
            <w:tcW w:w="4247" w:type="dxa"/>
          </w:tcPr>
          <w:p w14:paraId="717564EE" w14:textId="19BD862E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</w:p>
        </w:tc>
      </w:tr>
      <w:tr w:rsidR="00233C61" w:rsidRPr="00233C61" w14:paraId="5433D2F8" w14:textId="77777777">
        <w:tc>
          <w:tcPr>
            <w:tcW w:w="4247" w:type="dxa"/>
          </w:tcPr>
          <w:p w14:paraId="0E15D3DB" w14:textId="6A5A9214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Prospecto (caso aplicável)</w:t>
            </w:r>
          </w:p>
        </w:tc>
        <w:tc>
          <w:tcPr>
            <w:tcW w:w="4247" w:type="dxa"/>
          </w:tcPr>
          <w:p w14:paraId="766D2510" w14:textId="0A8DF269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233C61" w:rsidRPr="00233C61" w14:paraId="7E091CD6" w14:textId="77777777">
        <w:tc>
          <w:tcPr>
            <w:tcW w:w="4247" w:type="dxa"/>
          </w:tcPr>
          <w:p w14:paraId="2441499D" w14:textId="1CCEA16E" w:rsidR="00233C61" w:rsidRPr="00233C61" w:rsidRDefault="00233C61" w:rsidP="00B95CB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Lâmina (caso aplicável)</w:t>
            </w:r>
          </w:p>
        </w:tc>
        <w:tc>
          <w:tcPr>
            <w:tcW w:w="4247" w:type="dxa"/>
          </w:tcPr>
          <w:p w14:paraId="77B1E0C7" w14:textId="5E8A36AF" w:rsidR="00233C61" w:rsidRPr="00233C61" w:rsidRDefault="00233C61" w:rsidP="00233C61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</w:tbl>
    <w:p w14:paraId="59D43AC0" w14:textId="77777777" w:rsidR="00DF3952" w:rsidRDefault="00DF3952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41677517" w14:textId="156090EB" w:rsidR="00DF3952" w:rsidRDefault="00DF3952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 Administrador</w:t>
      </w:r>
      <w:r w:rsidRPr="00B465D4">
        <w:rPr>
          <w:rFonts w:ascii="Segoe UI" w:hAnsi="Segoe UI" w:cs="Segoe UI"/>
          <w:sz w:val="22"/>
          <w:szCs w:val="22"/>
        </w:rPr>
        <w:t xml:space="preserve"> declara expressamente que tem ciência de sua responsabilidade pela suficiência, veracidade, precisão, consistência e atualidade dos documentos da oferta, bem como autoriza a publicidade da referida oferta nos meios de comunicação da B3. Declara ainda ter realizado todos os procedimentos cabíveis para assegurar a devida formalização da emissão, antes da subscrição das cotas pelo investidor, nos termos da legislação vigente. A Emissora declara também manter a documentação necessária para comprovar o atendimento destes requisitos, além de disponibilizá-la à B3 tempestivamente quando</w:t>
      </w:r>
      <w:r>
        <w:rPr>
          <w:rFonts w:ascii="Segoe UI" w:hAnsi="Segoe UI" w:cs="Segoe UI"/>
          <w:sz w:val="22"/>
          <w:szCs w:val="22"/>
        </w:rPr>
        <w:t xml:space="preserve"> event</w:t>
      </w:r>
      <w:r w:rsidR="001D61A5">
        <w:rPr>
          <w:rFonts w:ascii="Segoe UI" w:hAnsi="Segoe UI" w:cs="Segoe UI"/>
          <w:sz w:val="22"/>
          <w:szCs w:val="22"/>
        </w:rPr>
        <w:t>u</w:t>
      </w:r>
      <w:r>
        <w:rPr>
          <w:rFonts w:ascii="Segoe UI" w:hAnsi="Segoe UI" w:cs="Segoe UI"/>
          <w:sz w:val="22"/>
          <w:szCs w:val="22"/>
        </w:rPr>
        <w:t>almente</w:t>
      </w:r>
      <w:r w:rsidRPr="00B465D4">
        <w:rPr>
          <w:rFonts w:ascii="Segoe UI" w:hAnsi="Segoe UI" w:cs="Segoe UI"/>
          <w:sz w:val="22"/>
          <w:szCs w:val="22"/>
        </w:rPr>
        <w:t xml:space="preserve"> solicitado</w:t>
      </w:r>
      <w:r>
        <w:rPr>
          <w:rFonts w:ascii="Segoe UI" w:hAnsi="Segoe UI" w:cs="Segoe UI"/>
          <w:sz w:val="22"/>
          <w:szCs w:val="22"/>
        </w:rPr>
        <w:t>.</w:t>
      </w:r>
      <w:r w:rsidRPr="00B465D4">
        <w:rPr>
          <w:rFonts w:ascii="Segoe UI" w:hAnsi="Segoe UI" w:cs="Segoe UI"/>
          <w:sz w:val="22"/>
          <w:szCs w:val="22"/>
        </w:rPr>
        <w:t xml:space="preserve"> </w:t>
      </w:r>
      <w:r w:rsidR="000623F7">
        <w:rPr>
          <w:rFonts w:ascii="Segoe UI" w:hAnsi="Segoe UI" w:cs="Segoe UI"/>
          <w:sz w:val="22"/>
          <w:szCs w:val="22"/>
        </w:rPr>
        <w:t>Finalmente, de</w:t>
      </w:r>
      <w:r w:rsidR="007B14F1" w:rsidRPr="00B95CB1">
        <w:rPr>
          <w:rFonts w:ascii="Segoe UI" w:hAnsi="Segoe UI" w:cs="Segoe UI"/>
          <w:sz w:val="22"/>
          <w:szCs w:val="22"/>
        </w:rPr>
        <w:t>clara que conhece e aceita todas as disposições contidas no Regulamento e Manuais</w:t>
      </w:r>
      <w:r w:rsidR="007B14F1" w:rsidRPr="00B95CB1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="007B14F1" w:rsidRPr="00B95CB1">
        <w:rPr>
          <w:rFonts w:ascii="Segoe UI" w:hAnsi="Segoe UI" w:cs="Segoe UI"/>
          <w:sz w:val="22"/>
          <w:szCs w:val="22"/>
        </w:rPr>
        <w:t>da B3,</w:t>
      </w:r>
      <w:r w:rsidR="00C32F47">
        <w:rPr>
          <w:rFonts w:ascii="Segoe UI" w:hAnsi="Segoe UI" w:cs="Segoe UI"/>
          <w:sz w:val="22"/>
          <w:szCs w:val="22"/>
        </w:rPr>
        <w:t xml:space="preserve"> inclusive o Anexo A deste pedi</w:t>
      </w:r>
      <w:r w:rsidR="00BF50F9">
        <w:rPr>
          <w:rFonts w:ascii="Segoe UI" w:hAnsi="Segoe UI" w:cs="Segoe UI"/>
          <w:sz w:val="22"/>
          <w:szCs w:val="22"/>
        </w:rPr>
        <w:t>do,</w:t>
      </w:r>
      <w:r w:rsidR="007B14F1" w:rsidRPr="00B95CB1">
        <w:rPr>
          <w:rFonts w:ascii="Segoe UI" w:hAnsi="Segoe UI" w:cs="Segoe UI"/>
          <w:sz w:val="22"/>
          <w:szCs w:val="22"/>
        </w:rPr>
        <w:t xml:space="preserve"> obrigando-se a cumpri-las integralmente, bem como observar todas as regras, disposições, normas e procedimentos aplicáveis estabelecidos pela B3, pela CVM e pela legislação em vigor</w:t>
      </w:r>
      <w:r w:rsidR="00BF50F9">
        <w:rPr>
          <w:rFonts w:ascii="Segoe UI" w:hAnsi="Segoe UI" w:cs="Segoe UI"/>
          <w:sz w:val="22"/>
          <w:szCs w:val="22"/>
        </w:rPr>
        <w:t>.</w:t>
      </w:r>
    </w:p>
    <w:p w14:paraId="23F67807" w14:textId="77777777" w:rsidR="00DF3952" w:rsidRDefault="00DF3952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48D1CD20" w14:textId="77777777" w:rsidR="00233C61" w:rsidRDefault="00233C61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5E68DF11" w14:textId="77777777" w:rsidR="0071754B" w:rsidRDefault="0071754B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2952F2A4" w14:textId="77777777" w:rsidR="0071754B" w:rsidRDefault="0071754B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71D93086" w14:textId="77777777" w:rsidR="00233C61" w:rsidRPr="00AF6337" w:rsidRDefault="00233C61" w:rsidP="00233C61">
      <w:pPr>
        <w:spacing w:after="0" w:line="360" w:lineRule="auto"/>
        <w:rPr>
          <w:rFonts w:cstheme="minorHAnsi"/>
        </w:rPr>
      </w:pPr>
      <w:r w:rsidRPr="00AF6337">
        <w:rPr>
          <w:rFonts w:cstheme="minorHAnsi"/>
        </w:rPr>
        <w:t>______________________________________________</w:t>
      </w:r>
    </w:p>
    <w:p w14:paraId="34277932" w14:textId="38C64F2E" w:rsidR="00233C61" w:rsidRDefault="00233C61" w:rsidP="00233C61">
      <w:pPr>
        <w:spacing w:after="0" w:line="360" w:lineRule="auto"/>
        <w:rPr>
          <w:rFonts w:cstheme="minorHAnsi"/>
        </w:rPr>
      </w:pPr>
      <w:r w:rsidRPr="00AF6337">
        <w:rPr>
          <w:rFonts w:cstheme="minorHAnsi"/>
        </w:rPr>
        <w:t xml:space="preserve">Assinatura dos representantes legais do </w:t>
      </w:r>
      <w:r>
        <w:rPr>
          <w:rFonts w:cstheme="minorHAnsi"/>
        </w:rPr>
        <w:t>Administrador</w:t>
      </w:r>
    </w:p>
    <w:p w14:paraId="7B365CFA" w14:textId="77777777" w:rsidR="0071754B" w:rsidRDefault="0071754B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B3D2AA7" w14:textId="77777777" w:rsidR="0071754B" w:rsidRDefault="0071754B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3FCD96A7" w14:textId="77777777" w:rsidR="0071754B" w:rsidRDefault="0071754B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5E601486" w14:textId="77777777" w:rsidR="0071754B" w:rsidRDefault="0071754B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A3CE54D" w14:textId="6F99D2E9" w:rsidR="00811A08" w:rsidRPr="001D5108" w:rsidRDefault="00811A08" w:rsidP="00B95CB1">
      <w:pPr>
        <w:pStyle w:val="NormalWeb"/>
        <w:spacing w:before="0" w:after="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1D5108">
        <w:rPr>
          <w:rFonts w:ascii="Segoe UI" w:hAnsi="Segoe UI" w:cs="Segoe UI"/>
          <w:b/>
          <w:bCs/>
          <w:sz w:val="22"/>
          <w:szCs w:val="22"/>
        </w:rPr>
        <w:lastRenderedPageBreak/>
        <w:t>Anexo A</w:t>
      </w:r>
      <w:r w:rsidR="001D5108">
        <w:rPr>
          <w:rFonts w:ascii="Segoe UI" w:hAnsi="Segoe UI" w:cs="Segoe UI"/>
          <w:b/>
          <w:bCs/>
          <w:sz w:val="22"/>
          <w:szCs w:val="22"/>
        </w:rPr>
        <w:t xml:space="preserve"> – Condições do serviço da B3</w:t>
      </w:r>
    </w:p>
    <w:p w14:paraId="15851DBB" w14:textId="77777777" w:rsidR="001D5108" w:rsidRDefault="001D5108" w:rsidP="00AF76A2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6DF07981" w14:textId="47D37B02" w:rsidR="00AF76A2" w:rsidRDefault="00BF50F9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 admissão de cotas de fundo de investimento </w:t>
      </w:r>
      <w:r w:rsidR="002D1B26">
        <w:rPr>
          <w:rFonts w:ascii="Segoe UI" w:hAnsi="Segoe UI" w:cs="Segoe UI"/>
          <w:sz w:val="22"/>
          <w:szCs w:val="22"/>
        </w:rPr>
        <w:t xml:space="preserve">é exclusiva para os fundos organizados </w:t>
      </w:r>
      <w:r w:rsidR="00D30164">
        <w:rPr>
          <w:rFonts w:ascii="Segoe UI" w:hAnsi="Segoe UI" w:cs="Segoe UI"/>
          <w:sz w:val="22"/>
          <w:szCs w:val="22"/>
        </w:rPr>
        <w:t xml:space="preserve">na forma de condomínio fechado. As cotas devem </w:t>
      </w:r>
      <w:r w:rsidR="005706A3">
        <w:rPr>
          <w:rFonts w:ascii="Segoe UI" w:hAnsi="Segoe UI" w:cs="Segoe UI"/>
          <w:sz w:val="22"/>
          <w:szCs w:val="22"/>
        </w:rPr>
        <w:t>respeitar o formato escritural, com serviço de escrituração prestado por instituição autorizada pela CVM.</w:t>
      </w:r>
    </w:p>
    <w:p w14:paraId="18896957" w14:textId="77777777" w:rsidR="00A0418F" w:rsidRDefault="00A0418F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2C6B243D" w14:textId="46A3E4B2" w:rsidR="005706A3" w:rsidRDefault="005706A3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 comprovação de titularidade das cotas depositadas </w:t>
      </w:r>
      <w:r w:rsidR="00500AC1">
        <w:rPr>
          <w:rFonts w:ascii="Segoe UI" w:hAnsi="Segoe UI" w:cs="Segoe UI"/>
          <w:sz w:val="22"/>
          <w:szCs w:val="22"/>
        </w:rPr>
        <w:t xml:space="preserve">será feita </w:t>
      </w:r>
      <w:r w:rsidR="00091ABA">
        <w:rPr>
          <w:rFonts w:ascii="Segoe UI" w:hAnsi="Segoe UI" w:cs="Segoe UI"/>
          <w:sz w:val="22"/>
          <w:szCs w:val="22"/>
        </w:rPr>
        <w:t>por meio de extrato da B3</w:t>
      </w:r>
      <w:r w:rsidR="002C0073">
        <w:rPr>
          <w:rFonts w:ascii="Segoe UI" w:hAnsi="Segoe UI" w:cs="Segoe UI"/>
          <w:sz w:val="22"/>
          <w:szCs w:val="22"/>
        </w:rPr>
        <w:t xml:space="preserve">. As cotas registradas devem contar com comprovação de titularidade do </w:t>
      </w:r>
      <w:proofErr w:type="spellStart"/>
      <w:r w:rsidR="002C0073">
        <w:rPr>
          <w:rFonts w:ascii="Segoe UI" w:hAnsi="Segoe UI" w:cs="Segoe UI"/>
          <w:sz w:val="22"/>
          <w:szCs w:val="22"/>
        </w:rPr>
        <w:t>escriturador</w:t>
      </w:r>
      <w:proofErr w:type="spellEnd"/>
      <w:r w:rsidR="00A0418F">
        <w:rPr>
          <w:rFonts w:ascii="Segoe UI" w:hAnsi="Segoe UI" w:cs="Segoe UI"/>
          <w:sz w:val="22"/>
          <w:szCs w:val="22"/>
        </w:rPr>
        <w:t>.</w:t>
      </w:r>
    </w:p>
    <w:p w14:paraId="5732BF82" w14:textId="77777777" w:rsidR="00A0418F" w:rsidRDefault="00A0418F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3FA0BD60" w14:textId="77777777" w:rsidR="00894C64" w:rsidRDefault="00A0418F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 procedimento de pagamentos</w:t>
      </w:r>
      <w:r w:rsidR="00E32026">
        <w:rPr>
          <w:rFonts w:ascii="Segoe UI" w:hAnsi="Segoe UI" w:cs="Segoe UI"/>
          <w:sz w:val="22"/>
          <w:szCs w:val="22"/>
        </w:rPr>
        <w:t xml:space="preserve"> dos eventos das cotas registradas ou depositadas na B3 abrange todas as cotas nesta custodiadas eletronicamente, de forma igualitária, </w:t>
      </w:r>
      <w:r w:rsidR="00E32026" w:rsidRPr="004F543E">
        <w:rPr>
          <w:rFonts w:ascii="Segoe UI" w:hAnsi="Segoe UI" w:cs="Segoe UI"/>
          <w:sz w:val="22"/>
          <w:szCs w:val="22"/>
        </w:rPr>
        <w:t>sem distinção entre os cotistas, mesmo no caso de algum cotista se encontrar inadimplente</w:t>
      </w:r>
      <w:r w:rsidR="00E84FC6">
        <w:rPr>
          <w:rFonts w:ascii="Segoe UI" w:hAnsi="Segoe UI" w:cs="Segoe UI"/>
          <w:sz w:val="22"/>
          <w:szCs w:val="22"/>
        </w:rPr>
        <w:t xml:space="preserve">. </w:t>
      </w:r>
      <w:r w:rsidR="00894C64">
        <w:rPr>
          <w:rFonts w:ascii="Segoe UI" w:hAnsi="Segoe UI" w:cs="Segoe UI"/>
          <w:sz w:val="22"/>
          <w:szCs w:val="22"/>
        </w:rPr>
        <w:t xml:space="preserve">Os participantes do mercado devem observar os manuais da B3 para a precisão de casas decimais no lançamento das informações da cota ou de pagamento </w:t>
      </w:r>
      <w:proofErr w:type="gramStart"/>
      <w:r w:rsidR="00894C64">
        <w:rPr>
          <w:rFonts w:ascii="Segoe UI" w:hAnsi="Segoe UI" w:cs="Segoe UI"/>
          <w:sz w:val="22"/>
          <w:szCs w:val="22"/>
        </w:rPr>
        <w:t>da mesma</w:t>
      </w:r>
      <w:proofErr w:type="gramEnd"/>
      <w:r w:rsidR="00894C64">
        <w:rPr>
          <w:rFonts w:ascii="Segoe UI" w:hAnsi="Segoe UI" w:cs="Segoe UI"/>
          <w:sz w:val="22"/>
          <w:szCs w:val="22"/>
        </w:rPr>
        <w:t>.</w:t>
      </w:r>
    </w:p>
    <w:p w14:paraId="4A022410" w14:textId="77777777" w:rsidR="00894C64" w:rsidRDefault="00894C64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0FAB9946" w14:textId="3F412514" w:rsidR="00F74CB5" w:rsidRDefault="00E84FC6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 pagamento ocorrerá </w:t>
      </w:r>
      <w:r w:rsidR="00894C64">
        <w:rPr>
          <w:rFonts w:ascii="Segoe UI" w:hAnsi="Segoe UI" w:cs="Segoe UI"/>
          <w:sz w:val="22"/>
          <w:szCs w:val="22"/>
        </w:rPr>
        <w:t xml:space="preserve">em moeda corrente nacional </w:t>
      </w:r>
      <w:r>
        <w:rPr>
          <w:rFonts w:ascii="Segoe UI" w:hAnsi="Segoe UI" w:cs="Segoe UI"/>
          <w:sz w:val="22"/>
          <w:szCs w:val="22"/>
        </w:rPr>
        <w:t>ao titular detentor da cota no dia útil imediatamente anterior ao evento.</w:t>
      </w:r>
      <w:r w:rsidR="007B5940">
        <w:rPr>
          <w:rFonts w:ascii="Segoe UI" w:hAnsi="Segoe UI" w:cs="Segoe UI"/>
          <w:sz w:val="22"/>
          <w:szCs w:val="22"/>
        </w:rPr>
        <w:t xml:space="preserve"> </w:t>
      </w:r>
      <w:r w:rsidR="00497B47">
        <w:rPr>
          <w:rFonts w:ascii="Segoe UI" w:hAnsi="Segoe UI" w:cs="Segoe UI"/>
          <w:sz w:val="22"/>
          <w:szCs w:val="22"/>
        </w:rPr>
        <w:t xml:space="preserve">Os dias úteis </w:t>
      </w:r>
      <w:r w:rsidR="00BD59F6">
        <w:rPr>
          <w:rFonts w:ascii="Segoe UI" w:hAnsi="Segoe UI" w:cs="Segoe UI"/>
          <w:sz w:val="22"/>
          <w:szCs w:val="22"/>
        </w:rPr>
        <w:t>são todos os dias que não sejam sábado, domin</w:t>
      </w:r>
      <w:r w:rsidR="00F20337">
        <w:rPr>
          <w:rFonts w:ascii="Segoe UI" w:hAnsi="Segoe UI" w:cs="Segoe UI"/>
          <w:sz w:val="22"/>
          <w:szCs w:val="22"/>
        </w:rPr>
        <w:t>g</w:t>
      </w:r>
      <w:r w:rsidR="00BD59F6">
        <w:rPr>
          <w:rFonts w:ascii="Segoe UI" w:hAnsi="Segoe UI" w:cs="Segoe UI"/>
          <w:sz w:val="22"/>
          <w:szCs w:val="22"/>
        </w:rPr>
        <w:t>o, feriados nacionais ou dias em que não há funcionamento da B3.</w:t>
      </w:r>
      <w:r w:rsidR="00E6456B">
        <w:rPr>
          <w:rFonts w:ascii="Segoe UI" w:hAnsi="Segoe UI" w:cs="Segoe UI"/>
          <w:sz w:val="22"/>
          <w:szCs w:val="22"/>
        </w:rPr>
        <w:t xml:space="preserve"> Caso um evento de pagamento esteja programado para ocorrer em um dia não útil, ele será prorrogado para o dia útil subsequente</w:t>
      </w:r>
      <w:r w:rsidR="00F74CB5">
        <w:rPr>
          <w:rFonts w:ascii="Segoe UI" w:hAnsi="Segoe UI" w:cs="Segoe UI"/>
          <w:sz w:val="22"/>
          <w:szCs w:val="22"/>
        </w:rPr>
        <w:t>.</w:t>
      </w:r>
    </w:p>
    <w:p w14:paraId="71957D86" w14:textId="77777777" w:rsidR="00BE6F69" w:rsidRDefault="00BE6F69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2C660933" w14:textId="382ECD24" w:rsidR="00BE6F69" w:rsidRDefault="00BE6F69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Os prestadores de serviço essenciais do fundo e demais por eles contratados devem </w:t>
      </w:r>
      <w:r w:rsidR="00582A57">
        <w:rPr>
          <w:rFonts w:ascii="Segoe UI" w:hAnsi="Segoe UI" w:cs="Segoe UI"/>
          <w:sz w:val="22"/>
          <w:szCs w:val="22"/>
        </w:rPr>
        <w:t>sempre manter os registros na B3, tanto de característica ou pagamento da cota, bem como sua titularidade, devidamente atualizad</w:t>
      </w:r>
      <w:r w:rsidR="00A0614D">
        <w:rPr>
          <w:rFonts w:ascii="Segoe UI" w:hAnsi="Segoe UI" w:cs="Segoe UI"/>
          <w:sz w:val="22"/>
          <w:szCs w:val="22"/>
        </w:rPr>
        <w:t xml:space="preserve">os. </w:t>
      </w:r>
      <w:r w:rsidR="001555D4">
        <w:rPr>
          <w:rFonts w:ascii="Segoe UI" w:hAnsi="Segoe UI" w:cs="Segoe UI"/>
          <w:sz w:val="22"/>
          <w:szCs w:val="22"/>
        </w:rPr>
        <w:t>Não é permitid</w:t>
      </w:r>
      <w:r w:rsidR="008D3E2F">
        <w:rPr>
          <w:rFonts w:ascii="Segoe UI" w:hAnsi="Segoe UI" w:cs="Segoe UI"/>
          <w:sz w:val="22"/>
          <w:szCs w:val="22"/>
        </w:rPr>
        <w:t>a</w:t>
      </w:r>
      <w:r w:rsidR="004657E1">
        <w:rPr>
          <w:rFonts w:ascii="Segoe UI" w:hAnsi="Segoe UI" w:cs="Segoe UI"/>
          <w:sz w:val="22"/>
          <w:szCs w:val="22"/>
        </w:rPr>
        <w:t>,</w:t>
      </w:r>
      <w:r w:rsidR="001555D4">
        <w:rPr>
          <w:rFonts w:ascii="Segoe UI" w:hAnsi="Segoe UI" w:cs="Segoe UI"/>
          <w:sz w:val="22"/>
          <w:szCs w:val="22"/>
        </w:rPr>
        <w:t xml:space="preserve"> e deve ser observado p</w:t>
      </w:r>
      <w:r w:rsidR="004657E1">
        <w:rPr>
          <w:rFonts w:ascii="Segoe UI" w:hAnsi="Segoe UI" w:cs="Segoe UI"/>
          <w:sz w:val="22"/>
          <w:szCs w:val="22"/>
        </w:rPr>
        <w:t xml:space="preserve">ela instituição que solicitar o pedido de admissão, </w:t>
      </w:r>
      <w:r w:rsidR="008D3E2F">
        <w:rPr>
          <w:rFonts w:ascii="Segoe UI" w:hAnsi="Segoe UI" w:cs="Segoe UI"/>
          <w:sz w:val="22"/>
          <w:szCs w:val="22"/>
        </w:rPr>
        <w:t xml:space="preserve">a colocação de cotas de uma </w:t>
      </w:r>
      <w:r w:rsidR="00515E6C">
        <w:rPr>
          <w:rFonts w:ascii="Segoe UI" w:hAnsi="Segoe UI" w:cs="Segoe UI"/>
          <w:sz w:val="22"/>
          <w:szCs w:val="22"/>
        </w:rPr>
        <w:t>mesma classe única ou subclasse</w:t>
      </w:r>
      <w:r w:rsidR="008D3E2F">
        <w:rPr>
          <w:rFonts w:ascii="Segoe UI" w:hAnsi="Segoe UI" w:cs="Segoe UI"/>
          <w:sz w:val="22"/>
          <w:szCs w:val="22"/>
        </w:rPr>
        <w:t xml:space="preserve"> no Balcão B3 que estejam</w:t>
      </w:r>
      <w:r w:rsidR="00515E6C">
        <w:rPr>
          <w:rFonts w:ascii="Segoe UI" w:hAnsi="Segoe UI" w:cs="Segoe UI"/>
          <w:sz w:val="22"/>
          <w:szCs w:val="22"/>
        </w:rPr>
        <w:t xml:space="preserve"> admitidas no mercado de Listados da B3.</w:t>
      </w:r>
      <w:r w:rsidR="008D3E2F">
        <w:rPr>
          <w:rFonts w:ascii="Segoe UI" w:hAnsi="Segoe UI" w:cs="Segoe UI"/>
          <w:sz w:val="22"/>
          <w:szCs w:val="22"/>
        </w:rPr>
        <w:t xml:space="preserve"> </w:t>
      </w:r>
    </w:p>
    <w:p w14:paraId="5F018700" w14:textId="77777777" w:rsidR="007B5940" w:rsidRDefault="007B5940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20B73C63" w14:textId="7CAE6FC4" w:rsidR="00B95CB1" w:rsidRPr="00515E6C" w:rsidRDefault="007B5940" w:rsidP="001D61A5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Para o funcionamento do serviço da B3, o </w:t>
      </w:r>
      <w:r w:rsidR="00AE1452">
        <w:rPr>
          <w:rFonts w:ascii="Segoe UI" w:hAnsi="Segoe UI" w:cs="Segoe UI"/>
          <w:sz w:val="22"/>
          <w:szCs w:val="22"/>
        </w:rPr>
        <w:t xml:space="preserve">cliente participante do seu mercado, bem como demais envolvidos no fundo, devem observar as regras do mercado e adequar </w:t>
      </w:r>
      <w:r w:rsidR="00497B47">
        <w:rPr>
          <w:rFonts w:ascii="Segoe UI" w:hAnsi="Segoe UI" w:cs="Segoe UI"/>
          <w:sz w:val="22"/>
          <w:szCs w:val="22"/>
        </w:rPr>
        <w:t>os documentos do fundo de investimento para que não haja divergências, uma vez feito esse pedido de admissão.</w:t>
      </w:r>
    </w:p>
    <w:sectPr w:rsidR="00B95CB1" w:rsidRPr="00515E6C" w:rsidSect="0071754B">
      <w:footerReference w:type="even" r:id="rId8"/>
      <w:footerReference w:type="default" r:id="rId9"/>
      <w:footerReference w:type="first" r:id="rId10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396B" w14:textId="77777777" w:rsidR="0066512B" w:rsidRDefault="0066512B" w:rsidP="00E03303">
      <w:pPr>
        <w:spacing w:after="0" w:line="240" w:lineRule="auto"/>
      </w:pPr>
      <w:r>
        <w:separator/>
      </w:r>
    </w:p>
  </w:endnote>
  <w:endnote w:type="continuationSeparator" w:id="0">
    <w:p w14:paraId="46047DB5" w14:textId="77777777" w:rsidR="0066512B" w:rsidRDefault="0066512B" w:rsidP="00E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50F1" w14:textId="7E3E4839" w:rsidR="00E03303" w:rsidRDefault="00E0330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A7AC" wp14:editId="2A503C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42235" cy="370205"/>
              <wp:effectExtent l="0" t="0" r="5715" b="0"/>
              <wp:wrapNone/>
              <wp:docPr id="588222013" name="Text Box 38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22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A2DA1" w14:textId="3F053CC6" w:rsidR="00E03303" w:rsidRPr="00E03303" w:rsidRDefault="00E03303" w:rsidP="00E03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3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A7A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alt="INFORMAÇÃO INTERNA – INTERNAL INFORMATION" style="position:absolute;margin-left:0;margin-top:0;width:208.0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" filled="f" stroked="f">
              <v:textbox style="mso-fit-shape-to-text:t" inset="0,0,0,15pt">
                <w:txbxContent>
                  <w:p w14:paraId="3B8A2DA1" w14:textId="3F053CC6" w:rsidR="00E03303" w:rsidRPr="00E03303" w:rsidRDefault="00E03303" w:rsidP="00E03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3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8687" w14:textId="144B3B41" w:rsidR="00E03303" w:rsidRDefault="00E0330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2CFC1D" wp14:editId="786D1190">
              <wp:simplePos x="10795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42235" cy="370205"/>
              <wp:effectExtent l="0" t="0" r="5715" b="0"/>
              <wp:wrapNone/>
              <wp:docPr id="1909622607" name="Text Box 39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22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1BFE3" w14:textId="0E2CD168" w:rsidR="00E03303" w:rsidRPr="00E03303" w:rsidRDefault="00E03303" w:rsidP="00E03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CFC1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alt="INFORMAÇÃO INTERNA – INTERNAL INFORMATION" style="position:absolute;margin-left:0;margin-top:0;width:208.0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" filled="f" stroked="f">
              <v:textbox style="mso-fit-shape-to-text:t" inset="0,0,0,15pt">
                <w:txbxContent>
                  <w:p w14:paraId="3791BFE3" w14:textId="0E2CD168" w:rsidR="00E03303" w:rsidRPr="00E03303" w:rsidRDefault="00E03303" w:rsidP="00E03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7C0D" w14:textId="5B2A7173" w:rsidR="00E03303" w:rsidRDefault="00E0330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4F3D85" wp14:editId="09C648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42235" cy="370205"/>
              <wp:effectExtent l="0" t="0" r="5715" b="0"/>
              <wp:wrapNone/>
              <wp:docPr id="686042684" name="Text Box 37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22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2D17A" w14:textId="5C2B2928" w:rsidR="00E03303" w:rsidRPr="00E03303" w:rsidRDefault="00E03303" w:rsidP="00E03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3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F3D8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8" type="#_x0000_t202" alt="INFORMAÇÃO INTERNA – INTERNAL INFORMATION" style="position:absolute;margin-left:0;margin-top:0;width:208.0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" filled="f" stroked="f">
              <v:textbox style="mso-fit-shape-to-text:t" inset="0,0,0,15pt">
                <w:txbxContent>
                  <w:p w14:paraId="5902D17A" w14:textId="5C2B2928" w:rsidR="00E03303" w:rsidRPr="00E03303" w:rsidRDefault="00E03303" w:rsidP="00E03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3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24A3" w14:textId="77777777" w:rsidR="0066512B" w:rsidRDefault="0066512B" w:rsidP="00E03303">
      <w:pPr>
        <w:spacing w:after="0" w:line="240" w:lineRule="auto"/>
      </w:pPr>
      <w:r>
        <w:separator/>
      </w:r>
    </w:p>
  </w:footnote>
  <w:footnote w:type="continuationSeparator" w:id="0">
    <w:p w14:paraId="7E2488B3" w14:textId="77777777" w:rsidR="0066512B" w:rsidRDefault="0066512B" w:rsidP="00E03303">
      <w:pPr>
        <w:spacing w:after="0" w:line="240" w:lineRule="auto"/>
      </w:pPr>
      <w:r>
        <w:continuationSeparator/>
      </w:r>
    </w:p>
  </w:footnote>
  <w:footnote w:id="1">
    <w:p w14:paraId="4862F295" w14:textId="58447F95" w:rsidR="00B4573B" w:rsidRPr="0071754B" w:rsidRDefault="00B4573B" w:rsidP="00956A7C">
      <w:pPr>
        <w:pStyle w:val="Textodenotaderodap"/>
        <w:ind w:left="-993"/>
        <w:rPr>
          <w:sz w:val="12"/>
          <w:szCs w:val="12"/>
        </w:rPr>
      </w:pPr>
      <w:r w:rsidRPr="0071754B">
        <w:rPr>
          <w:rStyle w:val="Refdenotaderodap"/>
          <w:sz w:val="12"/>
          <w:szCs w:val="12"/>
        </w:rPr>
        <w:footnoteRef/>
      </w:r>
      <w:r w:rsidRPr="0071754B">
        <w:rPr>
          <w:sz w:val="12"/>
          <w:szCs w:val="12"/>
        </w:rPr>
        <w:t xml:space="preserve"> Caso tenha mais de uma emissão, replicar o</w:t>
      </w:r>
      <w:r w:rsidR="00A34772" w:rsidRPr="0071754B">
        <w:rPr>
          <w:sz w:val="12"/>
          <w:szCs w:val="12"/>
        </w:rPr>
        <w:t>s</w:t>
      </w:r>
      <w:r w:rsidRPr="0071754B">
        <w:rPr>
          <w:sz w:val="12"/>
          <w:szCs w:val="12"/>
        </w:rPr>
        <w:t xml:space="preserve"> quadro</w:t>
      </w:r>
      <w:r w:rsidR="00A34772" w:rsidRPr="0071754B">
        <w:rPr>
          <w:sz w:val="12"/>
          <w:szCs w:val="12"/>
        </w:rPr>
        <w:t>s</w:t>
      </w:r>
      <w:r w:rsidRPr="0071754B">
        <w:rPr>
          <w:sz w:val="12"/>
          <w:szCs w:val="12"/>
        </w:rPr>
        <w:t xml:space="preserve"> preenchendo as informações</w:t>
      </w:r>
    </w:p>
  </w:footnote>
  <w:footnote w:id="2">
    <w:p w14:paraId="36EDF283" w14:textId="2A59A9A2" w:rsidR="003E1810" w:rsidRPr="0071754B" w:rsidRDefault="003E1810" w:rsidP="00956A7C">
      <w:pPr>
        <w:pStyle w:val="Textodenotaderodap"/>
        <w:ind w:left="-993"/>
        <w:rPr>
          <w:sz w:val="12"/>
          <w:szCs w:val="12"/>
        </w:rPr>
      </w:pPr>
      <w:r w:rsidRPr="0071754B">
        <w:rPr>
          <w:rStyle w:val="Refdenotaderodap"/>
          <w:sz w:val="12"/>
          <w:szCs w:val="12"/>
        </w:rPr>
        <w:footnoteRef/>
      </w:r>
      <w:r w:rsidRPr="0071754B">
        <w:rPr>
          <w:sz w:val="12"/>
          <w:szCs w:val="12"/>
        </w:rPr>
        <w:t xml:space="preserve"> Deve corresponder à multiplicação da quantidade de cotas x PU da Cota</w:t>
      </w:r>
      <w:r w:rsidR="00591618" w:rsidRPr="0071754B">
        <w:rPr>
          <w:sz w:val="12"/>
          <w:szCs w:val="12"/>
        </w:rPr>
        <w:t xml:space="preserve"> da classe e/ou subclasses</w:t>
      </w:r>
    </w:p>
  </w:footnote>
  <w:footnote w:id="3">
    <w:p w14:paraId="09D0740A" w14:textId="25B60D6A" w:rsidR="00591618" w:rsidRPr="0071754B" w:rsidRDefault="00591618" w:rsidP="00956A7C">
      <w:pPr>
        <w:pStyle w:val="Textodenotaderodap"/>
        <w:ind w:left="-993"/>
        <w:rPr>
          <w:sz w:val="12"/>
          <w:szCs w:val="12"/>
        </w:rPr>
      </w:pPr>
      <w:r w:rsidRPr="0071754B">
        <w:rPr>
          <w:sz w:val="12"/>
          <w:szCs w:val="12"/>
        </w:rPr>
        <w:footnoteRef/>
      </w:r>
      <w:r w:rsidRPr="0071754B">
        <w:rPr>
          <w:sz w:val="12"/>
          <w:szCs w:val="12"/>
        </w:rPr>
        <w:t xml:space="preserve"> Caso a oferta esteja encerrada, encaminhar </w:t>
      </w:r>
      <w:r w:rsidR="00084E09" w:rsidRPr="0071754B">
        <w:rPr>
          <w:sz w:val="12"/>
          <w:szCs w:val="12"/>
        </w:rPr>
        <w:t>anúncio</w:t>
      </w:r>
      <w:r w:rsidRPr="0071754B">
        <w:rPr>
          <w:sz w:val="12"/>
          <w:szCs w:val="12"/>
        </w:rPr>
        <w:t xml:space="preserve"> de encerramento e preencher a tabela com as informações das cotas subscritas e integralizadas</w:t>
      </w:r>
    </w:p>
  </w:footnote>
  <w:footnote w:id="4">
    <w:p w14:paraId="1F42016C" w14:textId="2602ABDC" w:rsidR="003E1810" w:rsidRPr="0071754B" w:rsidRDefault="003E1810" w:rsidP="00956A7C">
      <w:pPr>
        <w:pStyle w:val="Textodenotaderodap"/>
        <w:ind w:left="-993"/>
        <w:rPr>
          <w:sz w:val="12"/>
          <w:szCs w:val="12"/>
        </w:rPr>
      </w:pPr>
      <w:r w:rsidRPr="0071754B">
        <w:rPr>
          <w:rStyle w:val="Refdenotaderodap"/>
          <w:sz w:val="12"/>
          <w:szCs w:val="12"/>
        </w:rPr>
        <w:footnoteRef/>
      </w:r>
      <w:r w:rsidRPr="0071754B">
        <w:rPr>
          <w:sz w:val="12"/>
          <w:szCs w:val="12"/>
        </w:rPr>
        <w:t xml:space="preserve"> Caso a oferta tenha previsão de lote adicional, considerar no cômputo da quantidade total de cotas</w:t>
      </w:r>
      <w:r w:rsidR="007B1367" w:rsidRPr="0071754B">
        <w:rPr>
          <w:sz w:val="12"/>
          <w:szCs w:val="12"/>
        </w:rPr>
        <w:t>. Sinalizar caso a oferta seja via vaso comunicantes.</w:t>
      </w:r>
    </w:p>
  </w:footnote>
  <w:footnote w:id="5">
    <w:p w14:paraId="63D0FFBE" w14:textId="4B6A5246" w:rsidR="005C46D4" w:rsidRPr="0071754B" w:rsidRDefault="005C46D4" w:rsidP="00956A7C">
      <w:pPr>
        <w:pStyle w:val="Textodenotaderodap"/>
        <w:ind w:left="-993"/>
        <w:rPr>
          <w:sz w:val="12"/>
          <w:szCs w:val="12"/>
        </w:rPr>
      </w:pPr>
      <w:r w:rsidRPr="0071754B">
        <w:rPr>
          <w:rStyle w:val="Refdenotaderodap"/>
          <w:sz w:val="12"/>
          <w:szCs w:val="12"/>
        </w:rPr>
        <w:footnoteRef/>
      </w:r>
      <w:r w:rsidRPr="0071754B">
        <w:rPr>
          <w:sz w:val="12"/>
          <w:szCs w:val="12"/>
        </w:rPr>
        <w:t xml:space="preserve"> Indicar data de vencimento </w:t>
      </w:r>
      <w:r w:rsidRPr="0071754B">
        <w:rPr>
          <w:rFonts w:ascii="Segoe UI" w:hAnsi="Segoe UI" w:cs="Segoe UI"/>
          <w:sz w:val="12"/>
          <w:szCs w:val="12"/>
        </w:rPr>
        <w:t>do ativo na B3, conforme previsto no regulamento do fundo</w:t>
      </w:r>
    </w:p>
  </w:footnote>
  <w:footnote w:id="6">
    <w:p w14:paraId="370DFE37" w14:textId="7EAE5BC4" w:rsidR="005C46D4" w:rsidRPr="0071754B" w:rsidRDefault="005C46D4" w:rsidP="00956A7C">
      <w:pPr>
        <w:pStyle w:val="Textodenotaderodap"/>
        <w:ind w:left="-993"/>
        <w:rPr>
          <w:sz w:val="12"/>
          <w:szCs w:val="12"/>
        </w:rPr>
      </w:pPr>
      <w:r w:rsidRPr="0071754B">
        <w:rPr>
          <w:rStyle w:val="Refdenotaderodap"/>
          <w:sz w:val="12"/>
          <w:szCs w:val="12"/>
        </w:rPr>
        <w:footnoteRef/>
      </w:r>
      <w:r w:rsidRPr="0071754B">
        <w:rPr>
          <w:sz w:val="12"/>
          <w:szCs w:val="12"/>
        </w:rPr>
        <w:t xml:space="preserve"> Cadastrar o ativo no sistema, gerando o</w:t>
      </w:r>
      <w:r w:rsidR="008C48EB" w:rsidRPr="0071754B">
        <w:rPr>
          <w:sz w:val="12"/>
          <w:szCs w:val="12"/>
        </w:rPr>
        <w:t xml:space="preserve"> código IF/</w:t>
      </w:r>
      <w:proofErr w:type="spellStart"/>
      <w:r w:rsidRPr="0071754B">
        <w:rPr>
          <w:sz w:val="12"/>
          <w:szCs w:val="12"/>
        </w:rPr>
        <w:t>ticker</w:t>
      </w:r>
      <w:proofErr w:type="spellEnd"/>
      <w:r w:rsidRPr="0071754B">
        <w:rPr>
          <w:sz w:val="12"/>
          <w:szCs w:val="12"/>
        </w:rPr>
        <w:t xml:space="preserve"> para o ativo, conforme </w:t>
      </w:r>
      <w:hyperlink r:id="rId1" w:history="1">
        <w:r w:rsidRPr="0071754B">
          <w:rPr>
            <w:rStyle w:val="Hyperlink"/>
            <w:sz w:val="12"/>
            <w:szCs w:val="12"/>
          </w:rPr>
          <w:t>passo a passo.</w:t>
        </w:r>
      </w:hyperlink>
    </w:p>
  </w:footnote>
  <w:footnote w:id="7">
    <w:p w14:paraId="77EB04D4" w14:textId="6791F042" w:rsidR="005C46D4" w:rsidRDefault="005C46D4" w:rsidP="00956A7C">
      <w:pPr>
        <w:pStyle w:val="Textodenotaderodap"/>
        <w:ind w:left="-993"/>
      </w:pPr>
      <w:r w:rsidRPr="0071754B">
        <w:rPr>
          <w:rStyle w:val="Refdenotaderodap"/>
          <w:sz w:val="12"/>
          <w:szCs w:val="12"/>
        </w:rPr>
        <w:footnoteRef/>
      </w:r>
      <w:r w:rsidRPr="0071754B">
        <w:rPr>
          <w:sz w:val="12"/>
          <w:szCs w:val="12"/>
        </w:rPr>
        <w:t xml:space="preserve"> Indicar periodicidade da atualização do valor da cota</w:t>
      </w:r>
      <w:r>
        <w:t xml:space="preserve"> </w:t>
      </w:r>
    </w:p>
  </w:footnote>
  <w:footnote w:id="8">
    <w:p w14:paraId="5AF1C507" w14:textId="77777777" w:rsidR="005C46D4" w:rsidRPr="0071754B" w:rsidRDefault="005C46D4" w:rsidP="005C46D4">
      <w:pPr>
        <w:pStyle w:val="NormalWeb"/>
        <w:spacing w:before="0" w:after="0" w:line="360" w:lineRule="auto"/>
        <w:jc w:val="both"/>
        <w:rPr>
          <w:rFonts w:ascii="Segoe UI" w:hAnsi="Segoe UI" w:cs="Segoe UI"/>
          <w:sz w:val="12"/>
          <w:szCs w:val="12"/>
        </w:rPr>
      </w:pPr>
      <w:r w:rsidRPr="0071754B">
        <w:rPr>
          <w:rStyle w:val="Refdenotaderodap"/>
          <w:sz w:val="12"/>
          <w:szCs w:val="12"/>
        </w:rPr>
        <w:footnoteRef/>
      </w:r>
      <w:r w:rsidRPr="0071754B">
        <w:rPr>
          <w:sz w:val="12"/>
          <w:szCs w:val="12"/>
        </w:rPr>
        <w:t xml:space="preserve"> </w:t>
      </w:r>
      <w:r w:rsidRPr="0071754B">
        <w:rPr>
          <w:rFonts w:ascii="Segoe UI" w:hAnsi="Segoe UI" w:cs="Segoe UI"/>
          <w:sz w:val="12"/>
          <w:szCs w:val="12"/>
        </w:rPr>
        <w:t xml:space="preserve">caso o tipo de fundo não esteja disponível no </w:t>
      </w:r>
      <w:proofErr w:type="spellStart"/>
      <w:r w:rsidRPr="0071754B">
        <w:rPr>
          <w:rFonts w:ascii="Segoe UI" w:hAnsi="Segoe UI" w:cs="Segoe UI"/>
          <w:sz w:val="12"/>
          <w:szCs w:val="12"/>
        </w:rPr>
        <w:t>FundosNet</w:t>
      </w:r>
      <w:proofErr w:type="spellEnd"/>
      <w:r w:rsidRPr="0071754B">
        <w:rPr>
          <w:rFonts w:ascii="Segoe UI" w:hAnsi="Segoe UI" w:cs="Segoe UI"/>
          <w:sz w:val="12"/>
          <w:szCs w:val="12"/>
        </w:rPr>
        <w:t>, encaminhar documentação em conjunto a este pedido de admissão.</w:t>
      </w:r>
    </w:p>
    <w:p w14:paraId="08208253" w14:textId="77777777" w:rsidR="005C46D4" w:rsidRDefault="005C46D4" w:rsidP="005C46D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1425"/>
    <w:multiLevelType w:val="hybridMultilevel"/>
    <w:tmpl w:val="E4DED52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4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4E"/>
    <w:rsid w:val="0001352E"/>
    <w:rsid w:val="00015800"/>
    <w:rsid w:val="000227E0"/>
    <w:rsid w:val="00022FF8"/>
    <w:rsid w:val="00026ACA"/>
    <w:rsid w:val="00027339"/>
    <w:rsid w:val="000505AA"/>
    <w:rsid w:val="000578FB"/>
    <w:rsid w:val="000623F7"/>
    <w:rsid w:val="00084E09"/>
    <w:rsid w:val="00091ABA"/>
    <w:rsid w:val="00097E96"/>
    <w:rsid w:val="000B03CA"/>
    <w:rsid w:val="000B080D"/>
    <w:rsid w:val="001352D6"/>
    <w:rsid w:val="00152735"/>
    <w:rsid w:val="001555D4"/>
    <w:rsid w:val="00174A2B"/>
    <w:rsid w:val="00174BCC"/>
    <w:rsid w:val="00184396"/>
    <w:rsid w:val="00190B35"/>
    <w:rsid w:val="001963FC"/>
    <w:rsid w:val="001A789A"/>
    <w:rsid w:val="001B3943"/>
    <w:rsid w:val="001D2B40"/>
    <w:rsid w:val="001D40F9"/>
    <w:rsid w:val="001D5108"/>
    <w:rsid w:val="001D61A5"/>
    <w:rsid w:val="001F396A"/>
    <w:rsid w:val="00233C61"/>
    <w:rsid w:val="00240A86"/>
    <w:rsid w:val="002C0073"/>
    <w:rsid w:val="002D1B26"/>
    <w:rsid w:val="002F1C9B"/>
    <w:rsid w:val="0031708D"/>
    <w:rsid w:val="003178C7"/>
    <w:rsid w:val="00352B67"/>
    <w:rsid w:val="00396C7C"/>
    <w:rsid w:val="003D01D2"/>
    <w:rsid w:val="003E1810"/>
    <w:rsid w:val="003F6361"/>
    <w:rsid w:val="00422618"/>
    <w:rsid w:val="00426885"/>
    <w:rsid w:val="00426E52"/>
    <w:rsid w:val="00461607"/>
    <w:rsid w:val="004657E1"/>
    <w:rsid w:val="004666F2"/>
    <w:rsid w:val="00485339"/>
    <w:rsid w:val="00497B47"/>
    <w:rsid w:val="004B05DC"/>
    <w:rsid w:val="004B5363"/>
    <w:rsid w:val="004E66EF"/>
    <w:rsid w:val="004F543E"/>
    <w:rsid w:val="00500AC1"/>
    <w:rsid w:val="005044D4"/>
    <w:rsid w:val="00514892"/>
    <w:rsid w:val="00515E6C"/>
    <w:rsid w:val="00516F0F"/>
    <w:rsid w:val="00520CE4"/>
    <w:rsid w:val="00526BEA"/>
    <w:rsid w:val="00530EB6"/>
    <w:rsid w:val="00536717"/>
    <w:rsid w:val="005442C5"/>
    <w:rsid w:val="00557299"/>
    <w:rsid w:val="005706A3"/>
    <w:rsid w:val="00582A57"/>
    <w:rsid w:val="00591618"/>
    <w:rsid w:val="005C1A5B"/>
    <w:rsid w:val="005C46D4"/>
    <w:rsid w:val="005D32C9"/>
    <w:rsid w:val="005F2A19"/>
    <w:rsid w:val="006122BF"/>
    <w:rsid w:val="006305A2"/>
    <w:rsid w:val="00631168"/>
    <w:rsid w:val="00643382"/>
    <w:rsid w:val="0065059B"/>
    <w:rsid w:val="006521A8"/>
    <w:rsid w:val="00653133"/>
    <w:rsid w:val="00661571"/>
    <w:rsid w:val="00663017"/>
    <w:rsid w:val="0066512B"/>
    <w:rsid w:val="006666F1"/>
    <w:rsid w:val="00666E94"/>
    <w:rsid w:val="0067353A"/>
    <w:rsid w:val="00683EA6"/>
    <w:rsid w:val="006877E8"/>
    <w:rsid w:val="006919C4"/>
    <w:rsid w:val="006A1341"/>
    <w:rsid w:val="006A3F61"/>
    <w:rsid w:val="006A4DDF"/>
    <w:rsid w:val="006D6B99"/>
    <w:rsid w:val="0071504C"/>
    <w:rsid w:val="0071754B"/>
    <w:rsid w:val="00733A62"/>
    <w:rsid w:val="007366A8"/>
    <w:rsid w:val="00742752"/>
    <w:rsid w:val="0077109F"/>
    <w:rsid w:val="00773AD3"/>
    <w:rsid w:val="007A6508"/>
    <w:rsid w:val="007A6559"/>
    <w:rsid w:val="007B1367"/>
    <w:rsid w:val="007B14F1"/>
    <w:rsid w:val="007B5940"/>
    <w:rsid w:val="007C1D7A"/>
    <w:rsid w:val="007E1497"/>
    <w:rsid w:val="007F0847"/>
    <w:rsid w:val="00811A08"/>
    <w:rsid w:val="008801BA"/>
    <w:rsid w:val="008866DA"/>
    <w:rsid w:val="0089038B"/>
    <w:rsid w:val="00894C64"/>
    <w:rsid w:val="008B4657"/>
    <w:rsid w:val="008B69AD"/>
    <w:rsid w:val="008C48EB"/>
    <w:rsid w:val="008D1979"/>
    <w:rsid w:val="008D3E2F"/>
    <w:rsid w:val="008F3C7A"/>
    <w:rsid w:val="008F7A44"/>
    <w:rsid w:val="00904A09"/>
    <w:rsid w:val="00911F72"/>
    <w:rsid w:val="009264A4"/>
    <w:rsid w:val="0094068A"/>
    <w:rsid w:val="009464E1"/>
    <w:rsid w:val="00956A7C"/>
    <w:rsid w:val="00964FEE"/>
    <w:rsid w:val="00965B94"/>
    <w:rsid w:val="00995960"/>
    <w:rsid w:val="009C1C38"/>
    <w:rsid w:val="009D419D"/>
    <w:rsid w:val="009D73AB"/>
    <w:rsid w:val="009D76A0"/>
    <w:rsid w:val="009E600E"/>
    <w:rsid w:val="00A0418F"/>
    <w:rsid w:val="00A0614D"/>
    <w:rsid w:val="00A34772"/>
    <w:rsid w:val="00A41F14"/>
    <w:rsid w:val="00A47C73"/>
    <w:rsid w:val="00A53C15"/>
    <w:rsid w:val="00A540A8"/>
    <w:rsid w:val="00AA6416"/>
    <w:rsid w:val="00AC0CDC"/>
    <w:rsid w:val="00AE1452"/>
    <w:rsid w:val="00AF0A95"/>
    <w:rsid w:val="00AF76A2"/>
    <w:rsid w:val="00B36537"/>
    <w:rsid w:val="00B4406C"/>
    <w:rsid w:val="00B4573B"/>
    <w:rsid w:val="00B465D4"/>
    <w:rsid w:val="00B55F04"/>
    <w:rsid w:val="00B67665"/>
    <w:rsid w:val="00B855C2"/>
    <w:rsid w:val="00B95CB1"/>
    <w:rsid w:val="00BB3098"/>
    <w:rsid w:val="00BD59F6"/>
    <w:rsid w:val="00BE6F69"/>
    <w:rsid w:val="00BF50F9"/>
    <w:rsid w:val="00C07725"/>
    <w:rsid w:val="00C248B0"/>
    <w:rsid w:val="00C32F47"/>
    <w:rsid w:val="00C344CA"/>
    <w:rsid w:val="00C34E9C"/>
    <w:rsid w:val="00C655D4"/>
    <w:rsid w:val="00C7228B"/>
    <w:rsid w:val="00C762CF"/>
    <w:rsid w:val="00C840B8"/>
    <w:rsid w:val="00C84DDE"/>
    <w:rsid w:val="00CB79A2"/>
    <w:rsid w:val="00CC59B4"/>
    <w:rsid w:val="00CD21A4"/>
    <w:rsid w:val="00CD46BF"/>
    <w:rsid w:val="00CF1C77"/>
    <w:rsid w:val="00D044A7"/>
    <w:rsid w:val="00D30164"/>
    <w:rsid w:val="00D52D4E"/>
    <w:rsid w:val="00D70046"/>
    <w:rsid w:val="00D90EFB"/>
    <w:rsid w:val="00D9349D"/>
    <w:rsid w:val="00D9570D"/>
    <w:rsid w:val="00DA0F33"/>
    <w:rsid w:val="00DA2593"/>
    <w:rsid w:val="00DF3952"/>
    <w:rsid w:val="00E03303"/>
    <w:rsid w:val="00E32026"/>
    <w:rsid w:val="00E35141"/>
    <w:rsid w:val="00E515A3"/>
    <w:rsid w:val="00E6456B"/>
    <w:rsid w:val="00E84FC6"/>
    <w:rsid w:val="00EA53F9"/>
    <w:rsid w:val="00ED320A"/>
    <w:rsid w:val="00F20337"/>
    <w:rsid w:val="00F23AB8"/>
    <w:rsid w:val="00F52050"/>
    <w:rsid w:val="00F74CB5"/>
    <w:rsid w:val="00F774AC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04147"/>
  <w15:chartTrackingRefBased/>
  <w15:docId w15:val="{911D7B1A-A44D-4916-9645-5A4778E3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2D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2D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2D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2D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2D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2D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2D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2D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2D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2D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2D4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D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rsid w:val="00526BEA"/>
    <w:pPr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303"/>
  </w:style>
  <w:style w:type="character" w:styleId="TextodoEspaoReservado">
    <w:name w:val="Placeholder Text"/>
    <w:basedOn w:val="Fontepargpadro"/>
    <w:uiPriority w:val="99"/>
    <w:semiHidden/>
    <w:rsid w:val="00FE7863"/>
    <w:rPr>
      <w:color w:val="666666"/>
    </w:rPr>
  </w:style>
  <w:style w:type="paragraph" w:styleId="Reviso">
    <w:name w:val="Revision"/>
    <w:hidden/>
    <w:uiPriority w:val="99"/>
    <w:semiHidden/>
    <w:rsid w:val="0001352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97E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7E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7E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7E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7E96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57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57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573B"/>
    <w:rPr>
      <w:vertAlign w:val="superscript"/>
    </w:rPr>
  </w:style>
  <w:style w:type="paragraph" w:customStyle="1" w:styleId="Default">
    <w:name w:val="Default"/>
    <w:rsid w:val="003E18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5C46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46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7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m02.safelinks.protection.outlook.com/?url=https%3A%2F%2Fwww.b3.com.br%2Fdata%2Ffiles%2FCD%2FA0%2FAF%2F56%2F8C7B19104FE62719AC094EA8%2FCE%2520036-2024-VPC%2520Plataforma%2520NoMe%2520Balc%25C3%25A3o%2520Implementa%25C3%25A7%25C3%25B5es%2520previstas%2520para%2520vers%25C3%25A3o%2520outubro%2520de%25202024.pdf&amp;data=05%7C02%7Cligia.verna%40b3.com.br%7C4414d87562c74f13c25908ddd9e8af23%7Cf9cfd8cbc4a54677b65d3150dda310c9%7C0%7C0%7C638906315593165687%7CUnknown%7CTWFpbGZsb3d8eyJFbXB0eU1hcGkiOnRydWUsIlYiOiIwLjAuMDAwMCIsIlAiOiJXaW4zMiIsIkFOIjoiTWFpbCIsIldUIjoyfQ%3D%3D%7C0%7C%7C%7C&amp;sdata=OXNBzPgyNqN9OYqNsIKCHqzIolIpIloXA9%2FJhW42buw%3D&amp;reserved=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63D4DA56E4D8AA8EF4006DAF5C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7AFC-71B9-4105-A4CE-E5B9ED15FD84}"/>
      </w:docPartPr>
      <w:docPartBody>
        <w:p w:rsidR="00C77796" w:rsidRDefault="009E4634" w:rsidP="009E4634">
          <w:pPr>
            <w:pStyle w:val="38263D4DA56E4D8AA8EF4006DAF5C6237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551B1026DB1C439392C1A196FA174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CFEA-1F24-4851-AE87-1F19A0F8E6B1}"/>
      </w:docPartPr>
      <w:docPartBody>
        <w:p w:rsidR="00C77796" w:rsidRDefault="009E4634" w:rsidP="009E4634">
          <w:pPr>
            <w:pStyle w:val="551B1026DB1C439392C1A196FA174FF95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910ADFBDF165416AAC4D06573715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432D-4455-4278-B8E7-02B4030AD6CA}"/>
      </w:docPartPr>
      <w:docPartBody>
        <w:p w:rsidR="00C77796" w:rsidRDefault="009E4634" w:rsidP="009E4634">
          <w:pPr>
            <w:pStyle w:val="910ADFBDF165416AAC4D0657371501AC5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CE35B615D5DE4C3B9D832E51ABC1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2F40-D349-4108-A9CA-684D37F7CA17}"/>
      </w:docPartPr>
      <w:docPartBody>
        <w:p w:rsidR="00C77796" w:rsidRDefault="009E4634" w:rsidP="009E4634">
          <w:pPr>
            <w:pStyle w:val="CE35B615D5DE4C3B9D832E51ABC1BA134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D964DD0B279644F1BC5B8CB884968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FDBD6-DE12-4AFE-B396-2FC8180CA545}"/>
      </w:docPartPr>
      <w:docPartBody>
        <w:p w:rsidR="00882333" w:rsidRDefault="00C77796" w:rsidP="00C77796">
          <w:pPr>
            <w:pStyle w:val="D964DD0B279644F1BC5B8CB884968785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C204562A9E894D9EA5805EE6D572E1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8B6E4-9963-4FCC-8686-441081A7C97B}"/>
      </w:docPartPr>
      <w:docPartBody>
        <w:p w:rsidR="00A312D9" w:rsidRDefault="00A312D9" w:rsidP="00A312D9">
          <w:pPr>
            <w:pStyle w:val="C204562A9E894D9EA5805EE6D572E195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24E66546D3D741D0BD15DC65A2FF4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28EBF-FE9C-4DAB-A37C-1E166D0AD02A}"/>
      </w:docPartPr>
      <w:docPartBody>
        <w:p w:rsidR="00A312D9" w:rsidRDefault="00A312D9" w:rsidP="00A312D9">
          <w:pPr>
            <w:pStyle w:val="24E66546D3D741D0BD15DC65A2FF4461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363AA11B1B2D47849C5EDE62FA093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123BB-900C-4769-B364-B4E646163525}"/>
      </w:docPartPr>
      <w:docPartBody>
        <w:p w:rsidR="00A312D9" w:rsidRDefault="00A312D9" w:rsidP="00A312D9">
          <w:pPr>
            <w:pStyle w:val="363AA11B1B2D47849C5EDE62FA09324C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154120A0E5614AD48AB295B0BD697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9E9D20-BC67-4ECD-B5DA-0BE217258205}"/>
      </w:docPartPr>
      <w:docPartBody>
        <w:p w:rsidR="00A312D9" w:rsidRDefault="00A312D9" w:rsidP="00A312D9">
          <w:pPr>
            <w:pStyle w:val="154120A0E5614AD48AB295B0BD697741"/>
          </w:pPr>
          <w:r w:rsidRPr="00B15148">
            <w:rPr>
              <w:rStyle w:val="TextodoEspaoReservado"/>
            </w:rPr>
            <w:t>Choose an item.</w:t>
          </w:r>
        </w:p>
      </w:docPartBody>
    </w:docPart>
    <w:docPart>
      <w:docPartPr>
        <w:name w:val="33239B6008AC43988B21C6D7DCC4D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010BC-EB4E-427B-BF15-454EFB91AB30}"/>
      </w:docPartPr>
      <w:docPartBody>
        <w:p w:rsidR="00A312D9" w:rsidRDefault="00A312D9" w:rsidP="00A312D9">
          <w:pPr>
            <w:pStyle w:val="33239B6008AC43988B21C6D7DCC4D883"/>
          </w:pPr>
          <w:r w:rsidRPr="00B15148">
            <w:rPr>
              <w:rStyle w:val="TextodoEspaoReservad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34"/>
    <w:rsid w:val="0017418A"/>
    <w:rsid w:val="001963FC"/>
    <w:rsid w:val="002F1C9B"/>
    <w:rsid w:val="00321663"/>
    <w:rsid w:val="0038029F"/>
    <w:rsid w:val="00426E52"/>
    <w:rsid w:val="00493D35"/>
    <w:rsid w:val="004C78F5"/>
    <w:rsid w:val="005C1A5B"/>
    <w:rsid w:val="00640BE3"/>
    <w:rsid w:val="0065059B"/>
    <w:rsid w:val="006919C4"/>
    <w:rsid w:val="007C1D7A"/>
    <w:rsid w:val="00882333"/>
    <w:rsid w:val="009E4634"/>
    <w:rsid w:val="009E600E"/>
    <w:rsid w:val="00A312D9"/>
    <w:rsid w:val="00BB6E74"/>
    <w:rsid w:val="00C344CA"/>
    <w:rsid w:val="00C77796"/>
    <w:rsid w:val="00CB79A2"/>
    <w:rsid w:val="00CD46BF"/>
    <w:rsid w:val="00DC6D8D"/>
    <w:rsid w:val="00DE137B"/>
    <w:rsid w:val="00E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12D9"/>
    <w:rPr>
      <w:color w:val="666666"/>
    </w:rPr>
  </w:style>
  <w:style w:type="paragraph" w:customStyle="1" w:styleId="D964DD0B279644F1BC5B8CB884968785">
    <w:name w:val="D964DD0B279644F1BC5B8CB884968785"/>
    <w:rsid w:val="00C77796"/>
  </w:style>
  <w:style w:type="paragraph" w:customStyle="1" w:styleId="38263D4DA56E4D8AA8EF4006DAF5C6237">
    <w:name w:val="38263D4DA56E4D8AA8EF4006DAF5C6237"/>
    <w:rsid w:val="009E4634"/>
    <w:rPr>
      <w:rFonts w:eastAsiaTheme="minorHAnsi"/>
      <w:lang w:eastAsia="en-US"/>
    </w:rPr>
  </w:style>
  <w:style w:type="paragraph" w:customStyle="1" w:styleId="551B1026DB1C439392C1A196FA174FF95">
    <w:name w:val="551B1026DB1C439392C1A196FA174FF95"/>
    <w:rsid w:val="009E4634"/>
    <w:rPr>
      <w:rFonts w:eastAsiaTheme="minorHAnsi"/>
      <w:lang w:eastAsia="en-US"/>
    </w:rPr>
  </w:style>
  <w:style w:type="paragraph" w:customStyle="1" w:styleId="910ADFBDF165416AAC4D0657371501AC5">
    <w:name w:val="910ADFBDF165416AAC4D0657371501AC5"/>
    <w:rsid w:val="009E4634"/>
    <w:rPr>
      <w:rFonts w:eastAsiaTheme="minorHAnsi"/>
      <w:lang w:eastAsia="en-US"/>
    </w:rPr>
  </w:style>
  <w:style w:type="paragraph" w:customStyle="1" w:styleId="CE35B615D5DE4C3B9D832E51ABC1BA134">
    <w:name w:val="CE35B615D5DE4C3B9D832E51ABC1BA134"/>
    <w:rsid w:val="009E4634"/>
    <w:rPr>
      <w:rFonts w:eastAsiaTheme="minorHAnsi"/>
      <w:lang w:eastAsia="en-US"/>
    </w:rPr>
  </w:style>
  <w:style w:type="paragraph" w:customStyle="1" w:styleId="C204562A9E894D9EA5805EE6D572E195">
    <w:name w:val="C204562A9E894D9EA5805EE6D572E195"/>
    <w:rsid w:val="00A312D9"/>
  </w:style>
  <w:style w:type="paragraph" w:customStyle="1" w:styleId="24E66546D3D741D0BD15DC65A2FF4461">
    <w:name w:val="24E66546D3D741D0BD15DC65A2FF4461"/>
    <w:rsid w:val="00A312D9"/>
  </w:style>
  <w:style w:type="paragraph" w:customStyle="1" w:styleId="363AA11B1B2D47849C5EDE62FA09324C">
    <w:name w:val="363AA11B1B2D47849C5EDE62FA09324C"/>
    <w:rsid w:val="00A312D9"/>
  </w:style>
  <w:style w:type="paragraph" w:customStyle="1" w:styleId="154120A0E5614AD48AB295B0BD697741">
    <w:name w:val="154120A0E5614AD48AB295B0BD697741"/>
    <w:rsid w:val="00A312D9"/>
  </w:style>
  <w:style w:type="paragraph" w:customStyle="1" w:styleId="33239B6008AC43988B21C6D7DCC4D883">
    <w:name w:val="33239B6008AC43988B21C6D7DCC4D883"/>
    <w:rsid w:val="00A31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3A92-11B9-4C32-93B7-DAAD4C8E9F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Heitor Lucas Maurici Gomes</dc:creator>
  <cp:keywords/>
  <dc:description/>
  <cp:lastModifiedBy>Leticia Gandolfi Campos</cp:lastModifiedBy>
  <cp:revision>3</cp:revision>
  <dcterms:created xsi:type="dcterms:W3CDTF">2025-09-22T17:25:00Z</dcterms:created>
  <dcterms:modified xsi:type="dcterms:W3CDTF">2025-09-25T13:36:00Z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28e42e3c,230f8e3d,71d2874f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INTERNA – INTERNAL INFORMATION</vt:lpwstr>
  </property>
</Properties>
</file>