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5" w:type="dxa"/>
        <w:tblInd w:w="-10" w:type="dxa"/>
        <w:tblLayout w:type="fixed"/>
        <w:tblCellMar>
          <w:left w:w="10" w:type="dxa"/>
          <w:right w:w="10" w:type="dxa"/>
        </w:tblCellMar>
        <w:tblLook w:val="0000" w:firstRow="0" w:lastRow="0" w:firstColumn="0" w:lastColumn="0" w:noHBand="0" w:noVBand="0"/>
      </w:tblPr>
      <w:tblGrid>
        <w:gridCol w:w="4849"/>
        <w:gridCol w:w="401"/>
        <w:gridCol w:w="5103"/>
        <w:gridCol w:w="142"/>
      </w:tblGrid>
      <w:tr w:rsidR="005B7CF8" w:rsidRPr="00A417D1" w14:paraId="07670245" w14:textId="77777777" w:rsidTr="0029529F">
        <w:trPr>
          <w:trHeight w:val="356"/>
        </w:trPr>
        <w:tc>
          <w:tcPr>
            <w:tcW w:w="5250"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6D3BCF" w14:textId="77777777" w:rsidR="005B7CF8" w:rsidRPr="00C55AFE" w:rsidRDefault="005B7CF8" w:rsidP="0029529F">
            <w:pPr>
              <w:spacing w:after="0" w:line="20" w:lineRule="atLeast"/>
              <w:rPr>
                <w:color w:val="000000" w:themeColor="text1"/>
              </w:rPr>
            </w:pPr>
            <w:r w:rsidRPr="00C55AFE">
              <w:rPr>
                <w:rFonts w:ascii="Arial" w:hAnsi="Arial" w:cs="Arial"/>
                <w:b/>
                <w:bCs/>
                <w:color w:val="000000" w:themeColor="text1"/>
              </w:rPr>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p>
          <w:p w14:paraId="379C4D5D" w14:textId="77777777" w:rsidR="005B7CF8" w:rsidRPr="00C55AFE" w:rsidRDefault="005B7CF8" w:rsidP="0029529F">
            <w:pPr>
              <w:spacing w:after="0" w:line="20" w:lineRule="atLeast"/>
              <w:rPr>
                <w:color w:val="000000" w:themeColor="text1"/>
              </w:rPr>
            </w:pPr>
            <w:r w:rsidRPr="00C55AFE">
              <w:rPr>
                <w:rFonts w:ascii="Arial" w:hAnsi="Arial" w:cs="Arial"/>
                <w:b/>
                <w:bCs/>
                <w:color w:val="000000" w:themeColor="text1"/>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p>
          <w:p w14:paraId="0250C879" w14:textId="77777777" w:rsidR="005B7CF8" w:rsidRPr="00C55AFE" w:rsidRDefault="005B7CF8" w:rsidP="0029529F">
            <w:pPr>
              <w:spacing w:after="0" w:line="20" w:lineRule="atLeast"/>
              <w:jc w:val="center"/>
              <w:rPr>
                <w:rFonts w:ascii="Arial" w:hAnsi="Arial" w:cs="Arial"/>
                <w:b/>
                <w:bCs/>
                <w:color w:val="000000" w:themeColor="text1"/>
              </w:rPr>
            </w:pPr>
            <w:r w:rsidRPr="00C55AFE">
              <w:rPr>
                <w:rFonts w:ascii="Arial" w:hAnsi="Arial" w:cs="Arial"/>
                <w:b/>
                <w:bCs/>
                <w:color w:val="000000" w:themeColor="text1"/>
              </w:rPr>
              <w:t>ANEXO</w:t>
            </w:r>
            <w:r>
              <w:rPr>
                <w:rFonts w:ascii="Arial" w:hAnsi="Arial" w:cs="Arial"/>
                <w:b/>
                <w:bCs/>
                <w:color w:val="000000" w:themeColor="text1"/>
              </w:rPr>
              <w:t xml:space="preserve"> I</w:t>
            </w:r>
          </w:p>
        </w:tc>
        <w:tc>
          <w:tcPr>
            <w:tcW w:w="5103"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70277BB5" w14:textId="77777777" w:rsidR="005B7CF8" w:rsidRPr="00C83E60" w:rsidRDefault="005B7CF8" w:rsidP="0029529F">
            <w:pPr>
              <w:spacing w:after="0" w:line="20" w:lineRule="atLeast"/>
              <w:rPr>
                <w:color w:val="000000" w:themeColor="text1"/>
                <w:lang w:val="en-US"/>
              </w:rPr>
            </w:pPr>
            <w:r w:rsidRPr="00C55AFE">
              <w:rPr>
                <w:rFonts w:ascii="Arial" w:hAnsi="Arial" w:cs="Arial"/>
                <w:b/>
                <w:bCs/>
                <w:color w:val="000000" w:themeColor="text1"/>
                <w:lang w:val="en-US"/>
              </w:rPr>
              <w:t xml:space="preserve">Date </w:t>
            </w:r>
            <w:r>
              <w:rPr>
                <w:rFonts w:ascii="Arial" w:hAnsi="Arial" w:cs="Arial"/>
                <w:b/>
                <w:bCs/>
                <w:color w:val="000000"/>
              </w:rPr>
              <w:fldChar w:fldCharType="begin">
                <w:ffData>
                  <w:name w:val="Texto1"/>
                  <w:enabled/>
                  <w:calcOnExit w:val="0"/>
                  <w:textInput/>
                </w:ffData>
              </w:fldChar>
            </w:r>
            <w:r w:rsidRPr="00C83E60">
              <w:rPr>
                <w:rFonts w:ascii="Arial" w:hAnsi="Arial" w:cs="Arial"/>
                <w:b/>
                <w:bCs/>
                <w:color w:val="000000"/>
                <w:lang w:val="en-US"/>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35C1BFF9" w14:textId="77777777" w:rsidR="005B7CF8" w:rsidRPr="00C83E60" w:rsidRDefault="005B7CF8" w:rsidP="0029529F">
            <w:pPr>
              <w:spacing w:after="0" w:line="20" w:lineRule="atLeast"/>
              <w:rPr>
                <w:color w:val="000000" w:themeColor="text1"/>
                <w:lang w:val="en-US"/>
              </w:rPr>
            </w:pPr>
            <w:r w:rsidRPr="00C55AFE">
              <w:rPr>
                <w:rFonts w:ascii="Arial" w:hAnsi="Arial" w:cs="Arial"/>
                <w:b/>
                <w:bCs/>
                <w:color w:val="000000" w:themeColor="text1"/>
                <w:lang w:val="en-US"/>
              </w:rPr>
              <w:t xml:space="preserve">Company </w:t>
            </w:r>
            <w:r>
              <w:rPr>
                <w:rFonts w:ascii="Arial" w:hAnsi="Arial" w:cs="Arial"/>
                <w:b/>
                <w:bCs/>
                <w:color w:val="000000"/>
              </w:rPr>
              <w:fldChar w:fldCharType="begin">
                <w:ffData>
                  <w:name w:val="Texto1"/>
                  <w:enabled/>
                  <w:calcOnExit w:val="0"/>
                  <w:textInput/>
                </w:ffData>
              </w:fldChar>
            </w:r>
            <w:r w:rsidRPr="00C83E60">
              <w:rPr>
                <w:rFonts w:ascii="Arial" w:hAnsi="Arial" w:cs="Arial"/>
                <w:b/>
                <w:bCs/>
                <w:color w:val="000000"/>
                <w:lang w:val="en-US"/>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64EE8F8B" w14:textId="77777777" w:rsidR="005B7CF8" w:rsidRPr="00C55AFE" w:rsidRDefault="005B7CF8" w:rsidP="0029529F">
            <w:pPr>
              <w:spacing w:after="0" w:line="20" w:lineRule="atLeast"/>
              <w:jc w:val="center"/>
              <w:rPr>
                <w:rFonts w:ascii="Arial" w:hAnsi="Arial" w:cs="Arial"/>
                <w:b/>
                <w:bCs/>
                <w:color w:val="000000" w:themeColor="text1"/>
                <w:lang w:val="en-US"/>
              </w:rPr>
            </w:pPr>
            <w:r w:rsidRPr="00C55AFE">
              <w:rPr>
                <w:rFonts w:ascii="Arial" w:hAnsi="Arial" w:cs="Arial"/>
                <w:b/>
                <w:bCs/>
                <w:color w:val="000000" w:themeColor="text1"/>
                <w:lang w:val="en-US"/>
              </w:rPr>
              <w:t xml:space="preserve">ANNEX </w:t>
            </w:r>
            <w:r>
              <w:rPr>
                <w:rFonts w:ascii="Arial" w:hAnsi="Arial" w:cs="Arial"/>
                <w:b/>
                <w:bCs/>
                <w:color w:val="000000" w:themeColor="text1"/>
                <w:lang w:val="en-US"/>
              </w:rPr>
              <w:t xml:space="preserve">I  </w:t>
            </w:r>
          </w:p>
        </w:tc>
        <w:tc>
          <w:tcPr>
            <w:tcW w:w="142" w:type="dxa"/>
            <w:shd w:val="clear" w:color="auto" w:fill="auto"/>
            <w:tcMar>
              <w:top w:w="0" w:type="dxa"/>
              <w:left w:w="10" w:type="dxa"/>
              <w:bottom w:w="0" w:type="dxa"/>
              <w:right w:w="10" w:type="dxa"/>
            </w:tcMar>
          </w:tcPr>
          <w:p w14:paraId="2F05AA67" w14:textId="77777777" w:rsidR="005B7CF8" w:rsidRPr="00A417D1" w:rsidRDefault="005B7CF8" w:rsidP="0029529F">
            <w:pPr>
              <w:spacing w:after="0" w:line="20" w:lineRule="atLeast"/>
              <w:jc w:val="center"/>
              <w:rPr>
                <w:rFonts w:ascii="Arial" w:hAnsi="Arial" w:cs="Arial"/>
                <w:b/>
                <w:bCs/>
                <w:color w:val="000000" w:themeColor="text1"/>
                <w:sz w:val="28"/>
                <w:szCs w:val="28"/>
                <w:lang w:val="en-US"/>
              </w:rPr>
            </w:pPr>
          </w:p>
        </w:tc>
      </w:tr>
      <w:tr w:rsidR="005B7CF8" w:rsidRPr="00A417D1" w14:paraId="4F9C6B8E" w14:textId="77777777" w:rsidTr="0029529F">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C42C" w14:textId="77777777" w:rsidR="005B7CF8" w:rsidRPr="00C55AFE" w:rsidRDefault="005B7CF8" w:rsidP="0029529F">
            <w:pPr>
              <w:tabs>
                <w:tab w:val="left" w:pos="146"/>
              </w:tabs>
              <w:spacing w:after="0" w:line="20" w:lineRule="atLeast"/>
              <w:jc w:val="center"/>
              <w:rPr>
                <w:rFonts w:ascii="Arial" w:hAnsi="Arial" w:cs="Arial"/>
                <w:b/>
                <w:color w:val="000000" w:themeColor="text1"/>
                <w:szCs w:val="20"/>
                <w:lang w:val="en-US"/>
              </w:rPr>
            </w:pPr>
          </w:p>
        </w:tc>
        <w:tc>
          <w:tcPr>
            <w:tcW w:w="142" w:type="dxa"/>
            <w:shd w:val="clear" w:color="auto" w:fill="auto"/>
            <w:tcMar>
              <w:top w:w="0" w:type="dxa"/>
              <w:left w:w="10" w:type="dxa"/>
              <w:bottom w:w="0" w:type="dxa"/>
              <w:right w:w="10" w:type="dxa"/>
            </w:tcMar>
          </w:tcPr>
          <w:p w14:paraId="38487AD1" w14:textId="77777777" w:rsidR="005B7CF8" w:rsidRPr="00A417D1" w:rsidRDefault="005B7CF8" w:rsidP="0029529F">
            <w:pPr>
              <w:tabs>
                <w:tab w:val="left" w:pos="146"/>
              </w:tabs>
              <w:spacing w:after="0" w:line="20" w:lineRule="atLeast"/>
              <w:jc w:val="center"/>
              <w:rPr>
                <w:rFonts w:ascii="Arial" w:hAnsi="Arial" w:cs="Arial"/>
                <w:b/>
                <w:color w:val="000000" w:themeColor="text1"/>
                <w:sz w:val="28"/>
                <w:szCs w:val="28"/>
                <w:lang w:val="en-US"/>
              </w:rPr>
            </w:pPr>
          </w:p>
        </w:tc>
      </w:tr>
      <w:tr w:rsidR="005B7CF8" w:rsidRPr="00A417D1" w14:paraId="4584690C" w14:textId="77777777" w:rsidTr="0029529F">
        <w:tc>
          <w:tcPr>
            <w:tcW w:w="5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194D" w14:textId="77777777" w:rsidR="005B7CF8" w:rsidRPr="00C55AFE" w:rsidRDefault="005B7CF8" w:rsidP="0029529F">
            <w:pPr>
              <w:tabs>
                <w:tab w:val="left" w:pos="146"/>
              </w:tabs>
              <w:spacing w:after="0" w:line="20" w:lineRule="atLeast"/>
              <w:ind w:right="-20"/>
              <w:jc w:val="center"/>
              <w:rPr>
                <w:rFonts w:ascii="Arial" w:eastAsia="Century Gothic" w:hAnsi="Arial" w:cs="Arial"/>
                <w:b/>
                <w:color w:val="000000" w:themeColor="text1"/>
                <w:lang w:val="en-US"/>
              </w:rPr>
            </w:pPr>
            <w:r w:rsidRPr="00C55AFE">
              <w:rPr>
                <w:rFonts w:ascii="Arial" w:eastAsia="Century Gothic" w:hAnsi="Arial" w:cs="Arial"/>
                <w:b/>
                <w:color w:val="000000" w:themeColor="text1"/>
                <w:lang w:val="en-US"/>
              </w:rPr>
              <w:t>Contato B3: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7C55" w14:textId="77777777" w:rsidR="005B7CF8" w:rsidRPr="00C55AFE" w:rsidRDefault="005B7CF8" w:rsidP="0029529F">
            <w:pPr>
              <w:spacing w:after="0" w:line="20" w:lineRule="atLeast"/>
              <w:jc w:val="center"/>
              <w:rPr>
                <w:rFonts w:ascii="Arial" w:hAnsi="Arial" w:cs="Arial"/>
                <w:b/>
                <w:color w:val="000000" w:themeColor="text1"/>
              </w:rPr>
            </w:pPr>
            <w:r w:rsidRPr="00C55AFE">
              <w:rPr>
                <w:rFonts w:ascii="Arial" w:hAnsi="Arial" w:cs="Arial"/>
                <w:b/>
                <w:color w:val="000000" w:themeColor="text1"/>
              </w:rPr>
              <w:t>B3 Contact</w:t>
            </w:r>
          </w:p>
        </w:tc>
        <w:tc>
          <w:tcPr>
            <w:tcW w:w="142" w:type="dxa"/>
            <w:shd w:val="clear" w:color="auto" w:fill="auto"/>
            <w:tcMar>
              <w:top w:w="0" w:type="dxa"/>
              <w:left w:w="10" w:type="dxa"/>
              <w:bottom w:w="0" w:type="dxa"/>
              <w:right w:w="10" w:type="dxa"/>
            </w:tcMar>
          </w:tcPr>
          <w:p w14:paraId="5D98AF28" w14:textId="77777777" w:rsidR="005B7CF8" w:rsidRPr="00A417D1" w:rsidRDefault="005B7CF8" w:rsidP="0029529F">
            <w:pPr>
              <w:spacing w:after="0" w:line="20" w:lineRule="atLeast"/>
              <w:jc w:val="center"/>
              <w:rPr>
                <w:rFonts w:ascii="Arial" w:hAnsi="Arial" w:cs="Arial"/>
                <w:b/>
                <w:color w:val="000000" w:themeColor="text1"/>
                <w:sz w:val="28"/>
                <w:szCs w:val="28"/>
              </w:rPr>
            </w:pPr>
          </w:p>
        </w:tc>
      </w:tr>
      <w:tr w:rsidR="005B7CF8" w:rsidRPr="006D067D" w14:paraId="6723342D" w14:textId="77777777" w:rsidTr="0029529F">
        <w:tc>
          <w:tcPr>
            <w:tcW w:w="5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D132" w14:textId="77777777" w:rsidR="005B7CF8" w:rsidRPr="00C55AFE" w:rsidRDefault="005B7CF8" w:rsidP="0029529F">
            <w:pPr>
              <w:tabs>
                <w:tab w:val="left" w:pos="146"/>
              </w:tabs>
              <w:spacing w:before="120" w:after="0" w:line="20" w:lineRule="atLeast"/>
              <w:ind w:right="-23"/>
              <w:rPr>
                <w:rFonts w:ascii="Arial" w:eastAsia="Century Gothic" w:hAnsi="Arial" w:cs="Arial"/>
                <w:b/>
                <w:color w:val="000000" w:themeColor="text1"/>
                <w:sz w:val="18"/>
                <w:szCs w:val="20"/>
              </w:rPr>
            </w:pPr>
            <w:bookmarkStart w:id="0" w:name="_Hlk117253851"/>
            <w:r w:rsidRPr="00C55AFE">
              <w:rPr>
                <w:rFonts w:ascii="Arial" w:eastAsia="Century Gothic" w:hAnsi="Arial" w:cs="Arial"/>
                <w:b/>
                <w:color w:val="000000" w:themeColor="text1"/>
                <w:sz w:val="18"/>
                <w:szCs w:val="20"/>
              </w:rPr>
              <w:t>Superintendência de Produtos e Serviço de Dados</w:t>
            </w:r>
          </w:p>
          <w:p w14:paraId="4A6C2ADA" w14:textId="77777777" w:rsidR="005B7CF8" w:rsidRPr="00C55AFE" w:rsidRDefault="005B7CF8" w:rsidP="0029529F">
            <w:pPr>
              <w:tabs>
                <w:tab w:val="left" w:pos="146"/>
              </w:tabs>
              <w:spacing w:after="0" w:line="20" w:lineRule="atLeast"/>
              <w:ind w:right="-20"/>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Rua XV de Novembro, n.º 275, Centro</w:t>
            </w:r>
          </w:p>
          <w:p w14:paraId="32B4D62C" w14:textId="77777777" w:rsidR="005B7CF8" w:rsidRPr="00C55AFE" w:rsidRDefault="005B7CF8" w:rsidP="0029529F">
            <w:pPr>
              <w:tabs>
                <w:tab w:val="left" w:pos="146"/>
              </w:tabs>
              <w:spacing w:after="0" w:line="20" w:lineRule="atLeast"/>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São Paulo/SP – CEP 01.013-001 – Brasil</w:t>
            </w:r>
          </w:p>
          <w:p w14:paraId="5E891BD1" w14:textId="77777777" w:rsidR="005B7CF8" w:rsidRPr="00C55AFE" w:rsidRDefault="005B7CF8" w:rsidP="0029529F">
            <w:pPr>
              <w:tabs>
                <w:tab w:val="left" w:pos="146"/>
              </w:tabs>
              <w:spacing w:after="0" w:line="20" w:lineRule="atLeast"/>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Telefone: (11) 2565-7908</w:t>
            </w:r>
          </w:p>
          <w:p w14:paraId="4CFD05DB" w14:textId="77777777" w:rsidR="005B7CF8" w:rsidRPr="00C55AFE" w:rsidRDefault="005B7CF8" w:rsidP="0029529F">
            <w:pPr>
              <w:tabs>
                <w:tab w:val="left" w:pos="146"/>
              </w:tabs>
              <w:spacing w:after="0" w:line="20" w:lineRule="atLeast"/>
              <w:rPr>
                <w:color w:val="000000" w:themeColor="text1"/>
              </w:rPr>
            </w:pPr>
            <w:r w:rsidRPr="00C55AFE">
              <w:rPr>
                <w:rFonts w:ascii="Arial" w:eastAsia="Century Gothic" w:hAnsi="Arial" w:cs="Arial"/>
                <w:b/>
                <w:color w:val="000000" w:themeColor="text1"/>
                <w:sz w:val="18"/>
                <w:szCs w:val="20"/>
              </w:rPr>
              <w:t xml:space="preserve">E-mail: </w:t>
            </w:r>
            <w:hyperlink r:id="rId7" w:history="1">
              <w:r w:rsidRPr="00C55AFE">
                <w:rPr>
                  <w:rStyle w:val="Hyperlink"/>
                  <w:rFonts w:ascii="Arial" w:eastAsia="Century Gothic" w:hAnsi="Arial" w:cs="Arial"/>
                  <w:color w:val="000000" w:themeColor="text1"/>
                  <w:sz w:val="18"/>
                  <w:szCs w:val="18"/>
                </w:rPr>
                <w:t>produtosdedados@b3.com.br</w:t>
              </w:r>
            </w:hyperlink>
            <w:bookmarkEnd w:id="0"/>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6FBD" w14:textId="77777777" w:rsidR="005B7CF8" w:rsidRPr="00C55AFE" w:rsidRDefault="005B7CF8" w:rsidP="0029529F">
            <w:pPr>
              <w:tabs>
                <w:tab w:val="left" w:pos="146"/>
              </w:tabs>
              <w:spacing w:before="120" w:after="0" w:line="20" w:lineRule="atLeast"/>
              <w:ind w:right="-23"/>
              <w:rPr>
                <w:rFonts w:ascii="Arial" w:hAnsi="Arial" w:cs="Arial"/>
                <w:b/>
                <w:color w:val="000000" w:themeColor="text1"/>
                <w:sz w:val="18"/>
                <w:szCs w:val="20"/>
              </w:rPr>
            </w:pPr>
            <w:r w:rsidRPr="00C55AFE">
              <w:rPr>
                <w:rFonts w:ascii="Arial" w:hAnsi="Arial" w:cs="Arial"/>
                <w:b/>
                <w:color w:val="000000" w:themeColor="text1"/>
                <w:sz w:val="18"/>
                <w:szCs w:val="20"/>
              </w:rPr>
              <w:t>Products and Data Services Department</w:t>
            </w:r>
          </w:p>
          <w:p w14:paraId="3A895C95" w14:textId="77777777" w:rsidR="005B7CF8" w:rsidRPr="00C55AFE" w:rsidRDefault="005B7CF8" w:rsidP="0029529F">
            <w:pPr>
              <w:spacing w:after="0" w:line="20" w:lineRule="atLeast"/>
              <w:ind w:right="-20"/>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Rua XV de Novembro, No. 275, Centro</w:t>
            </w:r>
          </w:p>
          <w:p w14:paraId="42B19F70" w14:textId="77777777" w:rsidR="005B7CF8" w:rsidRPr="00C55AFE" w:rsidRDefault="005B7CF8" w:rsidP="0029529F">
            <w:pPr>
              <w:spacing w:after="0" w:line="20" w:lineRule="atLeast"/>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São Paulo/SP – Zip Code 01.013-001 – Brazil</w:t>
            </w:r>
          </w:p>
          <w:p w14:paraId="333E6753" w14:textId="77777777" w:rsidR="005B7CF8" w:rsidRPr="00C55AFE" w:rsidRDefault="005B7CF8" w:rsidP="0029529F">
            <w:pPr>
              <w:spacing w:after="0" w:line="20" w:lineRule="atLeast"/>
              <w:rPr>
                <w:rFonts w:ascii="Arial" w:eastAsia="Century Gothic" w:hAnsi="Arial" w:cs="Arial"/>
                <w:b/>
                <w:color w:val="000000" w:themeColor="text1"/>
                <w:sz w:val="18"/>
                <w:szCs w:val="20"/>
                <w:lang w:val="en-US"/>
              </w:rPr>
            </w:pPr>
            <w:r w:rsidRPr="00C55AFE">
              <w:rPr>
                <w:rFonts w:ascii="Arial" w:eastAsia="Century Gothic" w:hAnsi="Arial" w:cs="Arial"/>
                <w:b/>
                <w:color w:val="000000" w:themeColor="text1"/>
                <w:sz w:val="18"/>
                <w:szCs w:val="20"/>
                <w:lang w:val="en-US"/>
              </w:rPr>
              <w:t>Phone: +55 (11) 2565-7908</w:t>
            </w:r>
          </w:p>
          <w:p w14:paraId="7C0EBA9C" w14:textId="77777777" w:rsidR="005B7CF8" w:rsidRPr="005B7CF8" w:rsidRDefault="005B7CF8" w:rsidP="0029529F">
            <w:pPr>
              <w:spacing w:after="0" w:line="20" w:lineRule="atLeast"/>
              <w:rPr>
                <w:color w:val="000000" w:themeColor="text1"/>
                <w:lang w:val="en-US"/>
              </w:rPr>
            </w:pPr>
            <w:r w:rsidRPr="005B7CF8">
              <w:rPr>
                <w:rFonts w:ascii="Arial" w:eastAsia="Century Gothic" w:hAnsi="Arial" w:cs="Arial"/>
                <w:b/>
                <w:color w:val="000000" w:themeColor="text1"/>
                <w:sz w:val="18"/>
                <w:szCs w:val="20"/>
                <w:lang w:val="en-US"/>
              </w:rPr>
              <w:t xml:space="preserve">E-mail: </w:t>
            </w:r>
            <w:hyperlink r:id="rId8" w:history="1">
              <w:r w:rsidRPr="005B7CF8">
                <w:rPr>
                  <w:rStyle w:val="Hyperlink"/>
                  <w:rFonts w:ascii="Arial" w:eastAsia="Century Gothic" w:hAnsi="Arial" w:cs="Arial"/>
                  <w:color w:val="000000" w:themeColor="text1"/>
                  <w:sz w:val="18"/>
                  <w:szCs w:val="18"/>
                  <w:lang w:val="en-US"/>
                </w:rPr>
                <w:t>produtosdedados@b3.com.br</w:t>
              </w:r>
            </w:hyperlink>
            <w:hyperlink r:id="rId9" w:history="1"/>
          </w:p>
        </w:tc>
        <w:tc>
          <w:tcPr>
            <w:tcW w:w="142" w:type="dxa"/>
            <w:shd w:val="clear" w:color="auto" w:fill="auto"/>
            <w:tcMar>
              <w:top w:w="0" w:type="dxa"/>
              <w:left w:w="10" w:type="dxa"/>
              <w:bottom w:w="0" w:type="dxa"/>
              <w:right w:w="10" w:type="dxa"/>
            </w:tcMar>
          </w:tcPr>
          <w:p w14:paraId="5C19DC3F" w14:textId="77777777" w:rsidR="005B7CF8" w:rsidRPr="005B7CF8" w:rsidRDefault="005B7CF8" w:rsidP="0029529F">
            <w:pPr>
              <w:spacing w:after="0" w:line="20" w:lineRule="atLeast"/>
              <w:rPr>
                <w:color w:val="000000" w:themeColor="text1"/>
                <w:sz w:val="28"/>
                <w:szCs w:val="28"/>
                <w:lang w:val="en-US"/>
              </w:rPr>
            </w:pPr>
          </w:p>
        </w:tc>
      </w:tr>
      <w:tr w:rsidR="005B7CF8" w:rsidRPr="00A417D1" w14:paraId="3FC9F657" w14:textId="77777777" w:rsidTr="0029529F">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593A4" w14:textId="77777777" w:rsidR="005B7CF8" w:rsidRPr="00C55AFE" w:rsidRDefault="005B7CF8" w:rsidP="0029529F">
            <w:pPr>
              <w:tabs>
                <w:tab w:val="left" w:pos="146"/>
              </w:tabs>
              <w:spacing w:after="0" w:line="20" w:lineRule="atLeast"/>
              <w:ind w:left="360"/>
              <w:jc w:val="center"/>
              <w:rPr>
                <w:rFonts w:ascii="Arial" w:hAnsi="Arial" w:cs="Arial"/>
                <w:b/>
                <w:bCs/>
                <w:color w:val="000000" w:themeColor="text1"/>
                <w:szCs w:val="20"/>
              </w:rPr>
            </w:pPr>
            <w:bookmarkStart w:id="1" w:name="_Hlk117254799"/>
            <w:r w:rsidRPr="00C55AFE">
              <w:rPr>
                <w:rFonts w:ascii="Arial" w:hAnsi="Arial" w:cs="Arial"/>
                <w:b/>
                <w:bCs/>
                <w:color w:val="000000" w:themeColor="text1"/>
                <w:szCs w:val="20"/>
              </w:rPr>
              <w:t xml:space="preserve">Contatos do </w:t>
            </w:r>
            <w:r>
              <w:rPr>
                <w:rFonts w:ascii="Arial" w:hAnsi="Arial" w:cs="Arial"/>
                <w:b/>
                <w:bCs/>
                <w:color w:val="000000" w:themeColor="text1"/>
                <w:szCs w:val="20"/>
              </w:rPr>
              <w:t xml:space="preserve">CONTRATANTE </w:t>
            </w:r>
            <w:r w:rsidRPr="00C55AFE">
              <w:rPr>
                <w:rFonts w:ascii="Arial" w:hAnsi="Arial" w:cs="Arial"/>
                <w:b/>
                <w:bCs/>
                <w:color w:val="000000" w:themeColor="text1"/>
                <w:szCs w:val="20"/>
              </w:rPr>
              <w:t xml:space="preserve">UP2DATA </w:t>
            </w:r>
            <w:bookmarkEnd w:id="1"/>
            <w:r w:rsidRPr="00C55AFE">
              <w:rPr>
                <w:rFonts w:ascii="Arial" w:hAnsi="Arial" w:cs="Arial"/>
                <w:b/>
                <w:bCs/>
                <w:color w:val="000000" w:themeColor="text1"/>
                <w:szCs w:val="20"/>
              </w:rPr>
              <w:t>/ UP2DATA CLIENT Contact</w:t>
            </w:r>
          </w:p>
        </w:tc>
        <w:tc>
          <w:tcPr>
            <w:tcW w:w="142" w:type="dxa"/>
            <w:shd w:val="clear" w:color="auto" w:fill="auto"/>
            <w:tcMar>
              <w:top w:w="0" w:type="dxa"/>
              <w:left w:w="10" w:type="dxa"/>
              <w:bottom w:w="0" w:type="dxa"/>
              <w:right w:w="10" w:type="dxa"/>
            </w:tcMar>
          </w:tcPr>
          <w:p w14:paraId="214DC6A2" w14:textId="77777777" w:rsidR="005B7CF8" w:rsidRPr="00A417D1" w:rsidRDefault="005B7CF8" w:rsidP="0029529F">
            <w:pPr>
              <w:tabs>
                <w:tab w:val="left" w:pos="146"/>
              </w:tabs>
              <w:spacing w:after="0" w:line="20" w:lineRule="atLeast"/>
              <w:ind w:left="360"/>
              <w:jc w:val="center"/>
              <w:rPr>
                <w:rFonts w:ascii="Arial" w:hAnsi="Arial" w:cs="Arial"/>
                <w:b/>
                <w:bCs/>
                <w:color w:val="000000" w:themeColor="text1"/>
                <w:sz w:val="28"/>
                <w:szCs w:val="28"/>
              </w:rPr>
            </w:pPr>
          </w:p>
        </w:tc>
      </w:tr>
      <w:tr w:rsidR="005B7CF8" w:rsidRPr="00A417D1" w14:paraId="289AFB29" w14:textId="77777777" w:rsidTr="0029529F">
        <w:trPr>
          <w:trHeight w:val="236"/>
        </w:trPr>
        <w:tc>
          <w:tcPr>
            <w:tcW w:w="1035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1FC3801" w14:textId="77777777" w:rsidR="005B7CF8" w:rsidRPr="00C55AFE" w:rsidRDefault="005B7CF8" w:rsidP="0029529F">
            <w:pPr>
              <w:tabs>
                <w:tab w:val="left" w:pos="146"/>
              </w:tabs>
              <w:spacing w:after="0" w:line="20" w:lineRule="atLeast"/>
              <w:ind w:left="360"/>
              <w:jc w:val="center"/>
              <w:rPr>
                <w:rFonts w:ascii="Arial" w:hAnsi="Arial" w:cs="Arial"/>
                <w:b/>
                <w:bCs/>
                <w:color w:val="000000" w:themeColor="text1"/>
                <w:szCs w:val="20"/>
              </w:rPr>
            </w:pPr>
          </w:p>
        </w:tc>
        <w:tc>
          <w:tcPr>
            <w:tcW w:w="142" w:type="dxa"/>
            <w:shd w:val="clear" w:color="auto" w:fill="auto"/>
            <w:tcMar>
              <w:top w:w="0" w:type="dxa"/>
              <w:left w:w="10" w:type="dxa"/>
              <w:bottom w:w="0" w:type="dxa"/>
              <w:right w:w="10" w:type="dxa"/>
            </w:tcMar>
          </w:tcPr>
          <w:p w14:paraId="03FD5463" w14:textId="77777777" w:rsidR="005B7CF8" w:rsidRPr="00A417D1" w:rsidRDefault="005B7CF8" w:rsidP="0029529F">
            <w:pPr>
              <w:tabs>
                <w:tab w:val="left" w:pos="146"/>
              </w:tabs>
              <w:spacing w:after="0" w:line="20" w:lineRule="atLeast"/>
              <w:ind w:left="360"/>
              <w:jc w:val="center"/>
              <w:rPr>
                <w:rFonts w:ascii="Arial" w:hAnsi="Arial" w:cs="Arial"/>
                <w:b/>
                <w:bCs/>
                <w:color w:val="000000" w:themeColor="text1"/>
                <w:sz w:val="28"/>
                <w:szCs w:val="28"/>
              </w:rPr>
            </w:pPr>
          </w:p>
        </w:tc>
      </w:tr>
      <w:tr w:rsidR="005B7CF8" w:rsidRPr="00A417D1" w14:paraId="7F1B5554" w14:textId="77777777" w:rsidTr="0029529F">
        <w:trPr>
          <w:trHeight w:val="347"/>
        </w:trPr>
        <w:tc>
          <w:tcPr>
            <w:tcW w:w="1035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A21947" w14:textId="77777777" w:rsidR="005B7CF8" w:rsidRPr="00C55AFE" w:rsidRDefault="005B7CF8" w:rsidP="0029529F">
            <w:pPr>
              <w:tabs>
                <w:tab w:val="left" w:pos="146"/>
              </w:tabs>
              <w:spacing w:after="0" w:line="20" w:lineRule="atLeast"/>
              <w:rPr>
                <w:color w:val="000000" w:themeColor="text1"/>
              </w:rPr>
            </w:pPr>
            <w:bookmarkStart w:id="2" w:name="_Hlk117254918"/>
            <w:r w:rsidRPr="00C55AFE">
              <w:rPr>
                <w:rFonts w:ascii="Arial" w:hAnsi="Arial" w:cs="Arial"/>
                <w:b/>
                <w:color w:val="000000" w:themeColor="text1"/>
                <w:sz w:val="20"/>
                <w:szCs w:val="20"/>
              </w:rPr>
              <w:t xml:space="preserve">Denominação ou nome </w:t>
            </w:r>
            <w:bookmarkEnd w:id="2"/>
            <w:r w:rsidRPr="00C55AFE">
              <w:rPr>
                <w:rFonts w:ascii="Arial" w:hAnsi="Arial" w:cs="Arial"/>
                <w:b/>
                <w:color w:val="000000" w:themeColor="text1"/>
                <w:sz w:val="20"/>
                <w:szCs w:val="20"/>
              </w:rPr>
              <w:t>/ Corporate name</w:t>
            </w:r>
            <w:r>
              <w:rPr>
                <w:rFonts w:ascii="Arial" w:hAnsi="Arial" w:cs="Arial"/>
                <w:b/>
                <w:color w:val="000000" w:themeColor="text1"/>
                <w:sz w:val="20"/>
                <w:szCs w:val="20"/>
              </w:rPr>
              <w:t xml:space="preserve"> or name</w:t>
            </w:r>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51B09A46"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55D3E276"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578EA" w14:textId="77777777" w:rsidR="005B7CF8" w:rsidRPr="00223C1A" w:rsidRDefault="005B7CF8" w:rsidP="0029529F">
            <w:pPr>
              <w:tabs>
                <w:tab w:val="left" w:pos="146"/>
              </w:tabs>
              <w:spacing w:after="0" w:line="20" w:lineRule="atLeast"/>
              <w:rPr>
                <w:color w:val="000000" w:themeColor="text1"/>
                <w:lang w:val="en-US"/>
              </w:rPr>
            </w:pPr>
            <w:bookmarkStart w:id="3" w:name="_Hlk117254927"/>
            <w:r w:rsidRPr="00223C1A">
              <w:rPr>
                <w:rFonts w:ascii="Arial" w:hAnsi="Arial" w:cs="Arial"/>
                <w:b/>
                <w:color w:val="000000" w:themeColor="text1"/>
                <w:sz w:val="20"/>
                <w:szCs w:val="20"/>
                <w:lang w:val="en-US"/>
              </w:rPr>
              <w:t xml:space="preserve">CNPJ/CPF nº </w:t>
            </w:r>
            <w:bookmarkEnd w:id="3"/>
            <w:r w:rsidRPr="00223C1A">
              <w:rPr>
                <w:rFonts w:ascii="Arial" w:hAnsi="Arial" w:cs="Arial"/>
                <w:b/>
                <w:color w:val="000000" w:themeColor="text1"/>
                <w:sz w:val="20"/>
                <w:szCs w:val="20"/>
                <w:lang w:val="en-US"/>
              </w:rPr>
              <w:t xml:space="preserve">/ Corporate Taxpayers’ </w:t>
            </w:r>
            <w:r w:rsidRPr="00C55AFE">
              <w:rPr>
                <w:rFonts w:ascii="Arial" w:hAnsi="Arial" w:cs="Arial"/>
                <w:b/>
                <w:color w:val="000000" w:themeColor="text1"/>
                <w:sz w:val="20"/>
                <w:szCs w:val="20"/>
              </w:rPr>
              <w:t>Register No</w:t>
            </w:r>
            <w:r w:rsidRPr="00223C1A">
              <w:rPr>
                <w:rFonts w:ascii="Arial" w:hAnsi="Arial" w:cs="Arial"/>
                <w:b/>
                <w:color w:val="000000" w:themeColor="text1"/>
                <w:sz w:val="20"/>
                <w:szCs w:val="20"/>
                <w:lang w:val="en-US"/>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223C1A">
              <w:rPr>
                <w:rFonts w:ascii="Arial" w:hAnsi="Arial" w:cs="Arial"/>
                <w:b/>
                <w:color w:val="000000" w:themeColor="text1"/>
                <w:sz w:val="20"/>
                <w:szCs w:val="20"/>
                <w:lang w:val="en-US"/>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251C9D86" w14:textId="77777777" w:rsidR="005B7CF8" w:rsidRPr="00A417D1" w:rsidRDefault="005B7CF8" w:rsidP="0029529F">
            <w:pPr>
              <w:tabs>
                <w:tab w:val="left" w:pos="146"/>
              </w:tabs>
              <w:spacing w:after="0" w:line="20" w:lineRule="atLeast"/>
              <w:rPr>
                <w:color w:val="000000" w:themeColor="text1"/>
                <w:sz w:val="28"/>
                <w:szCs w:val="28"/>
                <w:lang w:val="en-US"/>
              </w:rPr>
            </w:pPr>
          </w:p>
        </w:tc>
      </w:tr>
      <w:tr w:rsidR="005B7CF8" w:rsidRPr="00A417D1" w14:paraId="3C8BF039"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3BF54" w14:textId="77777777" w:rsidR="005B7CF8" w:rsidRPr="00C55AFE" w:rsidRDefault="005B7CF8" w:rsidP="0029529F">
            <w:pPr>
              <w:tabs>
                <w:tab w:val="left" w:pos="146"/>
              </w:tabs>
              <w:spacing w:after="0" w:line="20" w:lineRule="atLeast"/>
              <w:rPr>
                <w:color w:val="000000" w:themeColor="text1"/>
              </w:rPr>
            </w:pPr>
            <w:r w:rsidRPr="00C55AFE">
              <w:rPr>
                <w:rFonts w:ascii="Arial" w:hAnsi="Arial" w:cs="Arial"/>
                <w:b/>
                <w:color w:val="000000" w:themeColor="text1"/>
                <w:sz w:val="20"/>
                <w:szCs w:val="20"/>
              </w:rPr>
              <w:t xml:space="preserve">Endereço / Address: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70EFDA05"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2F3AC2B9"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B7EAA" w14:textId="77777777" w:rsidR="005B7CF8" w:rsidRPr="00C55AFE" w:rsidRDefault="005B7CF8" w:rsidP="0029529F">
            <w:pPr>
              <w:tabs>
                <w:tab w:val="left" w:pos="146"/>
              </w:tabs>
              <w:spacing w:after="0" w:line="20" w:lineRule="atLeast"/>
              <w:rPr>
                <w:color w:val="000000" w:themeColor="text1"/>
              </w:rPr>
            </w:pPr>
            <w:bookmarkStart w:id="4" w:name="_Hlk117254905"/>
            <w:r w:rsidRPr="00C55AFE">
              <w:rPr>
                <w:rFonts w:ascii="Arial" w:hAnsi="Arial" w:cs="Arial"/>
                <w:b/>
                <w:color w:val="000000" w:themeColor="text1"/>
                <w:sz w:val="20"/>
                <w:szCs w:val="20"/>
              </w:rPr>
              <w:t xml:space="preserve">Telefone (comercial) </w:t>
            </w:r>
            <w:bookmarkEnd w:id="4"/>
            <w:r w:rsidRPr="00C55AFE">
              <w:rPr>
                <w:rFonts w:ascii="Arial" w:hAnsi="Arial" w:cs="Arial"/>
                <w:b/>
                <w:color w:val="000000" w:themeColor="text1"/>
                <w:sz w:val="20"/>
                <w:szCs w:val="20"/>
              </w:rPr>
              <w:t xml:space="preserve">/ Phone No. (commercial):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0587364C"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412EFA02"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D0720" w14:textId="77777777" w:rsidR="005B7CF8" w:rsidRPr="00C55AFE" w:rsidRDefault="005B7CF8" w:rsidP="0029529F">
            <w:pPr>
              <w:tabs>
                <w:tab w:val="left" w:pos="146"/>
              </w:tabs>
              <w:spacing w:after="0" w:line="20" w:lineRule="atLeast"/>
              <w:rPr>
                <w:color w:val="000000" w:themeColor="text1"/>
              </w:rPr>
            </w:pPr>
            <w:bookmarkStart w:id="5" w:name="_Hlk117254911"/>
            <w:r w:rsidRPr="00C55AFE">
              <w:rPr>
                <w:rFonts w:ascii="Arial" w:hAnsi="Arial" w:cs="Arial"/>
                <w:b/>
                <w:color w:val="000000" w:themeColor="text1"/>
                <w:sz w:val="20"/>
                <w:szCs w:val="20"/>
              </w:rPr>
              <w:t>E-mail (comercial)</w:t>
            </w:r>
            <w:bookmarkEnd w:id="5"/>
            <w:r w:rsidRPr="00C55AFE">
              <w:rPr>
                <w:rFonts w:ascii="Arial" w:hAnsi="Arial" w:cs="Arial"/>
                <w:b/>
                <w:color w:val="000000" w:themeColor="text1"/>
                <w:sz w:val="20"/>
                <w:szCs w:val="20"/>
              </w:rPr>
              <w:t xml:space="preserve"> / E-mail (commercial):</w:t>
            </w:r>
            <w:r w:rsidRPr="00C55AFE">
              <w:rPr>
                <w:rFonts w:ascii="Arial" w:hAnsi="Arial" w:cs="Arial"/>
                <w:b/>
                <w:color w:val="000000" w:themeColor="text1"/>
                <w:sz w:val="20"/>
                <w:szCs w:val="20"/>
              </w:rPr>
              <w:fldChar w:fldCharType="begin">
                <w:ffData>
                  <w:name w:val="Texto6"/>
                  <w:enabled/>
                  <w:calcOnExit w:val="0"/>
                  <w:textInput/>
                </w:ffData>
              </w:fldChar>
            </w:r>
            <w:bookmarkStart w:id="6" w:name="Texto6"/>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bookmarkEnd w:id="6"/>
          </w:p>
        </w:tc>
        <w:tc>
          <w:tcPr>
            <w:tcW w:w="142" w:type="dxa"/>
            <w:shd w:val="clear" w:color="auto" w:fill="auto"/>
            <w:tcMar>
              <w:top w:w="0" w:type="dxa"/>
              <w:left w:w="10" w:type="dxa"/>
              <w:bottom w:w="0" w:type="dxa"/>
              <w:right w:w="10" w:type="dxa"/>
            </w:tcMar>
          </w:tcPr>
          <w:p w14:paraId="32174140"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1C2B83B6"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9FCB0" w14:textId="77777777" w:rsidR="005B7CF8" w:rsidRPr="00C55AFE" w:rsidRDefault="005B7CF8" w:rsidP="0029529F">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459FBD3C" w14:textId="77777777" w:rsidR="005B7CF8" w:rsidRPr="00A417D1" w:rsidRDefault="005B7CF8" w:rsidP="0029529F">
            <w:pPr>
              <w:tabs>
                <w:tab w:val="left" w:pos="146"/>
              </w:tabs>
              <w:spacing w:after="0" w:line="20" w:lineRule="atLeast"/>
              <w:rPr>
                <w:rFonts w:ascii="Arial" w:hAnsi="Arial" w:cs="Arial"/>
                <w:b/>
                <w:color w:val="000000" w:themeColor="text1"/>
                <w:sz w:val="28"/>
                <w:szCs w:val="28"/>
              </w:rPr>
            </w:pPr>
          </w:p>
        </w:tc>
      </w:tr>
      <w:tr w:rsidR="005B7CF8" w:rsidRPr="00A417D1" w14:paraId="1117EF1A"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89995" w14:textId="77777777" w:rsidR="005B7CF8" w:rsidRPr="00C55AFE" w:rsidRDefault="005B7CF8" w:rsidP="0029529F">
            <w:pPr>
              <w:tabs>
                <w:tab w:val="left" w:pos="146"/>
              </w:tabs>
              <w:spacing w:after="0" w:line="20" w:lineRule="atLeast"/>
              <w:rPr>
                <w:color w:val="000000" w:themeColor="text1"/>
              </w:rPr>
            </w:pPr>
            <w:bookmarkStart w:id="7" w:name="_Hlk117254941"/>
            <w:r w:rsidRPr="00C55AFE">
              <w:rPr>
                <w:rFonts w:ascii="Arial" w:hAnsi="Arial" w:cs="Arial"/>
                <w:b/>
                <w:color w:val="000000" w:themeColor="text1"/>
                <w:sz w:val="20"/>
                <w:szCs w:val="20"/>
              </w:rPr>
              <w:t xml:space="preserve">Nome do Representante Legal </w:t>
            </w:r>
            <w:bookmarkEnd w:id="7"/>
            <w:r w:rsidRPr="00C55AFE">
              <w:rPr>
                <w:rFonts w:ascii="Arial" w:hAnsi="Arial" w:cs="Arial"/>
                <w:b/>
                <w:color w:val="000000" w:themeColor="text1"/>
                <w:sz w:val="20"/>
                <w:szCs w:val="20"/>
              </w:rPr>
              <w:t>/ Legal Representative Name:</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63D8D95F"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3398CE7F"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C66E6" w14:textId="77777777" w:rsidR="005B7CF8" w:rsidRPr="00C55AFE" w:rsidRDefault="005B7CF8" w:rsidP="0029529F">
            <w:pPr>
              <w:tabs>
                <w:tab w:val="left" w:pos="146"/>
              </w:tabs>
              <w:spacing w:after="0" w:line="20" w:lineRule="atLeast"/>
              <w:rPr>
                <w:color w:val="000000" w:themeColor="text1"/>
              </w:rPr>
            </w:pPr>
            <w:bookmarkStart w:id="8" w:name="_Hlk117254946"/>
            <w:r w:rsidRPr="00C55AFE">
              <w:rPr>
                <w:rFonts w:ascii="Arial" w:hAnsi="Arial" w:cs="Arial"/>
                <w:b/>
                <w:color w:val="000000" w:themeColor="text1"/>
                <w:sz w:val="20"/>
                <w:szCs w:val="20"/>
              </w:rPr>
              <w:t xml:space="preserve">Telefone do Representante Legal </w:t>
            </w:r>
            <w:bookmarkEnd w:id="8"/>
            <w:r w:rsidRPr="00C55AFE">
              <w:rPr>
                <w:rFonts w:ascii="Arial" w:hAnsi="Arial" w:cs="Arial"/>
                <w:b/>
                <w:color w:val="000000" w:themeColor="text1"/>
                <w:sz w:val="20"/>
                <w:szCs w:val="20"/>
              </w:rPr>
              <w:t xml:space="preserve">/ Legal Representative </w:t>
            </w:r>
            <w:proofErr w:type="gramStart"/>
            <w:r w:rsidRPr="00C55AFE">
              <w:rPr>
                <w:rFonts w:ascii="Arial" w:hAnsi="Arial" w:cs="Arial"/>
                <w:b/>
                <w:color w:val="000000" w:themeColor="text1"/>
                <w:sz w:val="20"/>
                <w:szCs w:val="20"/>
              </w:rPr>
              <w:t>phone No</w:t>
            </w:r>
            <w:proofErr w:type="gramEnd"/>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4E447712"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4E31ABC2"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6B9A1" w14:textId="77777777" w:rsidR="005B7CF8" w:rsidRPr="00C55AFE" w:rsidRDefault="005B7CF8" w:rsidP="0029529F">
            <w:pPr>
              <w:tabs>
                <w:tab w:val="left" w:pos="146"/>
              </w:tabs>
              <w:spacing w:after="0" w:line="20" w:lineRule="atLeast"/>
              <w:rPr>
                <w:color w:val="000000" w:themeColor="text1"/>
              </w:rPr>
            </w:pPr>
            <w:bookmarkStart w:id="9" w:name="_Hlk117254956"/>
            <w:r w:rsidRPr="00C55AFE">
              <w:rPr>
                <w:rFonts w:ascii="Arial" w:hAnsi="Arial" w:cs="Arial"/>
                <w:b/>
                <w:color w:val="000000" w:themeColor="text1"/>
                <w:sz w:val="20"/>
                <w:szCs w:val="20"/>
              </w:rPr>
              <w:t>E-mail do Representante Legal</w:t>
            </w:r>
            <w:bookmarkEnd w:id="9"/>
            <w:r w:rsidRPr="00C55AFE">
              <w:rPr>
                <w:rFonts w:ascii="Arial" w:hAnsi="Arial" w:cs="Arial"/>
                <w:b/>
                <w:color w:val="000000" w:themeColor="text1"/>
                <w:sz w:val="20"/>
                <w:szCs w:val="20"/>
              </w:rPr>
              <w:t xml:space="preserve">/ Legal Representative E-mail: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367C00A6"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65D59F64"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07F1" w14:textId="77777777" w:rsidR="005B7CF8" w:rsidRPr="00C55AFE" w:rsidRDefault="005B7CF8" w:rsidP="0029529F">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571899EB" w14:textId="77777777" w:rsidR="005B7CF8" w:rsidRPr="00A417D1" w:rsidRDefault="005B7CF8" w:rsidP="0029529F">
            <w:pPr>
              <w:tabs>
                <w:tab w:val="left" w:pos="146"/>
              </w:tabs>
              <w:spacing w:after="0" w:line="20" w:lineRule="atLeast"/>
              <w:rPr>
                <w:rFonts w:ascii="Arial" w:hAnsi="Arial" w:cs="Arial"/>
                <w:b/>
                <w:color w:val="000000" w:themeColor="text1"/>
                <w:sz w:val="28"/>
                <w:szCs w:val="28"/>
              </w:rPr>
            </w:pPr>
          </w:p>
        </w:tc>
      </w:tr>
      <w:tr w:rsidR="005B7CF8" w:rsidRPr="00A417D1" w14:paraId="17952835"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0A30F" w14:textId="77777777" w:rsidR="005B7CF8" w:rsidRPr="00C55AFE" w:rsidRDefault="005B7CF8" w:rsidP="0029529F">
            <w:pPr>
              <w:tabs>
                <w:tab w:val="left" w:pos="146"/>
              </w:tabs>
              <w:spacing w:after="0" w:line="20" w:lineRule="atLeast"/>
              <w:rPr>
                <w:color w:val="000000" w:themeColor="text1"/>
              </w:rPr>
            </w:pPr>
            <w:bookmarkStart w:id="10" w:name="_Hlk117254965"/>
            <w:r w:rsidRPr="00C55AFE">
              <w:rPr>
                <w:rFonts w:ascii="Arial" w:hAnsi="Arial" w:cs="Arial"/>
                <w:b/>
                <w:color w:val="000000" w:themeColor="text1"/>
                <w:sz w:val="20"/>
                <w:szCs w:val="20"/>
              </w:rPr>
              <w:t xml:space="preserve">Nome do Representante de Negócios </w:t>
            </w:r>
            <w:bookmarkEnd w:id="10"/>
            <w:r w:rsidRPr="00C55AFE">
              <w:rPr>
                <w:rFonts w:ascii="Arial" w:hAnsi="Arial" w:cs="Arial"/>
                <w:b/>
                <w:color w:val="000000" w:themeColor="text1"/>
                <w:sz w:val="20"/>
                <w:szCs w:val="20"/>
              </w:rPr>
              <w:t xml:space="preserve">/ Business Contact Name: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638C4738"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5669D576"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42C34" w14:textId="77777777" w:rsidR="005B7CF8" w:rsidRPr="00C55AFE" w:rsidRDefault="005B7CF8" w:rsidP="0029529F">
            <w:pPr>
              <w:tabs>
                <w:tab w:val="left" w:pos="146"/>
              </w:tabs>
              <w:spacing w:after="0" w:line="20" w:lineRule="atLeast"/>
              <w:rPr>
                <w:color w:val="000000" w:themeColor="text1"/>
              </w:rPr>
            </w:pPr>
            <w:bookmarkStart w:id="11" w:name="_Hlk117254971"/>
            <w:r w:rsidRPr="00C55AFE">
              <w:rPr>
                <w:rFonts w:ascii="Arial" w:hAnsi="Arial" w:cs="Arial"/>
                <w:b/>
                <w:color w:val="000000" w:themeColor="text1"/>
                <w:sz w:val="20"/>
                <w:szCs w:val="20"/>
              </w:rPr>
              <w:t xml:space="preserve">Telefone do Representante de Negócios </w:t>
            </w:r>
            <w:bookmarkEnd w:id="11"/>
            <w:r w:rsidRPr="00C55AFE">
              <w:rPr>
                <w:rFonts w:ascii="Arial" w:hAnsi="Arial" w:cs="Arial"/>
                <w:b/>
                <w:color w:val="000000" w:themeColor="text1"/>
                <w:sz w:val="20"/>
                <w:szCs w:val="20"/>
              </w:rPr>
              <w:t xml:space="preserve">/ Business Contact Phone: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7C90B482"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325DB190"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F01FC" w14:textId="77777777" w:rsidR="005B7CF8" w:rsidRPr="00C55AFE" w:rsidRDefault="005B7CF8" w:rsidP="0029529F">
            <w:pPr>
              <w:tabs>
                <w:tab w:val="left" w:pos="146"/>
              </w:tabs>
              <w:spacing w:after="0" w:line="20" w:lineRule="atLeast"/>
              <w:rPr>
                <w:color w:val="000000" w:themeColor="text1"/>
              </w:rPr>
            </w:pPr>
            <w:bookmarkStart w:id="12" w:name="_Hlk117254976"/>
            <w:r w:rsidRPr="00C55AFE">
              <w:rPr>
                <w:rFonts w:ascii="Arial" w:hAnsi="Arial" w:cs="Arial"/>
                <w:b/>
                <w:color w:val="000000" w:themeColor="text1"/>
                <w:sz w:val="20"/>
                <w:szCs w:val="20"/>
              </w:rPr>
              <w:t xml:space="preserve">E-mail do Contato de Negócios </w:t>
            </w:r>
            <w:bookmarkEnd w:id="12"/>
            <w:r w:rsidRPr="00C55AFE">
              <w:rPr>
                <w:rFonts w:ascii="Arial" w:hAnsi="Arial" w:cs="Arial"/>
                <w:b/>
                <w:color w:val="000000" w:themeColor="text1"/>
                <w:sz w:val="20"/>
                <w:szCs w:val="20"/>
              </w:rPr>
              <w:t>/ Business Contact E-mail:</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676BEC86"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7CDDEB41"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1B5D5" w14:textId="77777777" w:rsidR="005B7CF8" w:rsidRPr="00C55AFE" w:rsidRDefault="005B7CF8" w:rsidP="0029529F">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58598205" w14:textId="77777777" w:rsidR="005B7CF8" w:rsidRPr="00A417D1" w:rsidRDefault="005B7CF8" w:rsidP="0029529F">
            <w:pPr>
              <w:tabs>
                <w:tab w:val="left" w:pos="146"/>
              </w:tabs>
              <w:spacing w:after="0" w:line="20" w:lineRule="atLeast"/>
              <w:rPr>
                <w:rFonts w:ascii="Arial" w:hAnsi="Arial" w:cs="Arial"/>
                <w:b/>
                <w:color w:val="000000" w:themeColor="text1"/>
                <w:sz w:val="28"/>
                <w:szCs w:val="28"/>
              </w:rPr>
            </w:pPr>
          </w:p>
        </w:tc>
      </w:tr>
      <w:tr w:rsidR="005B7CF8" w:rsidRPr="00A417D1" w14:paraId="763F2D9F"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71CF7" w14:textId="77777777" w:rsidR="005B7CF8" w:rsidRPr="00C55AFE" w:rsidRDefault="005B7CF8" w:rsidP="0029529F">
            <w:pPr>
              <w:tabs>
                <w:tab w:val="left" w:pos="146"/>
              </w:tabs>
              <w:spacing w:after="0" w:line="20" w:lineRule="atLeast"/>
              <w:rPr>
                <w:color w:val="000000" w:themeColor="text1"/>
              </w:rPr>
            </w:pPr>
            <w:bookmarkStart w:id="13" w:name="_Hlk117254982"/>
            <w:r w:rsidRPr="00C55AFE">
              <w:rPr>
                <w:rFonts w:ascii="Arial" w:hAnsi="Arial" w:cs="Arial"/>
                <w:b/>
                <w:color w:val="000000" w:themeColor="text1"/>
                <w:sz w:val="20"/>
                <w:szCs w:val="20"/>
              </w:rPr>
              <w:t xml:space="preserve">Nome do Contato Técnico </w:t>
            </w:r>
            <w:bookmarkEnd w:id="13"/>
            <w:r w:rsidRPr="00C55AFE">
              <w:rPr>
                <w:rFonts w:ascii="Arial" w:hAnsi="Arial" w:cs="Arial"/>
                <w:b/>
                <w:color w:val="000000" w:themeColor="text1"/>
                <w:sz w:val="20"/>
                <w:szCs w:val="20"/>
              </w:rPr>
              <w:t xml:space="preserve">/ Technical Contact Name: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083F0F6B"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68E95B9E"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61DFA" w14:textId="77777777" w:rsidR="005B7CF8" w:rsidRPr="00C55AFE" w:rsidRDefault="005B7CF8" w:rsidP="0029529F">
            <w:pPr>
              <w:tabs>
                <w:tab w:val="left" w:pos="146"/>
              </w:tabs>
              <w:spacing w:after="0" w:line="20" w:lineRule="atLeast"/>
              <w:rPr>
                <w:color w:val="000000" w:themeColor="text1"/>
              </w:rPr>
            </w:pPr>
            <w:bookmarkStart w:id="14" w:name="_Hlk117254988"/>
            <w:r w:rsidRPr="00C55AFE">
              <w:rPr>
                <w:rFonts w:ascii="Arial" w:hAnsi="Arial" w:cs="Arial"/>
                <w:b/>
                <w:color w:val="000000" w:themeColor="text1"/>
                <w:sz w:val="20"/>
                <w:szCs w:val="20"/>
              </w:rPr>
              <w:t xml:space="preserve">Telefone do Contato Técnico </w:t>
            </w:r>
            <w:bookmarkEnd w:id="14"/>
            <w:r w:rsidRPr="00C55AFE">
              <w:rPr>
                <w:rFonts w:ascii="Arial" w:hAnsi="Arial" w:cs="Arial"/>
                <w:b/>
                <w:color w:val="000000" w:themeColor="text1"/>
                <w:sz w:val="20"/>
                <w:szCs w:val="20"/>
              </w:rPr>
              <w:t>/ Technical Contact Phone No.:</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7B78EB57"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7D0A45D8"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CB5B5" w14:textId="77777777" w:rsidR="005B7CF8" w:rsidRPr="00C55AFE" w:rsidRDefault="005B7CF8" w:rsidP="0029529F">
            <w:pPr>
              <w:tabs>
                <w:tab w:val="left" w:pos="146"/>
              </w:tabs>
              <w:spacing w:after="0" w:line="20" w:lineRule="atLeast"/>
              <w:rPr>
                <w:color w:val="000000" w:themeColor="text1"/>
              </w:rPr>
            </w:pPr>
            <w:bookmarkStart w:id="15" w:name="_Hlk117254993"/>
            <w:r w:rsidRPr="00C55AFE">
              <w:rPr>
                <w:rFonts w:ascii="Arial" w:hAnsi="Arial" w:cs="Arial"/>
                <w:b/>
                <w:color w:val="000000" w:themeColor="text1"/>
                <w:sz w:val="20"/>
                <w:szCs w:val="20"/>
              </w:rPr>
              <w:t xml:space="preserve">E-mail do Contato Técnico </w:t>
            </w:r>
            <w:bookmarkEnd w:id="15"/>
            <w:r w:rsidRPr="00C55AFE">
              <w:rPr>
                <w:rFonts w:ascii="Arial" w:hAnsi="Arial" w:cs="Arial"/>
                <w:b/>
                <w:color w:val="000000" w:themeColor="text1"/>
                <w:sz w:val="20"/>
                <w:szCs w:val="20"/>
              </w:rPr>
              <w:t>/ Technical Contact E-mail:</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7483BD83"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0FBCE5F2"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66808" w14:textId="77777777" w:rsidR="005B7CF8" w:rsidRPr="00C55AFE" w:rsidRDefault="005B7CF8" w:rsidP="0029529F">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7271B86B" w14:textId="77777777" w:rsidR="005B7CF8" w:rsidRPr="00A417D1" w:rsidRDefault="005B7CF8" w:rsidP="0029529F">
            <w:pPr>
              <w:tabs>
                <w:tab w:val="left" w:pos="146"/>
              </w:tabs>
              <w:spacing w:after="0" w:line="20" w:lineRule="atLeast"/>
              <w:rPr>
                <w:rFonts w:ascii="Arial" w:hAnsi="Arial" w:cs="Arial"/>
                <w:b/>
                <w:color w:val="000000" w:themeColor="text1"/>
                <w:sz w:val="28"/>
                <w:szCs w:val="28"/>
              </w:rPr>
            </w:pPr>
          </w:p>
        </w:tc>
      </w:tr>
      <w:tr w:rsidR="005B7CF8" w:rsidRPr="00A417D1" w14:paraId="71BDD626"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E3F2B" w14:textId="77777777" w:rsidR="005B7CF8" w:rsidRPr="00C55AFE" w:rsidRDefault="005B7CF8" w:rsidP="0029529F">
            <w:pPr>
              <w:tabs>
                <w:tab w:val="left" w:pos="146"/>
              </w:tabs>
              <w:spacing w:after="0" w:line="20" w:lineRule="atLeast"/>
              <w:rPr>
                <w:color w:val="000000" w:themeColor="text1"/>
              </w:rPr>
            </w:pPr>
            <w:bookmarkStart w:id="16" w:name="_Hlk117255004"/>
            <w:r w:rsidRPr="00C55AFE">
              <w:rPr>
                <w:rFonts w:ascii="Arial" w:hAnsi="Arial" w:cs="Arial"/>
                <w:b/>
                <w:color w:val="000000" w:themeColor="text1"/>
                <w:sz w:val="20"/>
                <w:szCs w:val="20"/>
              </w:rPr>
              <w:t>Nome do Contato Administrativo-Cobrança</w:t>
            </w:r>
            <w:bookmarkEnd w:id="16"/>
            <w:r w:rsidRPr="00C55AFE">
              <w:rPr>
                <w:rFonts w:ascii="Arial" w:hAnsi="Arial" w:cs="Arial"/>
                <w:b/>
                <w:color w:val="000000" w:themeColor="text1"/>
                <w:sz w:val="20"/>
                <w:szCs w:val="20"/>
              </w:rPr>
              <w:t xml:space="preserve"> / Administrative/Collection Contact: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6F5A2EAF"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6D9186E6"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D6346" w14:textId="77777777" w:rsidR="005B7CF8" w:rsidRPr="00C55AFE" w:rsidRDefault="005B7CF8" w:rsidP="0029529F">
            <w:pPr>
              <w:tabs>
                <w:tab w:val="left" w:pos="146"/>
              </w:tabs>
              <w:spacing w:after="0" w:line="20" w:lineRule="atLeast"/>
              <w:rPr>
                <w:color w:val="000000" w:themeColor="text1"/>
              </w:rPr>
            </w:pPr>
            <w:bookmarkStart w:id="17" w:name="_Hlk117255008"/>
            <w:r w:rsidRPr="00C55AFE">
              <w:rPr>
                <w:rFonts w:ascii="Arial" w:hAnsi="Arial" w:cs="Arial"/>
                <w:b/>
                <w:color w:val="000000" w:themeColor="text1"/>
                <w:sz w:val="20"/>
                <w:szCs w:val="20"/>
              </w:rPr>
              <w:t xml:space="preserve">Telefone do Contato Administrativo-Cobrança </w:t>
            </w:r>
            <w:bookmarkEnd w:id="17"/>
            <w:r w:rsidRPr="00C55AFE">
              <w:rPr>
                <w:rFonts w:ascii="Arial" w:hAnsi="Arial" w:cs="Arial"/>
                <w:b/>
                <w:color w:val="000000" w:themeColor="text1"/>
                <w:sz w:val="20"/>
                <w:szCs w:val="20"/>
              </w:rPr>
              <w:t xml:space="preserve">/ Administrative/Collection Contact Phone No.: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54662475"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21E56801"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12310" w14:textId="77777777" w:rsidR="005B7CF8" w:rsidRPr="00C55AFE" w:rsidRDefault="005B7CF8" w:rsidP="0029529F">
            <w:pPr>
              <w:tabs>
                <w:tab w:val="left" w:pos="146"/>
              </w:tabs>
              <w:spacing w:after="0" w:line="20" w:lineRule="atLeast"/>
              <w:rPr>
                <w:color w:val="000000" w:themeColor="text1"/>
              </w:rPr>
            </w:pPr>
            <w:bookmarkStart w:id="18" w:name="_Hlk117255017"/>
            <w:r w:rsidRPr="00C55AFE">
              <w:rPr>
                <w:rFonts w:ascii="Arial" w:hAnsi="Arial" w:cs="Arial"/>
                <w:b/>
                <w:color w:val="000000" w:themeColor="text1"/>
                <w:sz w:val="20"/>
                <w:szCs w:val="20"/>
              </w:rPr>
              <w:t xml:space="preserve">E-mail (Administrativo-Cobrança) </w:t>
            </w:r>
            <w:bookmarkEnd w:id="18"/>
            <w:r w:rsidRPr="00C55AFE">
              <w:rPr>
                <w:rFonts w:ascii="Arial" w:hAnsi="Arial" w:cs="Arial"/>
                <w:b/>
                <w:color w:val="000000" w:themeColor="text1"/>
                <w:sz w:val="20"/>
                <w:szCs w:val="20"/>
              </w:rPr>
              <w:t xml:space="preserve">/ E-mail (Administrative/Collection):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77DAD9E0"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A417D1" w14:paraId="1F2936AB" w14:textId="77777777" w:rsidTr="0029529F">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3C20E" w14:textId="77777777" w:rsidR="005B7CF8" w:rsidRPr="00C55AFE" w:rsidRDefault="005B7CF8" w:rsidP="0029529F">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6EC88F2A" w14:textId="77777777" w:rsidR="005B7CF8" w:rsidRPr="00A417D1" w:rsidRDefault="005B7CF8" w:rsidP="0029529F">
            <w:pPr>
              <w:tabs>
                <w:tab w:val="left" w:pos="146"/>
              </w:tabs>
              <w:spacing w:after="0" w:line="20" w:lineRule="atLeast"/>
              <w:rPr>
                <w:color w:val="000000" w:themeColor="text1"/>
                <w:sz w:val="28"/>
                <w:szCs w:val="28"/>
              </w:rPr>
            </w:pPr>
          </w:p>
        </w:tc>
      </w:tr>
      <w:tr w:rsidR="005B7CF8" w:rsidRPr="006D067D" w14:paraId="14D698DD" w14:textId="77777777" w:rsidTr="0029529F">
        <w:trPr>
          <w:trHeight w:val="300"/>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1411" w14:textId="77777777" w:rsidR="005B7CF8" w:rsidRPr="00C55AFE" w:rsidRDefault="005B7CF8" w:rsidP="0029529F">
            <w:pPr>
              <w:tabs>
                <w:tab w:val="left" w:pos="146"/>
              </w:tabs>
              <w:spacing w:after="0" w:line="20" w:lineRule="atLeast"/>
              <w:jc w:val="both"/>
              <w:rPr>
                <w:rFonts w:ascii="Arial" w:hAnsi="Arial" w:cs="Arial"/>
                <w:b/>
                <w:color w:val="000000" w:themeColor="text1"/>
                <w:sz w:val="20"/>
                <w:szCs w:val="20"/>
              </w:rPr>
            </w:pPr>
            <w:bookmarkStart w:id="19" w:name="_Hlk117255118"/>
            <w:r>
              <w:rPr>
                <w:rFonts w:ascii="Arial" w:hAnsi="Arial" w:cs="Arial"/>
                <w:sz w:val="20"/>
                <w:szCs w:val="20"/>
              </w:rPr>
              <w:t xml:space="preserve">O </w:t>
            </w:r>
            <w:r>
              <w:rPr>
                <w:rFonts w:ascii="Arial" w:hAnsi="Arial" w:cs="Arial"/>
                <w:b/>
                <w:bCs/>
                <w:sz w:val="20"/>
                <w:szCs w:val="20"/>
              </w:rPr>
              <w:t>CONTRATANTE</w:t>
            </w:r>
            <w:r>
              <w:rPr>
                <w:rFonts w:ascii="Arial" w:hAnsi="Arial" w:cs="Arial"/>
                <w:sz w:val="20"/>
                <w:szCs w:val="20"/>
              </w:rPr>
              <w:t xml:space="preserve"> </w:t>
            </w:r>
            <w:r w:rsidRPr="00C55AFE">
              <w:rPr>
                <w:rFonts w:ascii="Arial" w:hAnsi="Arial" w:cs="Arial"/>
                <w:sz w:val="20"/>
                <w:szCs w:val="20"/>
              </w:rPr>
              <w:t xml:space="preserve">se obriga a informar, por escrito e em no máximo cinco (5) dias, à </w:t>
            </w:r>
            <w:r w:rsidRPr="00C55AFE">
              <w:rPr>
                <w:rFonts w:ascii="Arial" w:hAnsi="Arial" w:cs="Arial"/>
                <w:b/>
                <w:sz w:val="20"/>
                <w:szCs w:val="20"/>
              </w:rPr>
              <w:t>B3</w:t>
            </w:r>
            <w:r w:rsidRPr="00C55AFE">
              <w:rPr>
                <w:rFonts w:ascii="Arial" w:hAnsi="Arial" w:cs="Arial"/>
                <w:sz w:val="20"/>
                <w:szCs w:val="20"/>
              </w:rPr>
              <w:t xml:space="preserve"> sobre qualquer alteração de dados acima, sendo o único e exclusivo responsável por toda e qualquer infração contratual que decorra da desatualização dos referidos dados.</w:t>
            </w:r>
            <w:bookmarkEnd w:id="19"/>
          </w:p>
        </w:tc>
        <w:tc>
          <w:tcPr>
            <w:tcW w:w="55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C590C3" w14:textId="77777777" w:rsidR="005B7CF8" w:rsidRPr="00C55AFE" w:rsidRDefault="005B7CF8" w:rsidP="0029529F">
            <w:pPr>
              <w:tabs>
                <w:tab w:val="left" w:pos="146"/>
              </w:tabs>
              <w:spacing w:after="0" w:line="20" w:lineRule="atLeast"/>
              <w:jc w:val="both"/>
              <w:rPr>
                <w:rFonts w:ascii="Arial" w:hAnsi="Arial" w:cs="Arial"/>
                <w:b/>
                <w:color w:val="000000" w:themeColor="text1"/>
                <w:sz w:val="20"/>
                <w:szCs w:val="20"/>
                <w:lang w:val="en-US"/>
              </w:rPr>
            </w:pPr>
            <w:r>
              <w:rPr>
                <w:rFonts w:ascii="Arial" w:hAnsi="Arial" w:cs="Arial"/>
                <w:sz w:val="20"/>
                <w:szCs w:val="20"/>
                <w:lang w:val="en-US"/>
              </w:rPr>
              <w:t xml:space="preserve">The </w:t>
            </w:r>
            <w:r>
              <w:rPr>
                <w:rFonts w:ascii="Arial" w:hAnsi="Arial" w:cs="Arial"/>
                <w:b/>
                <w:bCs/>
                <w:sz w:val="20"/>
                <w:szCs w:val="20"/>
                <w:lang w:val="en-US"/>
              </w:rPr>
              <w:t>CONTRACTING PARTY</w:t>
            </w:r>
            <w:r w:rsidRPr="00C55AFE">
              <w:rPr>
                <w:rFonts w:ascii="Arial" w:hAnsi="Arial" w:cs="Arial"/>
                <w:sz w:val="20"/>
                <w:szCs w:val="20"/>
                <w:lang w:val="en-US"/>
              </w:rPr>
              <w:t xml:space="preserve"> assumes the obligation to inform </w:t>
            </w:r>
            <w:r w:rsidRPr="00C55AFE">
              <w:rPr>
                <w:rFonts w:ascii="Arial" w:hAnsi="Arial" w:cs="Arial"/>
                <w:b/>
                <w:sz w:val="20"/>
                <w:szCs w:val="20"/>
                <w:lang w:val="en-US"/>
              </w:rPr>
              <w:t>B3</w:t>
            </w:r>
            <w:r w:rsidRPr="00C55AFE">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c>
          <w:tcPr>
            <w:tcW w:w="142" w:type="dxa"/>
            <w:shd w:val="clear" w:color="auto" w:fill="auto"/>
            <w:tcMar>
              <w:top w:w="0" w:type="dxa"/>
              <w:left w:w="10" w:type="dxa"/>
              <w:bottom w:w="0" w:type="dxa"/>
              <w:right w:w="10" w:type="dxa"/>
            </w:tcMar>
          </w:tcPr>
          <w:p w14:paraId="454F78B5" w14:textId="77777777" w:rsidR="005B7CF8" w:rsidRPr="00A417D1" w:rsidRDefault="005B7CF8" w:rsidP="0029529F">
            <w:pPr>
              <w:tabs>
                <w:tab w:val="left" w:pos="146"/>
              </w:tabs>
              <w:spacing w:after="0" w:line="20" w:lineRule="atLeast"/>
              <w:rPr>
                <w:color w:val="000000" w:themeColor="text1"/>
                <w:sz w:val="28"/>
                <w:szCs w:val="28"/>
                <w:lang w:val="en-US"/>
              </w:rPr>
            </w:pPr>
          </w:p>
        </w:tc>
      </w:tr>
    </w:tbl>
    <w:p w14:paraId="07B3195A" w14:textId="23795C8B" w:rsidR="0040142C" w:rsidRDefault="0040142C">
      <w:pPr>
        <w:rPr>
          <w:lang w:val="en-US"/>
        </w:rPr>
      </w:pPr>
    </w:p>
    <w:p w14:paraId="01E0019D" w14:textId="0285920A" w:rsidR="005B7CF8" w:rsidRDefault="005B7CF8">
      <w:pPr>
        <w:rPr>
          <w:lang w:val="en-US"/>
        </w:rPr>
      </w:pPr>
    </w:p>
    <w:p w14:paraId="5940311E" w14:textId="1BCF5948" w:rsidR="005B7CF8" w:rsidRDefault="005B7CF8">
      <w:pPr>
        <w:rPr>
          <w:lang w:val="en-US"/>
        </w:rPr>
      </w:pPr>
    </w:p>
    <w:p w14:paraId="7CA0D52D" w14:textId="367251C0" w:rsidR="005B7CF8" w:rsidRDefault="005B7CF8">
      <w:pPr>
        <w:rPr>
          <w:lang w:val="en-US"/>
        </w:rPr>
      </w:pPr>
    </w:p>
    <w:p w14:paraId="5AB70BB0" w14:textId="02EFA196" w:rsidR="005B7CF8" w:rsidRDefault="005B7CF8">
      <w:pPr>
        <w:rPr>
          <w:lang w:val="en-US"/>
        </w:rPr>
      </w:pPr>
    </w:p>
    <w:p w14:paraId="3E16B768" w14:textId="77777777" w:rsidR="005B7CF8" w:rsidRDefault="005B7CF8">
      <w:pPr>
        <w:rPr>
          <w:lang w:val="en-US"/>
        </w:rPr>
      </w:pPr>
    </w:p>
    <w:tbl>
      <w:tblPr>
        <w:tblW w:w="14364" w:type="dxa"/>
        <w:tblInd w:w="70" w:type="dxa"/>
        <w:tblCellMar>
          <w:left w:w="10" w:type="dxa"/>
          <w:right w:w="10" w:type="dxa"/>
        </w:tblCellMar>
        <w:tblLook w:val="0000" w:firstRow="0" w:lastRow="0" w:firstColumn="0" w:lastColumn="0" w:noHBand="0" w:noVBand="0"/>
      </w:tblPr>
      <w:tblGrid>
        <w:gridCol w:w="4962"/>
        <w:gridCol w:w="66"/>
        <w:gridCol w:w="2485"/>
        <w:gridCol w:w="2760"/>
        <w:gridCol w:w="1847"/>
        <w:gridCol w:w="2244"/>
      </w:tblGrid>
      <w:tr w:rsidR="005B7CF8" w:rsidRPr="00C55AFE" w14:paraId="7A609E29" w14:textId="77777777" w:rsidTr="0029529F">
        <w:trPr>
          <w:trHeight w:val="356"/>
        </w:trPr>
        <w:tc>
          <w:tcPr>
            <w:tcW w:w="50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A253801" w14:textId="77777777" w:rsidR="005B7CF8" w:rsidRPr="00C55AFE" w:rsidRDefault="005B7CF8" w:rsidP="0029529F">
            <w:pPr>
              <w:spacing w:after="0" w:line="20" w:lineRule="atLeast"/>
            </w:pPr>
            <w:bookmarkStart w:id="20" w:name="_Hlk3890455"/>
            <w:bookmarkStart w:id="21" w:name="_Hlk37941890"/>
            <w:r w:rsidRPr="00C55AFE">
              <w:rPr>
                <w:rFonts w:ascii="Arial" w:hAnsi="Arial" w:cs="Arial"/>
                <w:b/>
                <w:bCs/>
                <w:color w:val="000000"/>
              </w:rPr>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bCs/>
                <w:color w:val="000000"/>
              </w:rPr>
              <w:t xml:space="preserve">      </w:t>
            </w:r>
          </w:p>
          <w:p w14:paraId="00E278A7" w14:textId="77777777" w:rsidR="005B7CF8" w:rsidRPr="00C55AFE" w:rsidRDefault="005B7CF8" w:rsidP="0029529F">
            <w:pPr>
              <w:spacing w:after="0" w:line="20" w:lineRule="atLeast"/>
            </w:pPr>
            <w:r w:rsidRPr="00C55AFE">
              <w:rPr>
                <w:rFonts w:ascii="Arial" w:hAnsi="Arial" w:cs="Arial"/>
                <w:b/>
                <w:bCs/>
                <w:color w:val="000000"/>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bCs/>
                <w:color w:val="000000"/>
              </w:rPr>
              <w:t>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B3C91" w14:textId="77777777" w:rsidR="005B7CF8" w:rsidRPr="00C55AFE" w:rsidRDefault="005B7CF8" w:rsidP="0029529F">
            <w:pPr>
              <w:spacing w:after="0" w:line="20" w:lineRule="atLeast"/>
              <w:rPr>
                <w:color w:val="000000" w:themeColor="text1"/>
              </w:rPr>
            </w:pPr>
            <w:r w:rsidRPr="00C55AFE">
              <w:rPr>
                <w:rFonts w:ascii="Arial" w:hAnsi="Arial" w:cs="Arial"/>
                <w:b/>
                <w:bCs/>
                <w:color w:val="000000" w:themeColor="text1"/>
                <w:lang w:val="en-US"/>
              </w:rPr>
              <w:t xml:space="preserve">Date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7A8F4C5B" w14:textId="77777777" w:rsidR="005B7CF8" w:rsidRPr="00C55AFE" w:rsidRDefault="005B7CF8" w:rsidP="0029529F">
            <w:pPr>
              <w:spacing w:after="0" w:line="20" w:lineRule="atLeast"/>
              <w:rPr>
                <w:color w:val="000000" w:themeColor="text1"/>
              </w:rPr>
            </w:pPr>
            <w:r w:rsidRPr="00C55AFE">
              <w:rPr>
                <w:rFonts w:ascii="Arial" w:hAnsi="Arial" w:cs="Arial"/>
                <w:b/>
                <w:bCs/>
                <w:color w:val="000000" w:themeColor="text1"/>
                <w:lang w:val="en-US"/>
              </w:rPr>
              <w:t xml:space="preserve">Company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667147EA" w14:textId="77777777" w:rsidR="005B7CF8" w:rsidRPr="00C55AFE" w:rsidRDefault="005B7CF8" w:rsidP="0029529F">
            <w:pPr>
              <w:spacing w:after="0" w:line="20" w:lineRule="atLeast"/>
              <w:jc w:val="center"/>
            </w:pPr>
          </w:p>
        </w:tc>
        <w:tc>
          <w:tcPr>
            <w:tcW w:w="1847" w:type="dxa"/>
            <w:tcBorders>
              <w:left w:val="single" w:sz="4" w:space="0" w:color="auto"/>
            </w:tcBorders>
          </w:tcPr>
          <w:p w14:paraId="22E0C030" w14:textId="77777777" w:rsidR="005B7CF8" w:rsidRPr="00C83E60" w:rsidRDefault="005B7CF8" w:rsidP="0029529F">
            <w:pPr>
              <w:spacing w:after="0" w:line="20" w:lineRule="atLeast"/>
              <w:rPr>
                <w:sz w:val="8"/>
                <w:szCs w:val="8"/>
              </w:rPr>
            </w:pPr>
          </w:p>
        </w:tc>
        <w:tc>
          <w:tcPr>
            <w:tcW w:w="2244" w:type="dxa"/>
            <w:shd w:val="clear" w:color="auto" w:fill="auto"/>
            <w:tcMar>
              <w:top w:w="0" w:type="dxa"/>
              <w:left w:w="10" w:type="dxa"/>
              <w:bottom w:w="0" w:type="dxa"/>
              <w:right w:w="10" w:type="dxa"/>
            </w:tcMar>
          </w:tcPr>
          <w:p w14:paraId="2339C5A9" w14:textId="77777777" w:rsidR="005B7CF8" w:rsidRPr="00C55AFE" w:rsidRDefault="005B7CF8" w:rsidP="0029529F">
            <w:pPr>
              <w:spacing w:after="0" w:line="20" w:lineRule="atLeast"/>
            </w:pPr>
          </w:p>
        </w:tc>
      </w:tr>
      <w:tr w:rsidR="005B7CF8" w:rsidRPr="00C55AFE" w14:paraId="3908E700" w14:textId="77777777" w:rsidTr="0029529F">
        <w:trPr>
          <w:trHeight w:val="356"/>
        </w:trPr>
        <w:tc>
          <w:tcPr>
            <w:tcW w:w="50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7A08CD1" w14:textId="77777777" w:rsidR="005B7CF8" w:rsidRPr="00C55AFE" w:rsidRDefault="005B7CF8" w:rsidP="0029529F">
            <w:pPr>
              <w:spacing w:after="0" w:line="20" w:lineRule="atLeast"/>
              <w:jc w:val="center"/>
            </w:pPr>
            <w:r w:rsidRPr="00C55AFE">
              <w:rPr>
                <w:rFonts w:ascii="Arial" w:hAnsi="Arial" w:cs="Arial"/>
                <w:b/>
                <w:bCs/>
                <w:color w:val="000000"/>
                <w:szCs w:val="20"/>
              </w:rPr>
              <w:t xml:space="preserve">ANEXO </w:t>
            </w:r>
            <w:r>
              <w:rPr>
                <w:rFonts w:ascii="Arial" w:hAnsi="Arial" w:cs="Arial"/>
                <w:b/>
                <w:bCs/>
                <w:color w:val="000000"/>
                <w:szCs w:val="20"/>
              </w:rPr>
              <w:t>II</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72CEF" w14:textId="77777777" w:rsidR="005B7CF8" w:rsidRPr="00C55AFE" w:rsidRDefault="005B7CF8" w:rsidP="0029529F">
            <w:pPr>
              <w:spacing w:after="0" w:line="20" w:lineRule="atLeast"/>
              <w:jc w:val="center"/>
            </w:pPr>
            <w:r w:rsidRPr="009546B3">
              <w:rPr>
                <w:rFonts w:ascii="Arial" w:hAnsi="Arial" w:cs="Arial"/>
                <w:b/>
                <w:bCs/>
                <w:color w:val="000000"/>
                <w:szCs w:val="20"/>
              </w:rPr>
              <w:t>ANNEX II</w:t>
            </w:r>
          </w:p>
        </w:tc>
        <w:tc>
          <w:tcPr>
            <w:tcW w:w="1847" w:type="dxa"/>
            <w:tcBorders>
              <w:left w:val="single" w:sz="4" w:space="0" w:color="auto"/>
            </w:tcBorders>
          </w:tcPr>
          <w:p w14:paraId="66937BBA" w14:textId="77777777" w:rsidR="005B7CF8" w:rsidRPr="00C83E60" w:rsidRDefault="005B7CF8" w:rsidP="0029529F">
            <w:pPr>
              <w:spacing w:after="0" w:line="20" w:lineRule="atLeast"/>
              <w:rPr>
                <w:sz w:val="8"/>
                <w:szCs w:val="8"/>
              </w:rPr>
            </w:pPr>
          </w:p>
        </w:tc>
        <w:tc>
          <w:tcPr>
            <w:tcW w:w="2244" w:type="dxa"/>
            <w:shd w:val="clear" w:color="auto" w:fill="auto"/>
            <w:tcMar>
              <w:top w:w="0" w:type="dxa"/>
              <w:left w:w="10" w:type="dxa"/>
              <w:bottom w:w="0" w:type="dxa"/>
              <w:right w:w="10" w:type="dxa"/>
            </w:tcMar>
          </w:tcPr>
          <w:p w14:paraId="42FE8389" w14:textId="77777777" w:rsidR="005B7CF8" w:rsidRPr="00C55AFE" w:rsidRDefault="005B7CF8" w:rsidP="0029529F">
            <w:pPr>
              <w:spacing w:after="0" w:line="20" w:lineRule="atLeast"/>
            </w:pPr>
          </w:p>
        </w:tc>
      </w:tr>
      <w:tr w:rsidR="005B7CF8" w:rsidRPr="006D067D" w14:paraId="61654269" w14:textId="77777777" w:rsidTr="0029529F">
        <w:trPr>
          <w:trHeight w:val="89"/>
        </w:trPr>
        <w:tc>
          <w:tcPr>
            <w:tcW w:w="50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592C8BD" w14:textId="77777777" w:rsidR="005B7CF8" w:rsidRPr="00C55AFE" w:rsidRDefault="005B7CF8" w:rsidP="0029529F">
            <w:pPr>
              <w:spacing w:after="0" w:line="20" w:lineRule="atLeast"/>
              <w:jc w:val="center"/>
            </w:pPr>
            <w:r>
              <w:rPr>
                <w:rFonts w:ascii="Arial" w:hAnsi="Arial" w:cs="Arial"/>
                <w:b/>
                <w:bCs/>
                <w:color w:val="000000"/>
              </w:rPr>
              <w:t>AO CONTRATO MASTER UP2DATA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BB70E" w14:textId="77777777" w:rsidR="005B7CF8" w:rsidRPr="009546B3" w:rsidRDefault="005B7CF8" w:rsidP="0029529F">
            <w:pPr>
              <w:spacing w:after="0" w:line="20" w:lineRule="atLeast"/>
              <w:jc w:val="center"/>
              <w:rPr>
                <w:lang w:val="en-US"/>
              </w:rPr>
            </w:pPr>
            <w:r w:rsidRPr="00577BDA">
              <w:rPr>
                <w:rFonts w:ascii="Arial" w:hAnsi="Arial" w:cs="Arial"/>
                <w:b/>
                <w:lang w:val="en-US"/>
              </w:rPr>
              <w:t xml:space="preserve">TO THE UP2DATA </w:t>
            </w:r>
            <w:r>
              <w:rPr>
                <w:rFonts w:ascii="Arial" w:hAnsi="Arial" w:cs="Arial"/>
                <w:b/>
                <w:lang w:val="en-US"/>
              </w:rPr>
              <w:t xml:space="preserve">MASTER </w:t>
            </w:r>
            <w:r w:rsidRPr="00577BDA">
              <w:rPr>
                <w:rFonts w:ascii="Arial" w:hAnsi="Arial" w:cs="Arial"/>
                <w:b/>
                <w:lang w:val="en-US"/>
              </w:rPr>
              <w:t>AGREEMENT</w:t>
            </w:r>
          </w:p>
        </w:tc>
        <w:tc>
          <w:tcPr>
            <w:tcW w:w="1847" w:type="dxa"/>
            <w:tcBorders>
              <w:left w:val="single" w:sz="4" w:space="0" w:color="auto"/>
            </w:tcBorders>
          </w:tcPr>
          <w:p w14:paraId="271A5700" w14:textId="77777777" w:rsidR="005B7CF8" w:rsidRPr="00C83E60" w:rsidRDefault="005B7CF8" w:rsidP="0029529F">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38885658" w14:textId="77777777" w:rsidR="005B7CF8" w:rsidRPr="009546B3" w:rsidRDefault="005B7CF8" w:rsidP="0029529F">
            <w:pPr>
              <w:spacing w:after="0" w:line="20" w:lineRule="atLeast"/>
              <w:jc w:val="center"/>
              <w:rPr>
                <w:lang w:val="en-US"/>
              </w:rPr>
            </w:pPr>
          </w:p>
        </w:tc>
      </w:tr>
      <w:tr w:rsidR="005B7CF8" w:rsidRPr="006D067D" w14:paraId="500BA520" w14:textId="77777777" w:rsidTr="0029529F">
        <w:trPr>
          <w:trHeight w:val="191"/>
        </w:trPr>
        <w:tc>
          <w:tcPr>
            <w:tcW w:w="10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B1AB30" w14:textId="77777777" w:rsidR="005B7CF8" w:rsidRPr="009546B3" w:rsidRDefault="005B7CF8" w:rsidP="0029529F">
            <w:pPr>
              <w:spacing w:after="0" w:line="20" w:lineRule="atLeast"/>
              <w:jc w:val="center"/>
              <w:rPr>
                <w:rFonts w:ascii="Arial" w:hAnsi="Arial" w:cs="Arial"/>
                <w:b/>
                <w:bCs/>
                <w:color w:val="000000"/>
                <w:lang w:val="en-US"/>
              </w:rPr>
            </w:pPr>
            <w:r w:rsidRPr="009546B3">
              <w:rPr>
                <w:rFonts w:ascii="Arial" w:hAnsi="Arial" w:cs="Arial"/>
                <w:b/>
                <w:bCs/>
                <w:color w:val="000000"/>
                <w:lang w:val="en-US"/>
              </w:rPr>
              <w:t> </w:t>
            </w:r>
          </w:p>
        </w:tc>
        <w:tc>
          <w:tcPr>
            <w:tcW w:w="1847" w:type="dxa"/>
          </w:tcPr>
          <w:p w14:paraId="2F00F946" w14:textId="77777777" w:rsidR="005B7CF8" w:rsidRPr="00C83E60" w:rsidRDefault="005B7CF8" w:rsidP="0029529F">
            <w:pPr>
              <w:spacing w:after="0" w:line="20" w:lineRule="atLeast"/>
              <w:jc w:val="center"/>
              <w:rPr>
                <w:rFonts w:ascii="Arial" w:hAnsi="Arial" w:cs="Arial"/>
                <w:b/>
                <w:bCs/>
                <w:color w:val="000000"/>
                <w:sz w:val="8"/>
                <w:szCs w:val="8"/>
                <w:lang w:val="en-US"/>
              </w:rPr>
            </w:pPr>
          </w:p>
        </w:tc>
        <w:tc>
          <w:tcPr>
            <w:tcW w:w="2244" w:type="dxa"/>
            <w:shd w:val="clear" w:color="auto" w:fill="auto"/>
            <w:tcMar>
              <w:top w:w="0" w:type="dxa"/>
              <w:left w:w="10" w:type="dxa"/>
              <w:bottom w:w="0" w:type="dxa"/>
              <w:right w:w="10" w:type="dxa"/>
            </w:tcMar>
          </w:tcPr>
          <w:p w14:paraId="5367CC0B" w14:textId="77777777" w:rsidR="005B7CF8" w:rsidRPr="009546B3" w:rsidRDefault="005B7CF8" w:rsidP="0029529F">
            <w:pPr>
              <w:spacing w:after="0" w:line="20" w:lineRule="atLeast"/>
              <w:jc w:val="center"/>
              <w:rPr>
                <w:rFonts w:ascii="Arial" w:hAnsi="Arial" w:cs="Arial"/>
                <w:b/>
                <w:bCs/>
                <w:color w:val="000000"/>
                <w:lang w:val="en-US"/>
              </w:rPr>
            </w:pPr>
          </w:p>
        </w:tc>
      </w:tr>
      <w:tr w:rsidR="005B7CF8" w:rsidRPr="00C55AFE" w14:paraId="5129F42A" w14:textId="77777777" w:rsidTr="0029529F">
        <w:trPr>
          <w:trHeight w:val="356"/>
        </w:trPr>
        <w:tc>
          <w:tcPr>
            <w:tcW w:w="10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CAA260" w14:textId="77777777" w:rsidR="005B7CF8" w:rsidRPr="00040901" w:rsidRDefault="005B7CF8" w:rsidP="0029529F">
            <w:pPr>
              <w:spacing w:after="0" w:line="20" w:lineRule="atLeast"/>
              <w:jc w:val="center"/>
            </w:pPr>
            <w:r w:rsidRPr="00C55AFE">
              <w:rPr>
                <w:rFonts w:ascii="Arial" w:hAnsi="Arial" w:cs="Arial"/>
                <w:b/>
                <w:bCs/>
                <w:color w:val="000000"/>
              </w:rPr>
              <w:t>Canais contratados</w:t>
            </w:r>
            <w:r>
              <w:rPr>
                <w:rFonts w:ascii="Arial" w:hAnsi="Arial" w:cs="Arial"/>
                <w:b/>
                <w:bCs/>
                <w:color w:val="000000"/>
              </w:rPr>
              <w:t xml:space="preserve"> para o serviço UP2DATA / </w:t>
            </w:r>
            <w:r w:rsidRPr="009546B3">
              <w:rPr>
                <w:rFonts w:ascii="Arial" w:hAnsi="Arial" w:cs="Arial"/>
                <w:b/>
                <w:bCs/>
                <w:color w:val="000000"/>
              </w:rPr>
              <w:t>Contracted Channels for UP2DATA service</w:t>
            </w:r>
          </w:p>
        </w:tc>
        <w:tc>
          <w:tcPr>
            <w:tcW w:w="1847" w:type="dxa"/>
          </w:tcPr>
          <w:p w14:paraId="1DC43058"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0A7F4FED" w14:textId="77777777" w:rsidR="005B7CF8" w:rsidRPr="00C55AFE" w:rsidRDefault="005B7CF8" w:rsidP="0029529F">
            <w:pPr>
              <w:spacing w:after="0" w:line="20" w:lineRule="atLeast"/>
              <w:jc w:val="center"/>
            </w:pPr>
          </w:p>
        </w:tc>
      </w:tr>
      <w:tr w:rsidR="005B7CF8" w:rsidRPr="00C55AFE" w14:paraId="7539A4F0" w14:textId="77777777" w:rsidTr="0029529F">
        <w:trPr>
          <w:trHeight w:val="227"/>
        </w:trPr>
        <w:tc>
          <w:tcPr>
            <w:tcW w:w="10273"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88CA85" w14:textId="77777777" w:rsidR="005B7CF8" w:rsidRPr="00C55AFE" w:rsidRDefault="005B7CF8" w:rsidP="0029529F">
            <w:pPr>
              <w:spacing w:after="0" w:line="20" w:lineRule="atLeast"/>
              <w:rPr>
                <w:rFonts w:ascii="Arial" w:hAnsi="Arial"/>
                <w:color w:val="000000"/>
                <w:sz w:val="20"/>
              </w:rPr>
            </w:pPr>
            <w:r w:rsidRPr="00C55AFE">
              <w:rPr>
                <w:rFonts w:ascii="Arial" w:hAnsi="Arial"/>
                <w:color w:val="000000"/>
                <w:sz w:val="20"/>
              </w:rPr>
              <w:t> </w:t>
            </w:r>
          </w:p>
        </w:tc>
        <w:tc>
          <w:tcPr>
            <w:tcW w:w="1847" w:type="dxa"/>
          </w:tcPr>
          <w:p w14:paraId="07CE334D" w14:textId="77777777" w:rsidR="005B7CF8" w:rsidRPr="00C83E60" w:rsidRDefault="005B7CF8" w:rsidP="0029529F">
            <w:pPr>
              <w:spacing w:after="0" w:line="20" w:lineRule="atLeast"/>
              <w:rPr>
                <w:rFonts w:ascii="Arial" w:hAnsi="Arial"/>
                <w:color w:val="000000"/>
                <w:sz w:val="8"/>
                <w:szCs w:val="8"/>
              </w:rPr>
            </w:pPr>
          </w:p>
        </w:tc>
        <w:tc>
          <w:tcPr>
            <w:tcW w:w="2244" w:type="dxa"/>
            <w:shd w:val="clear" w:color="auto" w:fill="auto"/>
            <w:tcMar>
              <w:top w:w="0" w:type="dxa"/>
              <w:left w:w="10" w:type="dxa"/>
              <w:bottom w:w="0" w:type="dxa"/>
              <w:right w:w="10" w:type="dxa"/>
            </w:tcMar>
          </w:tcPr>
          <w:p w14:paraId="0C92C26E" w14:textId="77777777" w:rsidR="005B7CF8" w:rsidRPr="00C55AFE" w:rsidRDefault="005B7CF8" w:rsidP="0029529F">
            <w:pPr>
              <w:spacing w:after="0" w:line="20" w:lineRule="atLeast"/>
              <w:rPr>
                <w:rFonts w:ascii="Arial" w:hAnsi="Arial"/>
                <w:color w:val="000000"/>
                <w:sz w:val="20"/>
              </w:rPr>
            </w:pPr>
          </w:p>
        </w:tc>
      </w:tr>
      <w:bookmarkEnd w:id="20"/>
      <w:tr w:rsidR="005B7CF8" w:rsidRPr="00C55AFE" w14:paraId="64ED03B6"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79871F" w14:textId="77777777" w:rsidR="005B7CF8" w:rsidRPr="00C55AFE" w:rsidRDefault="005B7CF8" w:rsidP="0029529F">
            <w:pPr>
              <w:spacing w:after="0" w:line="20" w:lineRule="atLeast"/>
              <w:rPr>
                <w:rFonts w:ascii="Arial" w:hAnsi="Arial" w:cs="Arial"/>
                <w:color w:val="000000"/>
                <w:sz w:val="20"/>
                <w:szCs w:val="20"/>
              </w:rPr>
            </w:pPr>
            <w:r w:rsidRPr="00D8638D">
              <w:rPr>
                <w:rFonts w:ascii="Arial" w:hAnsi="Arial" w:cs="Arial"/>
                <w:b/>
                <w:bCs/>
                <w:color w:val="000000"/>
                <w:sz w:val="20"/>
                <w:szCs w:val="20"/>
              </w:rPr>
              <w:t>Canais disponibilizados pel</w:t>
            </w:r>
            <w:r>
              <w:rPr>
                <w:rFonts w:ascii="Arial" w:hAnsi="Arial" w:cs="Arial"/>
                <w:b/>
                <w:bCs/>
                <w:color w:val="000000"/>
                <w:sz w:val="20"/>
                <w:szCs w:val="20"/>
              </w:rPr>
              <w:t xml:space="preserve">a taxa de </w:t>
            </w:r>
            <w:r w:rsidRPr="00D8638D">
              <w:rPr>
                <w:rFonts w:ascii="Arial" w:hAnsi="Arial" w:cs="Arial"/>
                <w:b/>
                <w:bCs/>
                <w:color w:val="000000"/>
                <w:sz w:val="20"/>
                <w:szCs w:val="20"/>
              </w:rPr>
              <w:t>acesso a</w:t>
            </w:r>
            <w:r>
              <w:rPr>
                <w:rFonts w:ascii="Arial" w:hAnsi="Arial" w:cs="Arial"/>
                <w:b/>
                <w:bCs/>
                <w:color w:val="000000"/>
                <w:sz w:val="20"/>
                <w:szCs w:val="20"/>
              </w:rPr>
              <w:t xml:space="preserve"> solução / Channels available by the solution acess fee</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417486" w14:textId="77777777" w:rsidR="005B7CF8" w:rsidRPr="00C55AFE" w:rsidRDefault="005B7CF8" w:rsidP="0029529F">
            <w:pPr>
              <w:spacing w:after="0" w:line="20" w:lineRule="atLeast"/>
              <w:rPr>
                <w:rFonts w:ascii="Arial" w:hAnsi="Arial" w:cs="Arial"/>
                <w:color w:val="000000"/>
                <w:sz w:val="20"/>
                <w:szCs w:val="20"/>
              </w:rPr>
            </w:pPr>
            <w:r w:rsidRPr="00D8638D">
              <w:rPr>
                <w:rFonts w:ascii="Arial" w:hAnsi="Arial" w:cs="Arial"/>
                <w:b/>
                <w:bCs/>
                <w:color w:val="000000"/>
                <w:sz w:val="20"/>
                <w:szCs w:val="20"/>
              </w:rPr>
              <w:t xml:space="preserve">Canais </w:t>
            </w:r>
            <w:r>
              <w:rPr>
                <w:rFonts w:ascii="Arial" w:hAnsi="Arial" w:cs="Arial"/>
                <w:b/>
                <w:bCs/>
                <w:color w:val="000000"/>
                <w:sz w:val="20"/>
                <w:szCs w:val="20"/>
              </w:rPr>
              <w:t xml:space="preserve">contratados/ </w:t>
            </w:r>
            <w:r>
              <w:rPr>
                <w:rFonts w:ascii="Arial" w:hAnsi="Arial" w:cs="Arial"/>
                <w:b/>
                <w:bCs/>
                <w:color w:val="000000"/>
                <w:sz w:val="20"/>
                <w:szCs w:val="20"/>
                <w:lang w:val="en-US"/>
              </w:rPr>
              <w:t>Contracted Channels</w:t>
            </w:r>
          </w:p>
        </w:tc>
        <w:tc>
          <w:tcPr>
            <w:tcW w:w="1847" w:type="dxa"/>
          </w:tcPr>
          <w:p w14:paraId="4E1FFE5D"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3C6E0CC7" w14:textId="77777777" w:rsidR="005B7CF8" w:rsidRPr="00C55AFE" w:rsidRDefault="005B7CF8" w:rsidP="0029529F">
            <w:pPr>
              <w:spacing w:after="0" w:line="20" w:lineRule="atLeast"/>
              <w:jc w:val="center"/>
            </w:pPr>
          </w:p>
        </w:tc>
      </w:tr>
      <w:tr w:rsidR="005B7CF8" w:rsidRPr="00C55AFE" w14:paraId="5A22B424"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B439A7" w14:textId="77777777" w:rsidR="005B7CF8" w:rsidRPr="00D8638D" w:rsidRDefault="005B7CF8" w:rsidP="0029529F">
            <w:pPr>
              <w:spacing w:after="0" w:line="20" w:lineRule="atLeast"/>
              <w:rPr>
                <w:rFonts w:ascii="Arial" w:hAnsi="Arial" w:cs="Arial"/>
                <w:color w:val="000000"/>
                <w:sz w:val="20"/>
                <w:szCs w:val="20"/>
              </w:rPr>
            </w:pPr>
            <w:r w:rsidRPr="00D8638D">
              <w:rPr>
                <w:rFonts w:ascii="Arial" w:hAnsi="Arial" w:cs="Arial"/>
                <w:color w:val="000000"/>
                <w:sz w:val="20"/>
                <w:szCs w:val="20"/>
              </w:rPr>
              <w:t>Canais de Mercado</w:t>
            </w:r>
            <w:r>
              <w:rPr>
                <w:rFonts w:ascii="Arial" w:hAnsi="Arial" w:cs="Arial"/>
                <w:color w:val="000000"/>
                <w:sz w:val="20"/>
                <w:szCs w:val="20"/>
              </w:rPr>
              <w:t xml:space="preserve"> / Market Channels: </w:t>
            </w:r>
          </w:p>
          <w:p w14:paraId="6414A205" w14:textId="77777777" w:rsidR="005B7CF8" w:rsidRPr="003A7BED" w:rsidRDefault="005B7CF8" w:rsidP="0029529F">
            <w:pPr>
              <w:spacing w:after="0" w:line="20" w:lineRule="atLeast"/>
              <w:rPr>
                <w:rFonts w:ascii="Arial" w:hAnsi="Arial" w:cs="Arial"/>
                <w:color w:val="000000"/>
                <w:sz w:val="18"/>
                <w:szCs w:val="18"/>
                <w:lang w:val="en-US"/>
              </w:rPr>
            </w:pPr>
            <w:r w:rsidRPr="003A7BED">
              <w:rPr>
                <w:rFonts w:ascii="Arial" w:hAnsi="Arial" w:cs="Arial"/>
                <w:color w:val="000000"/>
                <w:sz w:val="18"/>
                <w:szCs w:val="18"/>
                <w:lang w:val="en-US"/>
              </w:rPr>
              <w:t>Incluso no Canal/ This channels includes:</w:t>
            </w:r>
          </w:p>
          <w:p w14:paraId="06987874" w14:textId="77777777" w:rsidR="005B7CF8" w:rsidRPr="00D8638D" w:rsidRDefault="005B7CF8" w:rsidP="005B7CF8">
            <w:pPr>
              <w:numPr>
                <w:ilvl w:val="0"/>
                <w:numId w:val="1"/>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Comodities</w:t>
            </w:r>
            <w:r>
              <w:rPr>
                <w:rFonts w:ascii="Arial" w:hAnsi="Arial" w:cs="Arial"/>
                <w:color w:val="000000"/>
                <w:sz w:val="18"/>
                <w:szCs w:val="18"/>
              </w:rPr>
              <w:t xml:space="preserve"> / Commodities</w:t>
            </w:r>
          </w:p>
          <w:p w14:paraId="2251BD6E" w14:textId="77777777" w:rsidR="005B7CF8" w:rsidRPr="00D8638D" w:rsidRDefault="005B7CF8" w:rsidP="005B7CF8">
            <w:pPr>
              <w:numPr>
                <w:ilvl w:val="0"/>
                <w:numId w:val="1"/>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Juros</w:t>
            </w:r>
            <w:r>
              <w:rPr>
                <w:rFonts w:ascii="Arial" w:hAnsi="Arial" w:cs="Arial"/>
                <w:color w:val="000000"/>
                <w:sz w:val="18"/>
                <w:szCs w:val="18"/>
              </w:rPr>
              <w:t xml:space="preserve"> / Interest Rate </w:t>
            </w:r>
          </w:p>
          <w:p w14:paraId="34DCDCC9" w14:textId="77777777" w:rsidR="005B7CF8" w:rsidRPr="00D8638D" w:rsidRDefault="005B7CF8" w:rsidP="005B7CF8">
            <w:pPr>
              <w:numPr>
                <w:ilvl w:val="0"/>
                <w:numId w:val="1"/>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Moedas</w:t>
            </w:r>
            <w:r>
              <w:rPr>
                <w:rFonts w:ascii="Arial" w:hAnsi="Arial" w:cs="Arial"/>
                <w:color w:val="000000"/>
                <w:sz w:val="18"/>
                <w:szCs w:val="18"/>
              </w:rPr>
              <w:t xml:space="preserve"> / Currency</w:t>
            </w:r>
          </w:p>
          <w:p w14:paraId="180ECADC" w14:textId="77777777" w:rsidR="005B7CF8" w:rsidRDefault="005B7CF8" w:rsidP="005B7CF8">
            <w:pPr>
              <w:numPr>
                <w:ilvl w:val="0"/>
                <w:numId w:val="1"/>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Renda Variável</w:t>
            </w:r>
            <w:r>
              <w:rPr>
                <w:rFonts w:ascii="Arial" w:hAnsi="Arial" w:cs="Arial"/>
                <w:color w:val="000000"/>
                <w:sz w:val="18"/>
                <w:szCs w:val="18"/>
              </w:rPr>
              <w:t xml:space="preserve"> / Equities</w:t>
            </w:r>
          </w:p>
          <w:p w14:paraId="0A892A79" w14:textId="77777777" w:rsidR="005B7CF8" w:rsidRPr="00A417D1" w:rsidRDefault="005B7CF8" w:rsidP="005B7CF8">
            <w:pPr>
              <w:numPr>
                <w:ilvl w:val="0"/>
                <w:numId w:val="1"/>
              </w:numPr>
              <w:spacing w:after="0" w:line="20" w:lineRule="atLeast"/>
              <w:ind w:left="227" w:hanging="227"/>
              <w:jc w:val="both"/>
              <w:rPr>
                <w:rFonts w:ascii="Arial" w:hAnsi="Arial" w:cs="Arial"/>
                <w:color w:val="000000"/>
                <w:sz w:val="18"/>
                <w:szCs w:val="18"/>
                <w:lang w:val="en-US"/>
              </w:rPr>
            </w:pPr>
            <w:r w:rsidRPr="00A417D1">
              <w:rPr>
                <w:rFonts w:ascii="Arial" w:hAnsi="Arial" w:cs="Arial"/>
                <w:color w:val="000000"/>
                <w:sz w:val="18"/>
                <w:szCs w:val="18"/>
                <w:lang w:val="en-US"/>
              </w:rPr>
              <w:t>U.S. Treasury / U.S. Treasury</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2F218C" w14:textId="77777777" w:rsidR="005B7CF8" w:rsidRPr="00C55AFE" w:rsidRDefault="005B7CF8" w:rsidP="0029529F">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68232178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6A26DD89"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700DBD43" w14:textId="77777777" w:rsidR="005B7CF8" w:rsidRPr="00C55AFE" w:rsidRDefault="005B7CF8" w:rsidP="0029529F">
            <w:pPr>
              <w:spacing w:after="0" w:line="20" w:lineRule="atLeast"/>
              <w:jc w:val="center"/>
            </w:pPr>
          </w:p>
        </w:tc>
      </w:tr>
      <w:tr w:rsidR="005B7CF8" w:rsidRPr="00C55AFE" w14:paraId="6ACB167A"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5AC36" w14:textId="77777777" w:rsidR="005B7CF8" w:rsidRPr="00C55AFE" w:rsidRDefault="005B7CF8" w:rsidP="0029529F">
            <w:pPr>
              <w:spacing w:after="0" w:line="20" w:lineRule="atLeast"/>
            </w:pPr>
            <w:r w:rsidRPr="00D8638D">
              <w:rPr>
                <w:rFonts w:ascii="Arial" w:hAnsi="Arial" w:cs="Arial"/>
                <w:color w:val="000000"/>
                <w:sz w:val="20"/>
                <w:szCs w:val="20"/>
              </w:rPr>
              <w:t>Arquivos Legados</w:t>
            </w:r>
            <w:r>
              <w:rPr>
                <w:rFonts w:ascii="Arial" w:hAnsi="Arial" w:cs="Arial"/>
                <w:color w:val="000000"/>
                <w:sz w:val="20"/>
                <w:szCs w:val="20"/>
              </w:rPr>
              <w:t>-</w:t>
            </w:r>
            <w:r w:rsidRPr="00D8638D">
              <w:rPr>
                <w:rFonts w:ascii="Arial" w:hAnsi="Arial" w:cs="Arial"/>
                <w:color w:val="000000"/>
                <w:sz w:val="20"/>
                <w:szCs w:val="20"/>
              </w:rPr>
              <w:t>OLD</w:t>
            </w:r>
            <w:r>
              <w:rPr>
                <w:rFonts w:ascii="Arial" w:hAnsi="Arial" w:cs="Arial"/>
                <w:color w:val="000000"/>
                <w:sz w:val="20"/>
                <w:szCs w:val="20"/>
              </w:rPr>
              <w:t xml:space="preserve"> / Legacy Files- OLD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578C5301" w14:textId="77777777" w:rsidR="005B7CF8" w:rsidRPr="00C55AFE" w:rsidRDefault="005B7CF8" w:rsidP="0029529F">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61460499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3D5940D4"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2418E9B9" w14:textId="77777777" w:rsidR="005B7CF8" w:rsidRPr="00C55AFE" w:rsidRDefault="005B7CF8" w:rsidP="0029529F">
            <w:pPr>
              <w:spacing w:after="0" w:line="20" w:lineRule="atLeast"/>
              <w:jc w:val="center"/>
            </w:pPr>
          </w:p>
        </w:tc>
      </w:tr>
      <w:tr w:rsidR="005B7CF8" w:rsidRPr="00C55AFE" w14:paraId="7073326E"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A2FF9" w14:textId="77777777" w:rsidR="005B7CF8" w:rsidRPr="00C55AFE" w:rsidRDefault="005B7CF8" w:rsidP="0029529F">
            <w:pPr>
              <w:spacing w:after="0" w:line="20" w:lineRule="atLeast"/>
            </w:pPr>
            <w:r w:rsidRPr="00D8638D">
              <w:rPr>
                <w:rFonts w:ascii="Arial" w:hAnsi="Arial" w:cs="Arial"/>
                <w:color w:val="000000"/>
                <w:sz w:val="20"/>
                <w:szCs w:val="20"/>
              </w:rPr>
              <w:t xml:space="preserve">Dados Regulatórios </w:t>
            </w:r>
            <w:r>
              <w:rPr>
                <w:rFonts w:ascii="Arial" w:hAnsi="Arial" w:cs="Arial"/>
                <w:color w:val="000000"/>
                <w:sz w:val="20"/>
                <w:szCs w:val="20"/>
              </w:rPr>
              <w:t xml:space="preserve">/ Regulatory Data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497F1B6E" w14:textId="77777777" w:rsidR="005B7CF8" w:rsidRPr="00C55AFE" w:rsidRDefault="005B7CF8" w:rsidP="0029529F">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87685168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2C4C18BD"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7E5DD2F6" w14:textId="77777777" w:rsidR="005B7CF8" w:rsidRPr="00C55AFE" w:rsidRDefault="005B7CF8" w:rsidP="0029529F">
            <w:pPr>
              <w:spacing w:after="0" w:line="20" w:lineRule="atLeast"/>
              <w:jc w:val="center"/>
            </w:pPr>
          </w:p>
        </w:tc>
      </w:tr>
      <w:tr w:rsidR="005B7CF8" w:rsidRPr="00C55AFE" w14:paraId="0580C48D"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2AAF6" w14:textId="77777777" w:rsidR="005B7CF8" w:rsidRPr="00C55AFE" w:rsidRDefault="005B7CF8" w:rsidP="0029529F">
            <w:pPr>
              <w:spacing w:after="0" w:line="20" w:lineRule="atLeast"/>
              <w:rPr>
                <w:rFonts w:ascii="Arial" w:hAnsi="Arial" w:cs="Arial"/>
                <w:color w:val="000000"/>
                <w:sz w:val="20"/>
                <w:szCs w:val="20"/>
              </w:rPr>
            </w:pPr>
            <w:r w:rsidRPr="00D8638D">
              <w:rPr>
                <w:rFonts w:ascii="Arial" w:hAnsi="Arial" w:cs="Arial"/>
                <w:color w:val="000000"/>
                <w:sz w:val="20"/>
                <w:szCs w:val="20"/>
              </w:rPr>
              <w:t xml:space="preserve">Indicadores Econômicos </w:t>
            </w:r>
            <w:r>
              <w:rPr>
                <w:rFonts w:ascii="Arial" w:hAnsi="Arial" w:cs="Arial"/>
                <w:color w:val="000000"/>
                <w:sz w:val="20"/>
                <w:szCs w:val="20"/>
              </w:rPr>
              <w:t xml:space="preserve">/ Economic Indicator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7A4562B9" w14:textId="77777777" w:rsidR="005B7CF8" w:rsidRPr="00C55AFE" w:rsidRDefault="005B7CF8" w:rsidP="0029529F">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57873862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52E95EB9"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5DE3C170" w14:textId="77777777" w:rsidR="005B7CF8" w:rsidRPr="00C55AFE" w:rsidRDefault="005B7CF8" w:rsidP="0029529F">
            <w:pPr>
              <w:spacing w:after="0" w:line="20" w:lineRule="atLeast"/>
              <w:jc w:val="center"/>
            </w:pPr>
          </w:p>
        </w:tc>
      </w:tr>
      <w:tr w:rsidR="005B7CF8" w:rsidRPr="006D067D" w14:paraId="1034CE55" w14:textId="77777777" w:rsidTr="0029529F">
        <w:trPr>
          <w:trHeight w:val="338"/>
        </w:trPr>
        <w:tc>
          <w:tcPr>
            <w:tcW w:w="5028"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01070D" w14:textId="77777777" w:rsidR="005B7CF8" w:rsidRDefault="005B7CF8" w:rsidP="0029529F">
            <w:pPr>
              <w:spacing w:after="0" w:line="20" w:lineRule="atLeast"/>
              <w:rPr>
                <w:rFonts w:ascii="Arial" w:hAnsi="Arial" w:cs="Arial"/>
                <w:color w:val="000000"/>
                <w:sz w:val="16"/>
                <w:szCs w:val="20"/>
              </w:rPr>
            </w:pPr>
            <w:r w:rsidRPr="00C55AFE">
              <w:rPr>
                <w:rFonts w:ascii="Arial" w:hAnsi="Arial" w:cs="Arial"/>
                <w:color w:val="000000"/>
                <w:sz w:val="16"/>
                <w:szCs w:val="20"/>
              </w:rPr>
              <w:t xml:space="preserve">*Os </w:t>
            </w:r>
            <w:r>
              <w:rPr>
                <w:rFonts w:ascii="Arial" w:hAnsi="Arial" w:cs="Arial"/>
                <w:b/>
                <w:bCs/>
                <w:color w:val="000000"/>
                <w:sz w:val="16"/>
                <w:szCs w:val="20"/>
              </w:rPr>
              <w:t>CONTRATANTES</w:t>
            </w:r>
            <w:r w:rsidRPr="00C55AFE">
              <w:rPr>
                <w:rFonts w:ascii="Arial" w:hAnsi="Arial" w:cs="Arial"/>
                <w:color w:val="000000"/>
                <w:sz w:val="16"/>
                <w:szCs w:val="20"/>
              </w:rPr>
              <w:t xml:space="preserve"> que tiverem acesso aos dados do UP2DATA estão submetidos as taxas de acesso que garantem o direito de acesso aos canais acima sem a cobrança de taxas adicionais, porém deve ser informado acima aqueles canais que gostariam de obter acesso</w:t>
            </w:r>
          </w:p>
          <w:p w14:paraId="1A784F8C" w14:textId="77777777" w:rsidR="005B7CF8" w:rsidRPr="00C55AFE" w:rsidRDefault="005B7CF8" w:rsidP="0029529F">
            <w:pPr>
              <w:spacing w:after="0" w:line="20" w:lineRule="atLeast"/>
              <w:rPr>
                <w:rFonts w:ascii="Arial" w:hAnsi="Arial" w:cs="Arial"/>
                <w:color w:val="000000"/>
                <w:sz w:val="16"/>
                <w:szCs w:val="20"/>
              </w:rPr>
            </w:pPr>
            <w:r w:rsidRPr="00C55AFE">
              <w:rPr>
                <w:rFonts w:ascii="Arial" w:hAnsi="Arial" w:cs="Arial"/>
                <w:color w:val="000000"/>
                <w:sz w:val="16"/>
                <w:szCs w:val="20"/>
              </w:rPr>
              <w:t>*O canal de Dados Regulatórios será disponibilizado exclusivamente no formato CSV.</w:t>
            </w:r>
          </w:p>
        </w:tc>
        <w:tc>
          <w:tcPr>
            <w:tcW w:w="5245" w:type="dxa"/>
            <w:gridSpan w:val="2"/>
            <w:tcBorders>
              <w:left w:val="single" w:sz="4" w:space="0" w:color="000000"/>
              <w:bottom w:val="single" w:sz="4" w:space="0" w:color="000000"/>
              <w:right w:val="single" w:sz="4" w:space="0" w:color="000000"/>
            </w:tcBorders>
            <w:shd w:val="clear" w:color="auto" w:fill="auto"/>
            <w:vAlign w:val="center"/>
          </w:tcPr>
          <w:p w14:paraId="14906ED3" w14:textId="77777777" w:rsidR="005B7CF8" w:rsidRDefault="005B7CF8" w:rsidP="0029529F">
            <w:pPr>
              <w:spacing w:after="0" w:line="20" w:lineRule="atLeast"/>
              <w:rPr>
                <w:rFonts w:ascii="Arial" w:hAnsi="Arial" w:cs="Arial"/>
                <w:color w:val="000000"/>
                <w:sz w:val="16"/>
                <w:szCs w:val="16"/>
                <w:lang w:val="en-US"/>
              </w:rPr>
            </w:pPr>
            <w:r w:rsidRPr="003A7BED">
              <w:rPr>
                <w:rFonts w:ascii="Arial" w:hAnsi="Arial" w:cs="Arial"/>
                <w:color w:val="000000"/>
                <w:sz w:val="16"/>
                <w:szCs w:val="16"/>
                <w:lang w:val="en-US"/>
              </w:rPr>
              <w:t>*</w:t>
            </w:r>
            <w:r>
              <w:rPr>
                <w:rFonts w:ascii="Arial" w:hAnsi="Arial" w:cs="Arial"/>
                <w:color w:val="000000"/>
                <w:sz w:val="16"/>
                <w:szCs w:val="16"/>
                <w:lang w:val="en-US"/>
              </w:rPr>
              <w:t xml:space="preserve">The </w:t>
            </w:r>
            <w:r>
              <w:rPr>
                <w:rFonts w:ascii="Arial" w:hAnsi="Arial" w:cs="Arial"/>
                <w:b/>
                <w:bCs/>
                <w:color w:val="000000"/>
                <w:sz w:val="16"/>
                <w:szCs w:val="16"/>
                <w:lang w:val="en-US"/>
              </w:rPr>
              <w:t>CONTRACTING PARTIES</w:t>
            </w:r>
            <w:r w:rsidRPr="003A7BED">
              <w:rPr>
                <w:rFonts w:ascii="Arial" w:hAnsi="Arial" w:cs="Arial"/>
                <w:color w:val="000000"/>
                <w:sz w:val="16"/>
                <w:szCs w:val="16"/>
                <w:lang w:val="en-US"/>
              </w:rPr>
              <w:t xml:space="preserve"> who have access to UP2DATA data are subject to</w:t>
            </w:r>
            <w:r>
              <w:rPr>
                <w:rFonts w:ascii="Arial" w:hAnsi="Arial" w:cs="Arial"/>
                <w:color w:val="000000"/>
                <w:sz w:val="16"/>
                <w:szCs w:val="16"/>
                <w:lang w:val="en-US"/>
              </w:rPr>
              <w:t xml:space="preserve"> the access fees that assure the right of access to the channels above without charging </w:t>
            </w:r>
            <w:r w:rsidRPr="0049125E">
              <w:rPr>
                <w:rFonts w:ascii="Arial" w:hAnsi="Arial" w:cs="Arial"/>
                <w:color w:val="000000"/>
                <w:sz w:val="16"/>
                <w:szCs w:val="16"/>
                <w:lang w:val="en-US"/>
              </w:rPr>
              <w:t xml:space="preserve">additional </w:t>
            </w:r>
            <w:r>
              <w:rPr>
                <w:rFonts w:ascii="Arial" w:hAnsi="Arial" w:cs="Arial"/>
                <w:color w:val="000000"/>
                <w:sz w:val="16"/>
                <w:szCs w:val="16"/>
                <w:lang w:val="en-US"/>
              </w:rPr>
              <w:t>fees, those channels to which they would like to have access must be informed above</w:t>
            </w:r>
          </w:p>
          <w:p w14:paraId="03F85AA4" w14:textId="77777777" w:rsidR="005B7CF8" w:rsidRPr="009546B3" w:rsidRDefault="005B7CF8" w:rsidP="0029529F">
            <w:pPr>
              <w:spacing w:after="0" w:line="20" w:lineRule="atLeast"/>
              <w:jc w:val="center"/>
              <w:rPr>
                <w:rFonts w:ascii="Arial" w:hAnsi="Arial" w:cs="Arial"/>
                <w:color w:val="000000"/>
                <w:sz w:val="20"/>
                <w:szCs w:val="20"/>
                <w:lang w:val="en-US"/>
              </w:rPr>
            </w:pPr>
            <w:r w:rsidRPr="003A7BED">
              <w:rPr>
                <w:rFonts w:ascii="Arial" w:hAnsi="Arial" w:cs="Arial"/>
                <w:color w:val="000000"/>
                <w:sz w:val="16"/>
                <w:szCs w:val="16"/>
                <w:lang w:val="en-US"/>
              </w:rPr>
              <w:t>*The Regulatory Data channel will be available exclusively in</w:t>
            </w:r>
            <w:r>
              <w:rPr>
                <w:rFonts w:ascii="Arial" w:hAnsi="Arial" w:cs="Arial"/>
                <w:color w:val="000000"/>
                <w:sz w:val="16"/>
                <w:szCs w:val="16"/>
                <w:lang w:val="en-US"/>
              </w:rPr>
              <w:t xml:space="preserve"> the</w:t>
            </w:r>
            <w:r w:rsidRPr="003A7BED">
              <w:rPr>
                <w:rFonts w:ascii="Arial" w:hAnsi="Arial" w:cs="Arial"/>
                <w:color w:val="000000"/>
                <w:sz w:val="16"/>
                <w:szCs w:val="16"/>
                <w:lang w:val="en-US"/>
              </w:rPr>
              <w:t xml:space="preserve"> CSV format</w:t>
            </w:r>
          </w:p>
        </w:tc>
        <w:tc>
          <w:tcPr>
            <w:tcW w:w="1847" w:type="dxa"/>
          </w:tcPr>
          <w:p w14:paraId="69B9EBB7" w14:textId="77777777" w:rsidR="005B7CF8" w:rsidRPr="00C83E60" w:rsidRDefault="005B7CF8" w:rsidP="0029529F">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1C94B6C8" w14:textId="77777777" w:rsidR="005B7CF8" w:rsidRPr="009546B3" w:rsidRDefault="005B7CF8" w:rsidP="0029529F">
            <w:pPr>
              <w:spacing w:after="0" w:line="20" w:lineRule="atLeast"/>
              <w:jc w:val="center"/>
              <w:rPr>
                <w:lang w:val="en-US"/>
              </w:rPr>
            </w:pPr>
          </w:p>
        </w:tc>
      </w:tr>
      <w:tr w:rsidR="005B7CF8" w:rsidRPr="006D067D" w14:paraId="11301F1F" w14:textId="77777777" w:rsidTr="0029529F">
        <w:trPr>
          <w:trHeight w:val="338"/>
        </w:trPr>
        <w:tc>
          <w:tcPr>
            <w:tcW w:w="10273"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DC44C8" w14:textId="77777777" w:rsidR="005B7CF8" w:rsidRPr="009546B3" w:rsidRDefault="005B7CF8" w:rsidP="0029529F">
            <w:pPr>
              <w:spacing w:after="0" w:line="20" w:lineRule="atLeast"/>
              <w:jc w:val="center"/>
              <w:rPr>
                <w:lang w:val="en-US"/>
              </w:rPr>
            </w:pPr>
          </w:p>
        </w:tc>
        <w:tc>
          <w:tcPr>
            <w:tcW w:w="1847" w:type="dxa"/>
          </w:tcPr>
          <w:p w14:paraId="21478573" w14:textId="77777777" w:rsidR="005B7CF8" w:rsidRPr="00C83E60" w:rsidRDefault="005B7CF8" w:rsidP="0029529F">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4FD7499E" w14:textId="77777777" w:rsidR="005B7CF8" w:rsidRPr="009546B3" w:rsidRDefault="005B7CF8" w:rsidP="0029529F">
            <w:pPr>
              <w:spacing w:after="0" w:line="20" w:lineRule="atLeast"/>
              <w:jc w:val="center"/>
              <w:rPr>
                <w:lang w:val="en-US"/>
              </w:rPr>
            </w:pPr>
          </w:p>
        </w:tc>
      </w:tr>
      <w:tr w:rsidR="005B7CF8" w:rsidRPr="00C55AFE" w14:paraId="113A5BCB"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6B13D" w14:textId="77777777" w:rsidR="005B7CF8" w:rsidRPr="00C55AFE" w:rsidRDefault="005B7CF8" w:rsidP="0029529F">
            <w:pPr>
              <w:spacing w:after="0" w:line="20" w:lineRule="atLeast"/>
              <w:ind w:firstLine="402"/>
              <w:jc w:val="center"/>
              <w:rPr>
                <w:rFonts w:ascii="Arial" w:hAnsi="Arial" w:cs="Arial"/>
                <w:b/>
                <w:bCs/>
                <w:color w:val="000000"/>
                <w:sz w:val="20"/>
                <w:szCs w:val="20"/>
              </w:rPr>
            </w:pPr>
            <w:r>
              <w:rPr>
                <w:rFonts w:ascii="Arial" w:hAnsi="Arial" w:cs="Arial"/>
                <w:b/>
                <w:bCs/>
                <w:color w:val="000000"/>
                <w:sz w:val="20"/>
                <w:szCs w:val="20"/>
              </w:rPr>
              <w:t>Canais</w:t>
            </w:r>
            <w:r w:rsidRPr="00D8638D">
              <w:rPr>
                <w:rFonts w:ascii="Arial" w:hAnsi="Arial" w:cs="Arial"/>
                <w:b/>
                <w:bCs/>
                <w:color w:val="000000"/>
                <w:sz w:val="20"/>
                <w:szCs w:val="20"/>
              </w:rPr>
              <w:t xml:space="preserve"> Especializados</w:t>
            </w:r>
            <w:r>
              <w:rPr>
                <w:rFonts w:ascii="Arial" w:hAnsi="Arial" w:cs="Arial"/>
                <w:b/>
                <w:bCs/>
                <w:color w:val="000000"/>
                <w:sz w:val="20"/>
                <w:szCs w:val="20"/>
              </w:rPr>
              <w:t xml:space="preserve">/ Specialized Channels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6A6E38" w14:textId="77777777" w:rsidR="005B7CF8" w:rsidRPr="00C55AFE" w:rsidRDefault="005B7CF8" w:rsidP="0029529F">
            <w:pPr>
              <w:spacing w:after="0" w:line="20" w:lineRule="atLeast"/>
              <w:jc w:val="center"/>
              <w:rPr>
                <w:rFonts w:ascii="Arial" w:hAnsi="Arial" w:cs="Arial"/>
                <w:b/>
                <w:bCs/>
                <w:color w:val="000000"/>
                <w:sz w:val="20"/>
                <w:szCs w:val="20"/>
              </w:rPr>
            </w:pPr>
            <w:r w:rsidRPr="00D8638D">
              <w:rPr>
                <w:rFonts w:ascii="Arial" w:hAnsi="Arial" w:cs="Arial"/>
                <w:b/>
                <w:bCs/>
                <w:color w:val="000000"/>
                <w:sz w:val="20"/>
                <w:szCs w:val="20"/>
              </w:rPr>
              <w:t>Canais Contratados</w:t>
            </w:r>
            <w:r>
              <w:rPr>
                <w:rFonts w:ascii="Arial" w:hAnsi="Arial" w:cs="Arial"/>
                <w:b/>
                <w:bCs/>
                <w:color w:val="000000"/>
                <w:sz w:val="20"/>
                <w:szCs w:val="20"/>
              </w:rPr>
              <w:t>/</w:t>
            </w:r>
            <w:r>
              <w:rPr>
                <w:rFonts w:ascii="Arial" w:hAnsi="Arial" w:cs="Arial"/>
                <w:b/>
                <w:bCs/>
                <w:color w:val="000000"/>
                <w:sz w:val="20"/>
                <w:szCs w:val="20"/>
                <w:lang w:val="en-US"/>
              </w:rPr>
              <w:t xml:space="preserve"> Contracted Channels</w:t>
            </w:r>
          </w:p>
        </w:tc>
        <w:tc>
          <w:tcPr>
            <w:tcW w:w="1847" w:type="dxa"/>
          </w:tcPr>
          <w:p w14:paraId="671313F6"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61F1B85B" w14:textId="77777777" w:rsidR="005B7CF8" w:rsidRPr="00C55AFE" w:rsidRDefault="005B7CF8" w:rsidP="0029529F">
            <w:pPr>
              <w:spacing w:after="0" w:line="20" w:lineRule="atLeast"/>
              <w:jc w:val="center"/>
            </w:pPr>
          </w:p>
        </w:tc>
      </w:tr>
      <w:tr w:rsidR="005B7CF8" w:rsidRPr="00C55AFE" w14:paraId="45C98154"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E04155"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Analytics BDR</w:t>
            </w:r>
            <w:r>
              <w:rPr>
                <w:rFonts w:ascii="Arial" w:hAnsi="Arial" w:cs="Arial"/>
                <w:color w:val="000000"/>
                <w:sz w:val="20"/>
                <w:szCs w:val="20"/>
              </w:rPr>
              <w:t xml:space="preserve"> / </w:t>
            </w:r>
            <w:r w:rsidRPr="00D8638D">
              <w:rPr>
                <w:rFonts w:ascii="Arial" w:hAnsi="Arial" w:cs="Arial"/>
                <w:color w:val="000000"/>
                <w:sz w:val="20"/>
                <w:szCs w:val="20"/>
              </w:rPr>
              <w:t>Analytics BDR</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371166" w14:textId="77777777" w:rsidR="005B7CF8" w:rsidRPr="00C55AFE" w:rsidRDefault="005B7CF8" w:rsidP="0029529F">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6981163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2FA366C0"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2AA98E6C" w14:textId="77777777" w:rsidR="005B7CF8" w:rsidRPr="00C55AFE" w:rsidRDefault="005B7CF8" w:rsidP="0029529F">
            <w:pPr>
              <w:spacing w:after="0" w:line="20" w:lineRule="atLeast"/>
              <w:jc w:val="center"/>
            </w:pPr>
          </w:p>
        </w:tc>
      </w:tr>
      <w:tr w:rsidR="005B7CF8" w:rsidRPr="00C55AFE" w14:paraId="352A6BBD"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340EA"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 xml:space="preserve">CRI e CRA </w:t>
            </w:r>
            <w:r>
              <w:rPr>
                <w:rFonts w:ascii="Arial" w:hAnsi="Arial" w:cs="Arial"/>
                <w:color w:val="000000"/>
                <w:sz w:val="20"/>
                <w:szCs w:val="20"/>
              </w:rPr>
              <w:t xml:space="preserve">/ CRI and CRA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8E4334" w14:textId="77777777" w:rsidR="005B7CF8" w:rsidRPr="00C55AFE" w:rsidRDefault="005B7CF8" w:rsidP="0029529F">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886931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1AB4CE7A"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2561D4B8" w14:textId="77777777" w:rsidR="005B7CF8" w:rsidRPr="00C55AFE" w:rsidRDefault="005B7CF8" w:rsidP="0029529F">
            <w:pPr>
              <w:spacing w:after="0" w:line="20" w:lineRule="atLeast"/>
              <w:jc w:val="center"/>
            </w:pPr>
          </w:p>
        </w:tc>
      </w:tr>
      <w:tr w:rsidR="005B7CF8" w:rsidRPr="00C55AFE" w14:paraId="1C014AEF" w14:textId="77777777" w:rsidTr="0029529F">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7403C8"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Curvas</w:t>
            </w:r>
            <w:r>
              <w:rPr>
                <w:rFonts w:ascii="Arial" w:hAnsi="Arial" w:cs="Arial"/>
                <w:color w:val="000000"/>
                <w:sz w:val="20"/>
                <w:szCs w:val="20"/>
              </w:rPr>
              <w:t xml:space="preserve"> / Curves</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1EC7D" w14:textId="77777777" w:rsidR="005B7CF8" w:rsidRPr="00C55AFE" w:rsidRDefault="005B7CF8" w:rsidP="0029529F">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59751756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847" w:type="dxa"/>
          </w:tcPr>
          <w:p w14:paraId="429A79A3"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3B39305E" w14:textId="77777777" w:rsidR="005B7CF8" w:rsidRPr="00C55AFE" w:rsidRDefault="005B7CF8" w:rsidP="0029529F">
            <w:pPr>
              <w:spacing w:after="0" w:line="20" w:lineRule="atLeast"/>
              <w:jc w:val="center"/>
            </w:pPr>
          </w:p>
        </w:tc>
      </w:tr>
      <w:tr w:rsidR="005B7CF8" w:rsidRPr="00C55AFE" w14:paraId="4FD62D84" w14:textId="77777777" w:rsidTr="0029529F">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A482EB"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Debêntures</w:t>
            </w:r>
            <w:r>
              <w:rPr>
                <w:rFonts w:ascii="Arial" w:hAnsi="Arial" w:cs="Arial"/>
                <w:color w:val="000000"/>
                <w:sz w:val="20"/>
                <w:szCs w:val="20"/>
              </w:rPr>
              <w:t xml:space="preserve"> MTM/ Debentures MTM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3F783E" w14:textId="77777777" w:rsidR="005B7CF8" w:rsidRPr="00C55AFE" w:rsidRDefault="005B7CF8" w:rsidP="0029529F">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79112305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4FF4BA90"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7AA6108F" w14:textId="77777777" w:rsidR="005B7CF8" w:rsidRPr="00C55AFE" w:rsidRDefault="005B7CF8" w:rsidP="0029529F">
            <w:pPr>
              <w:spacing w:after="0" w:line="20" w:lineRule="atLeast"/>
              <w:jc w:val="center"/>
            </w:pPr>
          </w:p>
        </w:tc>
      </w:tr>
      <w:tr w:rsidR="005B7CF8" w:rsidRPr="00C55AFE" w14:paraId="7FCCF53F" w14:textId="77777777" w:rsidTr="0029529F">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9D0CA0"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Energia</w:t>
            </w:r>
            <w:r>
              <w:rPr>
                <w:rFonts w:ascii="Arial" w:hAnsi="Arial" w:cs="Arial"/>
                <w:color w:val="000000"/>
                <w:sz w:val="20"/>
                <w:szCs w:val="20"/>
              </w:rPr>
              <w:t xml:space="preserve"> / Energy</w:t>
            </w:r>
            <w:r w:rsidRPr="00D8638D">
              <w:rPr>
                <w:rFonts w:ascii="Arial" w:hAnsi="Arial" w:cs="Arial"/>
                <w:color w:val="000000"/>
                <w:sz w:val="20"/>
                <w:szCs w:val="20"/>
              </w:rPr>
              <w:t xml:space="preserve">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FA30A4" w14:textId="77777777" w:rsidR="005B7CF8" w:rsidRPr="00C55AFE" w:rsidRDefault="005B7CF8" w:rsidP="0029529F">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2275442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6628C73D"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457049D3" w14:textId="77777777" w:rsidR="005B7CF8" w:rsidRPr="00C55AFE" w:rsidRDefault="005B7CF8" w:rsidP="0029529F">
            <w:pPr>
              <w:spacing w:after="0" w:line="20" w:lineRule="atLeast"/>
              <w:jc w:val="center"/>
            </w:pPr>
          </w:p>
        </w:tc>
      </w:tr>
      <w:tr w:rsidR="005B7CF8" w:rsidRPr="00C55AFE" w14:paraId="5444D4D6" w14:textId="77777777" w:rsidTr="0029529F">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E96AAB"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Eventos Corporativos</w:t>
            </w:r>
            <w:r>
              <w:rPr>
                <w:rFonts w:ascii="Arial" w:hAnsi="Arial" w:cs="Arial"/>
                <w:color w:val="000000"/>
                <w:sz w:val="20"/>
                <w:szCs w:val="20"/>
              </w:rPr>
              <w:t xml:space="preserve">/ Corporate Actions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AE1AD5" w14:textId="77777777" w:rsidR="005B7CF8" w:rsidRPr="00C55AFE" w:rsidRDefault="005B7CF8" w:rsidP="0029529F">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74313820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674828D4"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565349D8" w14:textId="77777777" w:rsidR="005B7CF8" w:rsidRPr="00C55AFE" w:rsidRDefault="005B7CF8" w:rsidP="0029529F">
            <w:pPr>
              <w:spacing w:after="0" w:line="20" w:lineRule="atLeast"/>
              <w:jc w:val="center"/>
            </w:pPr>
          </w:p>
        </w:tc>
      </w:tr>
      <w:tr w:rsidR="005B7CF8" w:rsidRPr="00C55AFE" w14:paraId="526BB5CE" w14:textId="77777777" w:rsidTr="0029529F">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5E8C3"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Índices</w:t>
            </w:r>
            <w:r>
              <w:rPr>
                <w:rFonts w:ascii="Arial" w:hAnsi="Arial" w:cs="Arial"/>
                <w:color w:val="000000"/>
                <w:sz w:val="20"/>
                <w:szCs w:val="20"/>
              </w:rPr>
              <w:t xml:space="preserve"> / Index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DF6492" w14:textId="77777777" w:rsidR="005B7CF8" w:rsidRPr="00C55AFE" w:rsidRDefault="005B7CF8" w:rsidP="0029529F">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06744916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772205E2"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6F48AEED" w14:textId="77777777" w:rsidR="005B7CF8" w:rsidRPr="00C55AFE" w:rsidRDefault="005B7CF8" w:rsidP="0029529F">
            <w:pPr>
              <w:spacing w:after="0" w:line="20" w:lineRule="atLeast"/>
              <w:jc w:val="center"/>
            </w:pPr>
          </w:p>
        </w:tc>
      </w:tr>
      <w:tr w:rsidR="005B7CF8" w:rsidRPr="00C55AFE" w14:paraId="03E72347" w14:textId="77777777" w:rsidTr="0029529F">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2A757C" w14:textId="77777777" w:rsidR="005B7CF8" w:rsidRPr="00C55AFE" w:rsidRDefault="005B7CF8" w:rsidP="0029529F">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 xml:space="preserve">Superfície de Volatilidade </w:t>
            </w:r>
            <w:r>
              <w:rPr>
                <w:rFonts w:ascii="Arial" w:hAnsi="Arial" w:cs="Arial"/>
                <w:color w:val="000000"/>
                <w:sz w:val="20"/>
                <w:szCs w:val="20"/>
              </w:rPr>
              <w:t xml:space="preserve">/ Volatility Surface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E9BAC3" w14:textId="77777777" w:rsidR="005B7CF8" w:rsidRPr="00C55AFE" w:rsidRDefault="005B7CF8" w:rsidP="0029529F">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53532149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6DAEA4D4"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5FF6389F" w14:textId="77777777" w:rsidR="005B7CF8" w:rsidRPr="00C55AFE" w:rsidRDefault="005B7CF8" w:rsidP="0029529F">
            <w:pPr>
              <w:spacing w:after="0" w:line="20" w:lineRule="atLeast"/>
              <w:jc w:val="center"/>
            </w:pPr>
          </w:p>
        </w:tc>
      </w:tr>
      <w:tr w:rsidR="005B7CF8" w:rsidRPr="00C55AFE" w14:paraId="470AF199" w14:textId="77777777" w:rsidTr="0029529F">
        <w:trPr>
          <w:trHeight w:val="70"/>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410367" w14:textId="77777777" w:rsidR="005B7CF8" w:rsidRPr="00C83E60" w:rsidRDefault="005B7CF8" w:rsidP="0029529F">
            <w:pPr>
              <w:spacing w:after="0" w:line="20" w:lineRule="atLeast"/>
              <w:ind w:firstLine="400"/>
              <w:rPr>
                <w:rFonts w:ascii="Arial" w:hAnsi="Arial" w:cs="Arial"/>
                <w:color w:val="000000"/>
                <w:sz w:val="2"/>
                <w:szCs w:val="2"/>
              </w:rPr>
            </w:pPr>
            <w:r w:rsidRPr="00C83E60">
              <w:rPr>
                <w:rFonts w:ascii="Arial" w:hAnsi="Arial" w:cs="Arial"/>
                <w:color w:val="000000"/>
                <w:sz w:val="2"/>
                <w:szCs w:val="2"/>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3A2C717E" w14:textId="77777777" w:rsidR="005B7CF8" w:rsidRPr="00C83E60" w:rsidRDefault="005B7CF8" w:rsidP="0029529F">
            <w:pPr>
              <w:spacing w:after="0" w:line="20" w:lineRule="atLeast"/>
              <w:jc w:val="center"/>
              <w:rPr>
                <w:rFonts w:ascii="Arial" w:hAnsi="Arial" w:cs="Arial"/>
                <w:color w:val="000000"/>
                <w:sz w:val="2"/>
                <w:szCs w:val="2"/>
              </w:rPr>
            </w:pPr>
            <w:r w:rsidRPr="00C83E60">
              <w:rPr>
                <w:rFonts w:ascii="Arial" w:hAnsi="Arial" w:cs="Arial"/>
                <w:color w:val="000000"/>
                <w:sz w:val="2"/>
                <w:szCs w:val="2"/>
              </w:rPr>
              <w:t> </w:t>
            </w:r>
          </w:p>
        </w:tc>
        <w:tc>
          <w:tcPr>
            <w:tcW w:w="276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60AB7E7" w14:textId="77777777" w:rsidR="005B7CF8" w:rsidRPr="00C83E60" w:rsidRDefault="005B7CF8" w:rsidP="0029529F">
            <w:pPr>
              <w:spacing w:after="0" w:line="20" w:lineRule="atLeast"/>
              <w:jc w:val="center"/>
              <w:rPr>
                <w:rFonts w:ascii="Arial" w:hAnsi="Arial" w:cs="Arial"/>
                <w:color w:val="000000"/>
                <w:sz w:val="2"/>
                <w:szCs w:val="2"/>
              </w:rPr>
            </w:pPr>
            <w:r w:rsidRPr="00C83E60">
              <w:rPr>
                <w:rFonts w:ascii="Arial" w:hAnsi="Arial" w:cs="Arial"/>
                <w:color w:val="000000"/>
                <w:sz w:val="2"/>
                <w:szCs w:val="2"/>
              </w:rPr>
              <w:t> </w:t>
            </w:r>
          </w:p>
        </w:tc>
        <w:tc>
          <w:tcPr>
            <w:tcW w:w="1847" w:type="dxa"/>
          </w:tcPr>
          <w:p w14:paraId="743DFD8B" w14:textId="77777777" w:rsidR="005B7CF8" w:rsidRPr="00C83E60" w:rsidRDefault="005B7CF8" w:rsidP="0029529F">
            <w:pPr>
              <w:spacing w:after="0" w:line="20" w:lineRule="atLeast"/>
              <w:jc w:val="center"/>
              <w:rPr>
                <w:rFonts w:ascii="Arial" w:hAnsi="Arial" w:cs="Arial"/>
                <w:color w:val="000000"/>
                <w:sz w:val="8"/>
                <w:szCs w:val="8"/>
              </w:rPr>
            </w:pPr>
          </w:p>
        </w:tc>
        <w:tc>
          <w:tcPr>
            <w:tcW w:w="2244" w:type="dxa"/>
            <w:shd w:val="clear" w:color="auto" w:fill="auto"/>
            <w:tcMar>
              <w:top w:w="0" w:type="dxa"/>
              <w:left w:w="10" w:type="dxa"/>
              <w:bottom w:w="0" w:type="dxa"/>
              <w:right w:w="10" w:type="dxa"/>
            </w:tcMar>
          </w:tcPr>
          <w:p w14:paraId="0934BB87" w14:textId="77777777" w:rsidR="005B7CF8" w:rsidRPr="00C55AFE" w:rsidRDefault="005B7CF8" w:rsidP="0029529F">
            <w:pPr>
              <w:spacing w:after="0" w:line="20" w:lineRule="atLeast"/>
              <w:jc w:val="center"/>
              <w:rPr>
                <w:rFonts w:ascii="Arial" w:hAnsi="Arial" w:cs="Arial"/>
                <w:color w:val="000000"/>
                <w:sz w:val="20"/>
                <w:szCs w:val="20"/>
              </w:rPr>
            </w:pPr>
          </w:p>
        </w:tc>
      </w:tr>
      <w:tr w:rsidR="005B7CF8" w:rsidRPr="006D067D" w14:paraId="69922F16" w14:textId="77777777" w:rsidTr="0029529F">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36655" w14:textId="77777777" w:rsidR="005B7CF8" w:rsidRDefault="005B7CF8" w:rsidP="0029529F">
            <w:pPr>
              <w:spacing w:after="0" w:line="20" w:lineRule="atLeast"/>
              <w:rPr>
                <w:rFonts w:ascii="Arial" w:hAnsi="Arial" w:cs="Arial"/>
                <w:b/>
                <w:bCs/>
                <w:color w:val="000000"/>
                <w:sz w:val="20"/>
                <w:szCs w:val="20"/>
              </w:rPr>
            </w:pPr>
            <w:r w:rsidRPr="0000098F">
              <w:rPr>
                <w:rFonts w:ascii="Arial" w:hAnsi="Arial" w:cs="Arial"/>
                <w:b/>
                <w:bCs/>
                <w:color w:val="000000"/>
                <w:sz w:val="20"/>
                <w:szCs w:val="20"/>
              </w:rPr>
              <w:t xml:space="preserve">Formas de Acesso / </w:t>
            </w:r>
            <w:r>
              <w:rPr>
                <w:rFonts w:ascii="Arial" w:hAnsi="Arial" w:cs="Arial"/>
                <w:b/>
                <w:bCs/>
                <w:color w:val="000000"/>
                <w:sz w:val="20"/>
                <w:szCs w:val="20"/>
              </w:rPr>
              <w:t>Acess Forms</w:t>
            </w:r>
          </w:p>
          <w:p w14:paraId="73D985FF" w14:textId="77777777" w:rsidR="005B7CF8" w:rsidRPr="00C828B3" w:rsidRDefault="005B7CF8" w:rsidP="0029529F">
            <w:pPr>
              <w:spacing w:after="0" w:line="20" w:lineRule="atLeast"/>
              <w:jc w:val="both"/>
              <w:rPr>
                <w:rFonts w:ascii="Arial" w:hAnsi="Arial" w:cs="Arial"/>
                <w:color w:val="000000"/>
                <w:sz w:val="6"/>
                <w:szCs w:val="6"/>
              </w:rPr>
            </w:pPr>
          </w:p>
          <w:p w14:paraId="7AF66D89" w14:textId="77777777" w:rsidR="005B7CF8" w:rsidRPr="00C55AFE" w:rsidRDefault="005B7CF8" w:rsidP="0029529F">
            <w:pPr>
              <w:spacing w:after="0" w:line="20" w:lineRule="atLeast"/>
              <w:rPr>
                <w:rFonts w:ascii="Arial" w:hAnsi="Arial" w:cs="Arial"/>
                <w:color w:val="000000"/>
                <w:sz w:val="20"/>
                <w:szCs w:val="20"/>
              </w:rPr>
            </w:pPr>
            <w:r w:rsidRPr="00C828B3">
              <w:rPr>
                <w:rFonts w:ascii="Arial" w:hAnsi="Arial" w:cs="Arial"/>
                <w:color w:val="000000"/>
                <w:sz w:val="18"/>
                <w:szCs w:val="18"/>
              </w:rPr>
              <w:t>*Duas chaves de acesso são inclusas ao contratar a solução UP2DATA e as chaves adicionais serão cobradas separadamente</w:t>
            </w:r>
            <w:r>
              <w:rPr>
                <w:rFonts w:ascii="Arial" w:hAnsi="Arial" w:cs="Arial"/>
                <w:color w:val="000000"/>
                <w:sz w:val="18"/>
                <w:szCs w:val="18"/>
              </w:rPr>
              <w:t xml:space="preserve"> / </w:t>
            </w:r>
            <w:r w:rsidRPr="00C828B3">
              <w:rPr>
                <w:rFonts w:ascii="Arial" w:hAnsi="Arial" w:cs="Arial"/>
                <w:color w:val="000000"/>
                <w:sz w:val="18"/>
                <w:szCs w:val="18"/>
              </w:rPr>
              <w:t>Two access keys are included when contracting the UP2DATA solution and</w:t>
            </w:r>
            <w:r>
              <w:rPr>
                <w:rFonts w:ascii="Arial" w:hAnsi="Arial" w:cs="Arial"/>
                <w:color w:val="000000"/>
                <w:sz w:val="18"/>
                <w:szCs w:val="18"/>
              </w:rPr>
              <w:t xml:space="preserve"> the</w:t>
            </w:r>
            <w:r w:rsidRPr="00C828B3">
              <w:rPr>
                <w:rFonts w:ascii="Arial" w:hAnsi="Arial" w:cs="Arial"/>
                <w:color w:val="000000"/>
                <w:sz w:val="18"/>
                <w:szCs w:val="18"/>
              </w:rPr>
              <w:t xml:space="preserve"> additional keys </w:t>
            </w:r>
            <w:r>
              <w:rPr>
                <w:rFonts w:ascii="Arial" w:hAnsi="Arial" w:cs="Arial"/>
                <w:color w:val="000000"/>
                <w:sz w:val="18"/>
                <w:szCs w:val="18"/>
              </w:rPr>
              <w:t>are</w:t>
            </w:r>
            <w:r w:rsidRPr="00C828B3">
              <w:rPr>
                <w:rFonts w:ascii="Arial" w:hAnsi="Arial" w:cs="Arial"/>
                <w:color w:val="000000"/>
                <w:sz w:val="18"/>
                <w:szCs w:val="18"/>
              </w:rPr>
              <w:t xml:space="preserve"> charged separately</w:t>
            </w:r>
            <w:r w:rsidRPr="00C828B3">
              <w:rPr>
                <w:rFonts w:ascii="Arial" w:hAnsi="Arial" w:cs="Arial"/>
                <w:b/>
                <w:bCs/>
                <w:color w:val="000000"/>
                <w:sz w:val="18"/>
                <w:szCs w:val="18"/>
              </w:rPr>
              <w:t xml:space="preserve">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D5222B" w14:textId="256892A5" w:rsidR="005B7CF8" w:rsidRDefault="005B7CF8" w:rsidP="0029529F">
            <w:pPr>
              <w:spacing w:after="0" w:line="20" w:lineRule="atLeast"/>
              <w:rPr>
                <w:rFonts w:ascii="Arial" w:hAnsi="Arial" w:cs="Arial"/>
                <w:color w:val="000000"/>
                <w:sz w:val="20"/>
                <w:szCs w:val="20"/>
              </w:rPr>
            </w:pPr>
            <w:r>
              <w:rPr>
                <w:rFonts w:ascii="Arial" w:hAnsi="Arial" w:cs="Arial"/>
                <w:color w:val="000000"/>
                <w:sz w:val="20"/>
                <w:szCs w:val="20"/>
              </w:rPr>
              <w:t xml:space="preserve">Quantidade de chaves cliente /Quantity of Client </w:t>
            </w:r>
            <w:r w:rsidR="006D067D">
              <w:rPr>
                <w:rFonts w:ascii="Arial" w:hAnsi="Arial" w:cs="Arial"/>
                <w:color w:val="000000"/>
                <w:sz w:val="20"/>
                <w:szCs w:val="20"/>
              </w:rPr>
              <w:t>Keys:</w:t>
            </w:r>
            <w:r w:rsidRPr="00D8638D">
              <w:rPr>
                <w:rFonts w:ascii="Arial" w:hAnsi="Arial" w:cs="Arial"/>
                <w:color w:val="000000"/>
                <w:sz w:val="20"/>
                <w:szCs w:val="20"/>
              </w:rPr>
              <w:t xml:space="preserve"> [</w:t>
            </w:r>
            <w:r w:rsidRPr="00D8638D">
              <w:rPr>
                <w:rFonts w:ascii="Arial" w:hAnsi="Arial" w:cs="Arial"/>
                <w:b/>
                <w:bCs/>
                <w:color w:val="000000"/>
              </w:rPr>
              <w:fldChar w:fldCharType="begin">
                <w:ffData>
                  <w:name w:val=""/>
                  <w:enabled/>
                  <w:calcOnExit w:val="0"/>
                  <w:textInput>
                    <w:maxLength w:val="1"/>
                  </w:textInput>
                </w:ffData>
              </w:fldChar>
            </w:r>
            <w:r w:rsidRPr="00D8638D">
              <w:rPr>
                <w:rFonts w:ascii="Arial" w:hAnsi="Arial" w:cs="Arial"/>
                <w:b/>
                <w:bCs/>
                <w:color w:val="000000"/>
              </w:rPr>
              <w:instrText xml:space="preserve"> FORMTEXT </w:instrText>
            </w:r>
            <w:r w:rsidRPr="00D8638D">
              <w:rPr>
                <w:rFonts w:ascii="Arial" w:hAnsi="Arial" w:cs="Arial"/>
                <w:b/>
                <w:bCs/>
                <w:color w:val="000000"/>
              </w:rPr>
            </w:r>
            <w:r w:rsidRPr="00D8638D">
              <w:rPr>
                <w:rFonts w:ascii="Arial" w:hAnsi="Arial" w:cs="Arial"/>
                <w:b/>
                <w:bCs/>
                <w:color w:val="000000"/>
              </w:rPr>
              <w:fldChar w:fldCharType="separate"/>
            </w:r>
            <w:r w:rsidRPr="00D8638D">
              <w:rPr>
                <w:rFonts w:ascii="Arial" w:hAnsi="Arial" w:cs="Arial"/>
                <w:b/>
                <w:bCs/>
                <w:noProof/>
                <w:color w:val="000000"/>
              </w:rPr>
              <w:t> </w:t>
            </w:r>
            <w:r w:rsidRPr="00D8638D">
              <w:rPr>
                <w:rFonts w:ascii="Arial" w:hAnsi="Arial" w:cs="Arial"/>
                <w:b/>
                <w:bCs/>
                <w:color w:val="000000"/>
              </w:rPr>
              <w:fldChar w:fldCharType="end"/>
            </w:r>
            <w:r w:rsidRPr="00D8638D">
              <w:rPr>
                <w:rFonts w:ascii="Arial" w:hAnsi="Arial" w:cs="Arial"/>
                <w:color w:val="000000"/>
                <w:sz w:val="20"/>
                <w:szCs w:val="20"/>
              </w:rPr>
              <w:t xml:space="preserve">] </w:t>
            </w:r>
          </w:p>
          <w:p w14:paraId="3D8CC023" w14:textId="380E0EA2" w:rsidR="005B7CF8" w:rsidRPr="006D067D" w:rsidRDefault="006D067D" w:rsidP="0029529F">
            <w:pPr>
              <w:spacing w:after="0" w:line="20" w:lineRule="atLeast"/>
              <w:jc w:val="center"/>
            </w:pPr>
            <w:r w:rsidRPr="006D067D">
              <w:rPr>
                <w:rFonts w:ascii="Arial" w:hAnsi="Arial" w:cs="Arial"/>
                <w:color w:val="000000"/>
                <w:sz w:val="20"/>
                <w:szCs w:val="20"/>
              </w:rPr>
              <w:t>Acesso</w:t>
            </w:r>
            <w:r w:rsidR="005B7CF8" w:rsidRPr="006D067D">
              <w:rPr>
                <w:rFonts w:ascii="Arial" w:hAnsi="Arial" w:cs="Arial"/>
                <w:color w:val="000000"/>
                <w:sz w:val="20"/>
                <w:szCs w:val="20"/>
              </w:rPr>
              <w:t xml:space="preserve"> cloud /Cloud </w:t>
            </w:r>
            <w:r w:rsidRPr="006D067D">
              <w:rPr>
                <w:rFonts w:ascii="Arial" w:hAnsi="Arial" w:cs="Arial"/>
                <w:color w:val="000000"/>
                <w:sz w:val="20"/>
                <w:szCs w:val="20"/>
              </w:rPr>
              <w:t xml:space="preserve">access: SIM / YES </w:t>
            </w:r>
            <w:r w:rsidR="005B7CF8" w:rsidRPr="006D067D">
              <w:rPr>
                <w:rFonts w:ascii="Arial" w:hAnsi="Arial" w:cs="Arial"/>
                <w:color w:val="000000"/>
                <w:sz w:val="20"/>
                <w:szCs w:val="20"/>
              </w:rPr>
              <w:t>[</w:t>
            </w:r>
            <w:r w:rsidR="005B7CF8" w:rsidRPr="00D8638D">
              <w:rPr>
                <w:rFonts w:ascii="Arial" w:hAnsi="Arial" w:cs="Arial"/>
                <w:b/>
                <w:bCs/>
                <w:color w:val="000000"/>
              </w:rPr>
              <w:fldChar w:fldCharType="begin">
                <w:ffData>
                  <w:name w:val=""/>
                  <w:enabled/>
                  <w:calcOnExit w:val="0"/>
                  <w:textInput>
                    <w:maxLength w:val="1"/>
                  </w:textInput>
                </w:ffData>
              </w:fldChar>
            </w:r>
            <w:r w:rsidR="005B7CF8" w:rsidRPr="006D067D">
              <w:rPr>
                <w:rFonts w:ascii="Arial" w:hAnsi="Arial" w:cs="Arial"/>
                <w:b/>
                <w:bCs/>
                <w:color w:val="000000"/>
              </w:rPr>
              <w:instrText xml:space="preserve"> FORMTEXT </w:instrText>
            </w:r>
            <w:r w:rsidR="005B7CF8" w:rsidRPr="00D8638D">
              <w:rPr>
                <w:rFonts w:ascii="Arial" w:hAnsi="Arial" w:cs="Arial"/>
                <w:b/>
                <w:bCs/>
                <w:color w:val="000000"/>
              </w:rPr>
            </w:r>
            <w:r w:rsidR="005B7CF8" w:rsidRPr="00D8638D">
              <w:rPr>
                <w:rFonts w:ascii="Arial" w:hAnsi="Arial" w:cs="Arial"/>
                <w:b/>
                <w:bCs/>
                <w:color w:val="000000"/>
              </w:rPr>
              <w:fldChar w:fldCharType="separate"/>
            </w:r>
            <w:r w:rsidR="005B7CF8" w:rsidRPr="00D8638D">
              <w:rPr>
                <w:rFonts w:ascii="Arial" w:hAnsi="Arial" w:cs="Arial"/>
                <w:b/>
                <w:bCs/>
                <w:noProof/>
                <w:color w:val="000000"/>
              </w:rPr>
              <w:t> </w:t>
            </w:r>
            <w:r w:rsidR="005B7CF8" w:rsidRPr="00D8638D">
              <w:rPr>
                <w:rFonts w:ascii="Arial" w:hAnsi="Arial" w:cs="Arial"/>
                <w:b/>
                <w:bCs/>
                <w:color w:val="000000"/>
              </w:rPr>
              <w:fldChar w:fldCharType="end"/>
            </w:r>
            <w:r w:rsidR="005B7CF8" w:rsidRPr="006D067D">
              <w:rPr>
                <w:rFonts w:ascii="Arial" w:hAnsi="Arial" w:cs="Arial"/>
                <w:color w:val="000000"/>
                <w:sz w:val="20"/>
                <w:szCs w:val="20"/>
              </w:rPr>
              <w:t>]</w:t>
            </w:r>
            <w:r w:rsidRPr="006D067D">
              <w:rPr>
                <w:rFonts w:ascii="Arial" w:hAnsi="Arial" w:cs="Arial"/>
                <w:color w:val="000000"/>
                <w:sz w:val="20"/>
                <w:szCs w:val="20"/>
              </w:rPr>
              <w:t xml:space="preserve"> </w:t>
            </w:r>
            <w:r>
              <w:rPr>
                <w:rFonts w:ascii="Arial" w:hAnsi="Arial" w:cs="Arial"/>
                <w:color w:val="000000"/>
                <w:sz w:val="20"/>
                <w:szCs w:val="20"/>
              </w:rPr>
              <w:t xml:space="preserve"> </w:t>
            </w:r>
            <w:r w:rsidRPr="006D067D">
              <w:rPr>
                <w:rFonts w:ascii="Arial" w:hAnsi="Arial" w:cs="Arial"/>
                <w:color w:val="000000"/>
                <w:sz w:val="20"/>
                <w:szCs w:val="20"/>
              </w:rPr>
              <w:t>N</w:t>
            </w:r>
            <w:r>
              <w:rPr>
                <w:rFonts w:ascii="Arial" w:hAnsi="Arial" w:cs="Arial"/>
                <w:color w:val="000000"/>
                <w:sz w:val="20"/>
                <w:szCs w:val="20"/>
              </w:rPr>
              <w:t xml:space="preserve">ÃO </w:t>
            </w:r>
            <w:r w:rsidRPr="006D067D">
              <w:rPr>
                <w:rFonts w:ascii="Arial" w:hAnsi="Arial" w:cs="Arial"/>
                <w:color w:val="000000"/>
                <w:sz w:val="20"/>
                <w:szCs w:val="20"/>
              </w:rPr>
              <w:t>/</w:t>
            </w:r>
            <w:r>
              <w:rPr>
                <w:rFonts w:ascii="Arial" w:hAnsi="Arial" w:cs="Arial"/>
                <w:color w:val="000000"/>
                <w:sz w:val="20"/>
                <w:szCs w:val="20"/>
              </w:rPr>
              <w:t xml:space="preserve"> </w:t>
            </w:r>
            <w:r w:rsidRPr="006D067D">
              <w:rPr>
                <w:rFonts w:ascii="Arial" w:hAnsi="Arial" w:cs="Arial"/>
                <w:color w:val="000000"/>
                <w:sz w:val="20"/>
                <w:szCs w:val="20"/>
              </w:rPr>
              <w:t>N</w:t>
            </w:r>
            <w:r>
              <w:rPr>
                <w:rFonts w:ascii="Arial" w:hAnsi="Arial" w:cs="Arial"/>
                <w:color w:val="000000"/>
                <w:sz w:val="20"/>
                <w:szCs w:val="20"/>
              </w:rPr>
              <w:t>O</w:t>
            </w:r>
            <w:r w:rsidRPr="006D067D">
              <w:rPr>
                <w:rFonts w:ascii="Arial" w:hAnsi="Arial" w:cs="Arial"/>
                <w:color w:val="000000"/>
                <w:sz w:val="20"/>
                <w:szCs w:val="20"/>
              </w:rPr>
              <w:t xml:space="preserve"> [</w:t>
            </w:r>
            <w:r w:rsidRPr="00D8638D">
              <w:rPr>
                <w:rFonts w:ascii="Arial" w:hAnsi="Arial" w:cs="Arial"/>
                <w:b/>
                <w:bCs/>
                <w:color w:val="000000"/>
              </w:rPr>
              <w:fldChar w:fldCharType="begin">
                <w:ffData>
                  <w:name w:val=""/>
                  <w:enabled/>
                  <w:calcOnExit w:val="0"/>
                  <w:textInput>
                    <w:maxLength w:val="1"/>
                  </w:textInput>
                </w:ffData>
              </w:fldChar>
            </w:r>
            <w:r w:rsidRPr="006D067D">
              <w:rPr>
                <w:rFonts w:ascii="Arial" w:hAnsi="Arial" w:cs="Arial"/>
                <w:b/>
                <w:bCs/>
                <w:color w:val="000000"/>
              </w:rPr>
              <w:instrText xml:space="preserve"> FORMTEXT </w:instrText>
            </w:r>
            <w:r w:rsidRPr="00D8638D">
              <w:rPr>
                <w:rFonts w:ascii="Arial" w:hAnsi="Arial" w:cs="Arial"/>
                <w:b/>
                <w:bCs/>
                <w:color w:val="000000"/>
              </w:rPr>
            </w:r>
            <w:r w:rsidRPr="00D8638D">
              <w:rPr>
                <w:rFonts w:ascii="Arial" w:hAnsi="Arial" w:cs="Arial"/>
                <w:b/>
                <w:bCs/>
                <w:color w:val="000000"/>
              </w:rPr>
              <w:fldChar w:fldCharType="separate"/>
            </w:r>
            <w:r w:rsidRPr="00D8638D">
              <w:rPr>
                <w:rFonts w:ascii="Arial" w:hAnsi="Arial" w:cs="Arial"/>
                <w:b/>
                <w:bCs/>
                <w:noProof/>
                <w:color w:val="000000"/>
              </w:rPr>
              <w:t> </w:t>
            </w:r>
            <w:r w:rsidRPr="00D8638D">
              <w:rPr>
                <w:rFonts w:ascii="Arial" w:hAnsi="Arial" w:cs="Arial"/>
                <w:b/>
                <w:bCs/>
                <w:color w:val="000000"/>
              </w:rPr>
              <w:fldChar w:fldCharType="end"/>
            </w:r>
            <w:r w:rsidRPr="006D067D">
              <w:rPr>
                <w:rFonts w:ascii="Arial" w:hAnsi="Arial" w:cs="Arial"/>
                <w:color w:val="000000"/>
                <w:sz w:val="20"/>
                <w:szCs w:val="20"/>
              </w:rPr>
              <w:t>]</w:t>
            </w:r>
          </w:p>
        </w:tc>
        <w:tc>
          <w:tcPr>
            <w:tcW w:w="1847" w:type="dxa"/>
          </w:tcPr>
          <w:p w14:paraId="5BB3C37F" w14:textId="77777777" w:rsidR="005B7CF8" w:rsidRPr="006D067D"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1A5FD59A" w14:textId="77777777" w:rsidR="005B7CF8" w:rsidRPr="006D067D" w:rsidRDefault="005B7CF8" w:rsidP="0029529F">
            <w:pPr>
              <w:spacing w:after="0" w:line="20" w:lineRule="atLeast"/>
              <w:jc w:val="center"/>
            </w:pPr>
          </w:p>
        </w:tc>
      </w:tr>
      <w:tr w:rsidR="005B7CF8" w:rsidRPr="00C55AFE" w14:paraId="004FF3AB" w14:textId="77777777" w:rsidTr="0029529F">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255D66" w14:textId="77777777" w:rsidR="005B7CF8" w:rsidRPr="00C55AFE" w:rsidRDefault="005B7CF8" w:rsidP="0029529F">
            <w:pPr>
              <w:spacing w:after="0" w:line="20" w:lineRule="atLeast"/>
              <w:rPr>
                <w:rFonts w:ascii="Arial" w:hAnsi="Arial" w:cs="Arial"/>
                <w:color w:val="000000"/>
                <w:sz w:val="20"/>
                <w:szCs w:val="20"/>
              </w:rPr>
            </w:pPr>
            <w:r w:rsidRPr="0000098F">
              <w:rPr>
                <w:rFonts w:ascii="Arial" w:hAnsi="Arial" w:cs="Arial"/>
                <w:b/>
                <w:bCs/>
                <w:color w:val="000000"/>
                <w:sz w:val="20"/>
                <w:szCs w:val="20"/>
              </w:rPr>
              <w:t>Formato dos arquivos de Dados Especializados para o UP2DATA Client / Specialized Data File formats for UP2DATA Client</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CD5F1" w14:textId="77777777" w:rsidR="005B7CF8" w:rsidRPr="00C55AFE" w:rsidRDefault="005B7CF8" w:rsidP="0029529F">
            <w:pPr>
              <w:spacing w:after="0" w:line="20" w:lineRule="atLeast"/>
              <w:jc w:val="center"/>
              <w:rPr>
                <w:rFonts w:ascii="Arial" w:hAnsi="Arial" w:cs="Arial"/>
                <w:color w:val="000000"/>
                <w:sz w:val="20"/>
                <w:szCs w:val="20"/>
              </w:rPr>
            </w:pPr>
            <w:r w:rsidRPr="00C55AFE">
              <w:rPr>
                <w:rFonts w:ascii="Arial" w:hAnsi="Arial" w:cs="Arial"/>
                <w:color w:val="000000"/>
                <w:sz w:val="20"/>
                <w:szCs w:val="20"/>
                <w:lang w:val="en-US"/>
              </w:rPr>
              <w:t xml:space="preserve">TXT </w:t>
            </w:r>
            <w:r w:rsidRPr="00C55AFE">
              <w:rPr>
                <w:rFonts w:ascii="Arial" w:hAnsi="Arial" w:cs="Arial"/>
                <w:color w:val="000000"/>
                <w:sz w:val="20"/>
                <w:szCs w:val="20"/>
              </w:rPr>
              <w:t>[</w:t>
            </w:r>
            <w:sdt>
              <w:sdtPr>
                <w:rPr>
                  <w:rFonts w:ascii="Arial" w:hAnsi="Arial" w:cs="Arial"/>
                  <w:color w:val="000000"/>
                  <w:sz w:val="20"/>
                  <w:szCs w:val="20"/>
                </w:rPr>
                <w:id w:val="-122482654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Pr>
                <w:rFonts w:ascii="Arial" w:hAnsi="Arial" w:cs="Arial"/>
                <w:color w:val="000000"/>
                <w:sz w:val="20"/>
                <w:szCs w:val="20"/>
                <w:lang w:val="en-US"/>
              </w:rPr>
              <w:t xml:space="preserve">  CSV </w:t>
            </w:r>
            <w:r w:rsidRPr="00C55AFE">
              <w:rPr>
                <w:rFonts w:ascii="Arial" w:hAnsi="Arial" w:cs="Arial"/>
                <w:color w:val="000000"/>
                <w:sz w:val="20"/>
                <w:szCs w:val="20"/>
              </w:rPr>
              <w:t>[</w:t>
            </w:r>
            <w:sdt>
              <w:sdtPr>
                <w:rPr>
                  <w:rFonts w:ascii="Arial" w:hAnsi="Arial" w:cs="Arial"/>
                  <w:color w:val="000000"/>
                  <w:sz w:val="20"/>
                  <w:szCs w:val="20"/>
                </w:rPr>
                <w:id w:val="146784989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sidDel="00274354">
              <w:rPr>
                <w:rFonts w:ascii="Arial" w:hAnsi="Arial" w:cs="Arial"/>
                <w:color w:val="000000"/>
                <w:sz w:val="20"/>
                <w:szCs w:val="20"/>
                <w:lang w:val="en-US"/>
              </w:rPr>
              <w:t xml:space="preserve"> </w:t>
            </w:r>
            <w:r w:rsidRPr="00C55AFE">
              <w:rPr>
                <w:rFonts w:ascii="Arial" w:hAnsi="Arial" w:cs="Arial"/>
                <w:color w:val="000000"/>
                <w:sz w:val="20"/>
                <w:szCs w:val="20"/>
                <w:lang w:val="en-US"/>
              </w:rPr>
              <w:t xml:space="preserve">JSON </w:t>
            </w:r>
            <w:r w:rsidRPr="00C55AFE">
              <w:rPr>
                <w:rFonts w:ascii="Arial" w:hAnsi="Arial" w:cs="Arial"/>
                <w:color w:val="000000"/>
                <w:sz w:val="20"/>
                <w:szCs w:val="20"/>
              </w:rPr>
              <w:t>[</w:t>
            </w:r>
            <w:sdt>
              <w:sdtPr>
                <w:rPr>
                  <w:rFonts w:ascii="Arial" w:hAnsi="Arial" w:cs="Arial"/>
                  <w:color w:val="000000"/>
                  <w:sz w:val="20"/>
                  <w:szCs w:val="20"/>
                </w:rPr>
                <w:id w:val="-39605665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Pr>
                <w:rFonts w:ascii="Arial" w:hAnsi="Arial" w:cs="Arial"/>
                <w:color w:val="000000"/>
                <w:sz w:val="20"/>
                <w:szCs w:val="20"/>
                <w:lang w:val="en-US"/>
              </w:rPr>
              <w:t xml:space="preserve"> XML </w:t>
            </w:r>
            <w:r w:rsidRPr="00C55AFE">
              <w:rPr>
                <w:rFonts w:ascii="Arial" w:hAnsi="Arial" w:cs="Arial"/>
                <w:color w:val="000000"/>
                <w:sz w:val="20"/>
                <w:szCs w:val="20"/>
              </w:rPr>
              <w:t>[</w:t>
            </w:r>
            <w:sdt>
              <w:sdtPr>
                <w:rPr>
                  <w:rFonts w:ascii="Arial" w:hAnsi="Arial" w:cs="Arial"/>
                  <w:color w:val="000000"/>
                  <w:sz w:val="20"/>
                  <w:szCs w:val="20"/>
                </w:rPr>
                <w:id w:val="-152354265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sidDel="00274354">
              <w:rPr>
                <w:rFonts w:ascii="Arial" w:hAnsi="Arial" w:cs="Arial"/>
                <w:color w:val="000000"/>
                <w:sz w:val="20"/>
                <w:szCs w:val="20"/>
                <w:lang w:val="en-US"/>
              </w:rPr>
              <w:t xml:space="preserve"> </w:t>
            </w:r>
          </w:p>
        </w:tc>
        <w:tc>
          <w:tcPr>
            <w:tcW w:w="1847" w:type="dxa"/>
          </w:tcPr>
          <w:p w14:paraId="1C2847C2" w14:textId="77777777" w:rsidR="005B7CF8" w:rsidRPr="00C83E60" w:rsidRDefault="005B7CF8" w:rsidP="0029529F">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5055A2B6" w14:textId="77777777" w:rsidR="005B7CF8" w:rsidRPr="00C55AFE" w:rsidRDefault="005B7CF8" w:rsidP="0029529F">
            <w:pPr>
              <w:spacing w:after="0" w:line="20" w:lineRule="atLeast"/>
              <w:jc w:val="center"/>
            </w:pPr>
          </w:p>
        </w:tc>
      </w:tr>
      <w:tr w:rsidR="005B7CF8" w:rsidRPr="00C55AFE" w14:paraId="15B176F2" w14:textId="77777777" w:rsidTr="0029529F">
        <w:trPr>
          <w:trHeight w:val="70"/>
        </w:trPr>
        <w:tc>
          <w:tcPr>
            <w:tcW w:w="10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3888B" w14:textId="77777777" w:rsidR="005B7CF8" w:rsidRPr="00C83E60" w:rsidRDefault="005B7CF8" w:rsidP="0029529F">
            <w:pPr>
              <w:spacing w:after="0" w:line="20" w:lineRule="atLeast"/>
              <w:jc w:val="center"/>
              <w:rPr>
                <w:rFonts w:ascii="Arial" w:hAnsi="Arial" w:cs="Arial"/>
                <w:color w:val="000000"/>
                <w:sz w:val="2"/>
                <w:szCs w:val="2"/>
              </w:rPr>
            </w:pPr>
          </w:p>
        </w:tc>
        <w:tc>
          <w:tcPr>
            <w:tcW w:w="1847" w:type="dxa"/>
          </w:tcPr>
          <w:p w14:paraId="37D9F06C" w14:textId="77777777" w:rsidR="005B7CF8" w:rsidRPr="00C83E60" w:rsidRDefault="005B7CF8" w:rsidP="0029529F">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3EE942B9" w14:textId="77777777" w:rsidR="005B7CF8" w:rsidRPr="00C55AFE" w:rsidRDefault="005B7CF8" w:rsidP="0029529F">
            <w:pPr>
              <w:spacing w:after="0" w:line="20" w:lineRule="atLeast"/>
              <w:jc w:val="center"/>
              <w:rPr>
                <w:lang w:val="en-US"/>
              </w:rPr>
            </w:pPr>
          </w:p>
        </w:tc>
      </w:tr>
      <w:tr w:rsidR="005B7CF8" w:rsidRPr="006D067D" w14:paraId="52A13FB7" w14:textId="77777777" w:rsidTr="0029529F">
        <w:trPr>
          <w:trHeight w:val="422"/>
        </w:trPr>
        <w:tc>
          <w:tcPr>
            <w:tcW w:w="5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CDD2E" w14:textId="77777777" w:rsidR="005B7CF8" w:rsidRPr="00C55AFE" w:rsidRDefault="005B7CF8" w:rsidP="0029529F">
            <w:pPr>
              <w:spacing w:after="0" w:line="20" w:lineRule="atLeast"/>
              <w:jc w:val="both"/>
              <w:rPr>
                <w:rFonts w:ascii="Arial" w:hAnsi="Arial" w:cs="Arial"/>
                <w:color w:val="000000"/>
                <w:sz w:val="20"/>
                <w:szCs w:val="20"/>
              </w:rPr>
            </w:pPr>
            <w:r>
              <w:rPr>
                <w:rFonts w:ascii="Arial" w:hAnsi="Arial" w:cs="Arial"/>
                <w:sz w:val="20"/>
                <w:szCs w:val="20"/>
              </w:rPr>
              <w:t xml:space="preserve">As </w:t>
            </w:r>
            <w:r>
              <w:rPr>
                <w:rFonts w:ascii="Arial" w:hAnsi="Arial" w:cs="Arial"/>
                <w:b/>
                <w:bCs/>
                <w:sz w:val="20"/>
                <w:szCs w:val="20"/>
              </w:rPr>
              <w:t>CONTRATANTES</w:t>
            </w:r>
            <w:r>
              <w:rPr>
                <w:rFonts w:ascii="Arial" w:hAnsi="Arial" w:cs="Arial"/>
                <w:sz w:val="20"/>
                <w:szCs w:val="20"/>
              </w:rPr>
              <w:t xml:space="preserve"> </w:t>
            </w:r>
            <w:r w:rsidRPr="00C55AFE">
              <w:rPr>
                <w:rFonts w:ascii="Arial" w:hAnsi="Arial" w:cs="Arial"/>
                <w:color w:val="000000"/>
                <w:sz w:val="20"/>
                <w:szCs w:val="20"/>
              </w:rPr>
              <w:t>se obriga</w:t>
            </w:r>
            <w:r>
              <w:rPr>
                <w:rFonts w:ascii="Arial" w:hAnsi="Arial" w:cs="Arial"/>
                <w:color w:val="000000"/>
                <w:sz w:val="20"/>
                <w:szCs w:val="20"/>
              </w:rPr>
              <w:t>m</w:t>
            </w:r>
            <w:r w:rsidRPr="00C55AFE">
              <w:rPr>
                <w:rFonts w:ascii="Arial" w:hAnsi="Arial" w:cs="Arial"/>
                <w:color w:val="000000"/>
                <w:sz w:val="20"/>
                <w:szCs w:val="20"/>
              </w:rPr>
              <w:t xml:space="preserve"> a informar, por escrito e em no máximo cinco (5) dias, à B3 sobre qualquer alteração de dados acima, sendo o único e exclusivo responsável por toda e qualquer infração contratual que decorra da desatualização dos referidos dados. </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2E218D" w14:textId="77777777" w:rsidR="005B7CF8" w:rsidRPr="009546B3" w:rsidRDefault="005B7CF8" w:rsidP="0029529F">
            <w:pPr>
              <w:spacing w:after="0" w:line="20" w:lineRule="atLeast"/>
              <w:jc w:val="both"/>
              <w:rPr>
                <w:rFonts w:ascii="Arial" w:hAnsi="Arial" w:cs="Arial"/>
                <w:color w:val="000000"/>
                <w:sz w:val="20"/>
                <w:szCs w:val="20"/>
                <w:lang w:val="en-US"/>
              </w:rPr>
            </w:pPr>
            <w:r>
              <w:rPr>
                <w:rFonts w:ascii="Arial" w:hAnsi="Arial" w:cs="Arial"/>
                <w:sz w:val="20"/>
                <w:szCs w:val="20"/>
                <w:lang w:val="en-US"/>
              </w:rPr>
              <w:t xml:space="preserve">The </w:t>
            </w:r>
            <w:r>
              <w:rPr>
                <w:rFonts w:ascii="Arial" w:hAnsi="Arial" w:cs="Arial"/>
                <w:b/>
                <w:bCs/>
                <w:sz w:val="20"/>
                <w:szCs w:val="20"/>
                <w:lang w:val="en-US"/>
              </w:rPr>
              <w:t>CONTRACTING PARTIES</w:t>
            </w:r>
            <w:r w:rsidRPr="00C55AFE">
              <w:rPr>
                <w:rFonts w:ascii="Arial" w:hAnsi="Arial" w:cs="Arial"/>
                <w:sz w:val="20"/>
                <w:szCs w:val="20"/>
                <w:lang w:val="en-US"/>
              </w:rPr>
              <w:t xml:space="preserve"> assumes the obligation to inform </w:t>
            </w:r>
            <w:r w:rsidRPr="00C55AFE">
              <w:rPr>
                <w:rFonts w:ascii="Arial" w:hAnsi="Arial" w:cs="Arial"/>
                <w:b/>
                <w:sz w:val="20"/>
                <w:szCs w:val="20"/>
                <w:lang w:val="en-US"/>
              </w:rPr>
              <w:t>B3</w:t>
            </w:r>
            <w:r w:rsidRPr="00C55AFE">
              <w:rPr>
                <w:rFonts w:ascii="Arial" w:hAnsi="Arial" w:cs="Arial"/>
                <w:sz w:val="20"/>
                <w:szCs w:val="20"/>
                <w:lang w:val="en-US"/>
              </w:rPr>
              <w:t>, in writing and within five (5) days, about any changes to the above information and shall be the sole responsible for any breach of contractual terms arising from the outdating of such dat</w:t>
            </w:r>
            <w:r>
              <w:rPr>
                <w:rFonts w:ascii="Arial" w:hAnsi="Arial" w:cs="Arial"/>
                <w:sz w:val="20"/>
                <w:szCs w:val="20"/>
                <w:lang w:val="en-US"/>
              </w:rPr>
              <w:t>a.</w:t>
            </w:r>
          </w:p>
        </w:tc>
        <w:tc>
          <w:tcPr>
            <w:tcW w:w="1847" w:type="dxa"/>
          </w:tcPr>
          <w:p w14:paraId="7CC9F104" w14:textId="77777777" w:rsidR="005B7CF8" w:rsidRPr="00C83E60" w:rsidRDefault="005B7CF8" w:rsidP="0029529F">
            <w:pPr>
              <w:spacing w:after="0" w:line="20" w:lineRule="atLeast"/>
              <w:jc w:val="both"/>
              <w:rPr>
                <w:rFonts w:ascii="Arial" w:hAnsi="Arial" w:cs="Arial"/>
                <w:color w:val="000000"/>
                <w:sz w:val="8"/>
                <w:szCs w:val="8"/>
                <w:lang w:val="en-US"/>
              </w:rPr>
            </w:pPr>
          </w:p>
        </w:tc>
        <w:tc>
          <w:tcPr>
            <w:tcW w:w="2244" w:type="dxa"/>
            <w:shd w:val="clear" w:color="auto" w:fill="auto"/>
            <w:tcMar>
              <w:top w:w="0" w:type="dxa"/>
              <w:left w:w="10" w:type="dxa"/>
              <w:bottom w:w="0" w:type="dxa"/>
              <w:right w:w="10" w:type="dxa"/>
            </w:tcMar>
          </w:tcPr>
          <w:p w14:paraId="6A301BA4" w14:textId="77777777" w:rsidR="005B7CF8" w:rsidRPr="009546B3" w:rsidRDefault="005B7CF8" w:rsidP="0029529F">
            <w:pPr>
              <w:spacing w:after="0" w:line="20" w:lineRule="atLeast"/>
              <w:jc w:val="both"/>
              <w:rPr>
                <w:rFonts w:ascii="Arial" w:hAnsi="Arial" w:cs="Arial"/>
                <w:color w:val="000000"/>
                <w:sz w:val="20"/>
                <w:szCs w:val="20"/>
                <w:lang w:val="en-US"/>
              </w:rPr>
            </w:pPr>
          </w:p>
        </w:tc>
      </w:tr>
      <w:bookmarkEnd w:id="21"/>
    </w:tbl>
    <w:p w14:paraId="61F4725A" w14:textId="7751CDEC" w:rsidR="005B7CF8" w:rsidRPr="00BF0F9C" w:rsidRDefault="005B7CF8">
      <w:pPr>
        <w:rPr>
          <w:sz w:val="2"/>
          <w:szCs w:val="2"/>
          <w:lang w:val="en-US"/>
        </w:rPr>
      </w:pPr>
    </w:p>
    <w:tbl>
      <w:tblPr>
        <w:tblpPr w:leftFromText="141" w:rightFromText="141" w:vertAnchor="text" w:tblpY="1"/>
        <w:tblOverlap w:val="never"/>
        <w:tblW w:w="10201" w:type="dxa"/>
        <w:tblCellMar>
          <w:left w:w="10" w:type="dxa"/>
          <w:right w:w="10" w:type="dxa"/>
        </w:tblCellMar>
        <w:tblLook w:val="0000" w:firstRow="0" w:lastRow="0" w:firstColumn="0" w:lastColumn="0" w:noHBand="0" w:noVBand="0"/>
      </w:tblPr>
      <w:tblGrid>
        <w:gridCol w:w="2474"/>
        <w:gridCol w:w="1031"/>
        <w:gridCol w:w="1365"/>
        <w:gridCol w:w="337"/>
        <w:gridCol w:w="1228"/>
        <w:gridCol w:w="1158"/>
        <w:gridCol w:w="1220"/>
        <w:gridCol w:w="1388"/>
      </w:tblGrid>
      <w:tr w:rsidR="005B7CF8" w:rsidRPr="00C83E60" w14:paraId="3BEF6D3E" w14:textId="77777777" w:rsidTr="006D067D">
        <w:trPr>
          <w:trHeight w:val="364"/>
        </w:trPr>
        <w:tc>
          <w:tcPr>
            <w:tcW w:w="5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70D15" w14:textId="77777777" w:rsidR="005B7CF8" w:rsidRDefault="005B7CF8" w:rsidP="0029529F">
            <w:pPr>
              <w:spacing w:after="0" w:line="10" w:lineRule="atLeast"/>
              <w:jc w:val="both"/>
              <w:rPr>
                <w:rFonts w:ascii="Arial" w:hAnsi="Arial" w:cs="Arial"/>
                <w:color w:val="000000"/>
                <w:sz w:val="20"/>
                <w:szCs w:val="20"/>
              </w:rPr>
            </w:pPr>
            <w:r w:rsidRPr="003A7BED">
              <w:rPr>
                <w:rFonts w:ascii="Arial" w:hAnsi="Arial" w:cs="Arial"/>
                <w:b/>
                <w:bCs/>
                <w:color w:val="000000"/>
              </w:rPr>
              <w:lastRenderedPageBreak/>
              <w:t>Data</w:t>
            </w:r>
            <w:r>
              <w:rPr>
                <w:rFonts w:ascii="Arial" w:hAnsi="Arial" w:cs="Arial"/>
                <w:b/>
                <w:bCs/>
                <w:color w:val="000000"/>
              </w:rPr>
              <w:t>:</w:t>
            </w:r>
            <w:r w:rsidRPr="002F5746">
              <w:rPr>
                <w:rFonts w:ascii="Arial" w:hAnsi="Arial" w:cs="Arial"/>
                <w:color w:val="000000"/>
                <w:sz w:val="20"/>
                <w:szCs w:val="20"/>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xml:space="preserve">    </w:t>
            </w:r>
          </w:p>
          <w:p w14:paraId="548DB146" w14:textId="77777777" w:rsidR="005B7CF8" w:rsidRPr="00C55AFE" w:rsidRDefault="005B7CF8" w:rsidP="0029529F">
            <w:pPr>
              <w:spacing w:after="0" w:line="10" w:lineRule="atLeast"/>
              <w:jc w:val="both"/>
              <w:rPr>
                <w:rFonts w:ascii="Arial" w:hAnsi="Arial" w:cs="Arial"/>
                <w:color w:val="000000"/>
                <w:sz w:val="20"/>
                <w:szCs w:val="20"/>
              </w:rPr>
            </w:pPr>
            <w:r w:rsidRPr="003A7BED">
              <w:rPr>
                <w:rFonts w:ascii="Arial" w:hAnsi="Arial" w:cs="Arial"/>
                <w:b/>
                <w:bCs/>
                <w:color w:val="000000"/>
              </w:rPr>
              <w:t>Empresa:</w:t>
            </w:r>
            <w:r w:rsidRPr="002F5746">
              <w:rPr>
                <w:rFonts w:ascii="Arial" w:hAnsi="Arial" w:cs="Arial"/>
                <w:color w:val="000000"/>
                <w:sz w:val="20"/>
                <w:szCs w:val="20"/>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p>
        </w:tc>
        <w:tc>
          <w:tcPr>
            <w:tcW w:w="49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D6B1AE" w14:textId="77777777" w:rsidR="005B7CF8" w:rsidRPr="00000F49" w:rsidRDefault="005B7CF8" w:rsidP="0029529F">
            <w:pPr>
              <w:spacing w:after="0" w:line="10" w:lineRule="atLeast"/>
              <w:rPr>
                <w:rFonts w:ascii="Arial" w:hAnsi="Arial" w:cs="Arial"/>
                <w:b/>
                <w:bCs/>
                <w:color w:val="000000"/>
              </w:rPr>
            </w:pPr>
            <w:r w:rsidRPr="00000F49">
              <w:rPr>
                <w:rFonts w:ascii="Arial" w:hAnsi="Arial" w:cs="Arial"/>
                <w:b/>
                <w:bCs/>
                <w:color w:val="000000"/>
              </w:rPr>
              <w:t xml:space="preserve">Date: </w:t>
            </w:r>
            <w:r w:rsidRPr="00000F49">
              <w:rPr>
                <w:rFonts w:ascii="Arial" w:hAnsi="Arial" w:cs="Arial"/>
                <w:b/>
                <w:bCs/>
                <w:color w:val="000000"/>
              </w:rPr>
              <w:fldChar w:fldCharType="begin">
                <w:ffData>
                  <w:name w:val="Texto1"/>
                  <w:enabled/>
                  <w:calcOnExit w:val="0"/>
                  <w:textInput/>
                </w:ffData>
              </w:fldChar>
            </w:r>
            <w:r w:rsidRPr="00000F49">
              <w:rPr>
                <w:rFonts w:ascii="Arial" w:hAnsi="Arial" w:cs="Arial"/>
                <w:b/>
                <w:bCs/>
                <w:color w:val="000000"/>
              </w:rPr>
              <w:instrText xml:space="preserve"> FORMTEXT </w:instrText>
            </w:r>
            <w:r w:rsidRPr="00000F49">
              <w:rPr>
                <w:rFonts w:ascii="Arial" w:hAnsi="Arial" w:cs="Arial"/>
                <w:b/>
                <w:bCs/>
                <w:color w:val="000000"/>
              </w:rPr>
            </w:r>
            <w:r w:rsidRPr="00000F49">
              <w:rPr>
                <w:rFonts w:ascii="Arial" w:hAnsi="Arial" w:cs="Arial"/>
                <w:b/>
                <w:bCs/>
                <w:color w:val="000000"/>
              </w:rPr>
              <w:fldChar w:fldCharType="separate"/>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color w:val="000000"/>
              </w:rPr>
              <w:fldChar w:fldCharType="end"/>
            </w:r>
          </w:p>
          <w:p w14:paraId="796B4596" w14:textId="77777777" w:rsidR="005B7CF8" w:rsidRPr="0000098F" w:rsidRDefault="005B7CF8" w:rsidP="0029529F">
            <w:pPr>
              <w:spacing w:after="0" w:line="10" w:lineRule="atLeast"/>
              <w:rPr>
                <w:rFonts w:ascii="Arial" w:hAnsi="Arial" w:cs="Arial"/>
                <w:b/>
                <w:bCs/>
                <w:color w:val="000000"/>
              </w:rPr>
            </w:pPr>
            <w:r w:rsidRPr="00000F49">
              <w:rPr>
                <w:rFonts w:ascii="Arial" w:hAnsi="Arial" w:cs="Arial"/>
                <w:b/>
                <w:bCs/>
                <w:color w:val="000000"/>
              </w:rPr>
              <w:t xml:space="preserve">Company: </w:t>
            </w:r>
            <w:r w:rsidRPr="00000F49">
              <w:rPr>
                <w:rFonts w:ascii="Arial" w:hAnsi="Arial" w:cs="Arial"/>
                <w:b/>
                <w:bCs/>
                <w:color w:val="000000"/>
              </w:rPr>
              <w:fldChar w:fldCharType="begin">
                <w:ffData>
                  <w:name w:val="Texto1"/>
                  <w:enabled/>
                  <w:calcOnExit w:val="0"/>
                  <w:textInput/>
                </w:ffData>
              </w:fldChar>
            </w:r>
            <w:r w:rsidRPr="00000F49">
              <w:rPr>
                <w:rFonts w:ascii="Arial" w:hAnsi="Arial" w:cs="Arial"/>
                <w:b/>
                <w:bCs/>
                <w:color w:val="000000"/>
              </w:rPr>
              <w:instrText xml:space="preserve"> FORMTEXT </w:instrText>
            </w:r>
            <w:r w:rsidRPr="00000F49">
              <w:rPr>
                <w:rFonts w:ascii="Arial" w:hAnsi="Arial" w:cs="Arial"/>
                <w:b/>
                <w:bCs/>
                <w:color w:val="000000"/>
              </w:rPr>
            </w:r>
            <w:r w:rsidRPr="00000F49">
              <w:rPr>
                <w:rFonts w:ascii="Arial" w:hAnsi="Arial" w:cs="Arial"/>
                <w:b/>
                <w:bCs/>
                <w:color w:val="000000"/>
              </w:rPr>
              <w:fldChar w:fldCharType="separate"/>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color w:val="000000"/>
              </w:rPr>
              <w:fldChar w:fldCharType="end"/>
            </w:r>
            <w:r w:rsidRPr="00000F49">
              <w:rPr>
                <w:rFonts w:ascii="Arial" w:hAnsi="Arial" w:cs="Arial"/>
                <w:b/>
                <w:bCs/>
                <w:color w:val="000000"/>
              </w:rPr>
              <w:t> </w:t>
            </w:r>
            <w:r w:rsidRPr="00000F49">
              <w:rPr>
                <w:rFonts w:ascii="Arial" w:hAnsi="Arial" w:cs="Arial"/>
                <w:b/>
                <w:bCs/>
                <w:color w:val="000000"/>
              </w:rPr>
              <w:t> </w:t>
            </w:r>
          </w:p>
          <w:p w14:paraId="2359827B" w14:textId="77777777" w:rsidR="005B7CF8" w:rsidRPr="00007C92" w:rsidRDefault="005B7CF8" w:rsidP="0029529F">
            <w:pPr>
              <w:spacing w:after="0" w:line="10" w:lineRule="atLeast"/>
              <w:jc w:val="both"/>
              <w:rPr>
                <w:rFonts w:ascii="Arial" w:hAnsi="Arial" w:cs="Arial"/>
                <w:color w:val="000000"/>
                <w:sz w:val="4"/>
                <w:szCs w:val="4"/>
              </w:rPr>
            </w:pPr>
          </w:p>
        </w:tc>
      </w:tr>
      <w:tr w:rsidR="005B7CF8" w:rsidRPr="00C83E60" w14:paraId="539C7EB5" w14:textId="77777777" w:rsidTr="006D067D">
        <w:trPr>
          <w:trHeight w:val="76"/>
        </w:trPr>
        <w:tc>
          <w:tcPr>
            <w:tcW w:w="5207" w:type="dxa"/>
            <w:gridSpan w:val="4"/>
            <w:tcBorders>
              <w:left w:val="single" w:sz="4" w:space="0" w:color="000000"/>
              <w:right w:val="single" w:sz="4" w:space="0" w:color="000000"/>
            </w:tcBorders>
            <w:shd w:val="clear" w:color="auto" w:fill="auto"/>
            <w:tcMar>
              <w:top w:w="0" w:type="dxa"/>
              <w:left w:w="70" w:type="dxa"/>
              <w:bottom w:w="0" w:type="dxa"/>
              <w:right w:w="70" w:type="dxa"/>
            </w:tcMar>
            <w:vAlign w:val="center"/>
          </w:tcPr>
          <w:p w14:paraId="6B3EC514" w14:textId="77777777" w:rsidR="005B7CF8" w:rsidRPr="00C55AFE" w:rsidRDefault="005B7CF8" w:rsidP="0029529F">
            <w:pPr>
              <w:spacing w:after="0" w:line="10" w:lineRule="atLeast"/>
              <w:jc w:val="center"/>
              <w:rPr>
                <w:rFonts w:ascii="Arial" w:hAnsi="Arial" w:cs="Arial"/>
                <w:b/>
                <w:bCs/>
                <w:color w:val="000000"/>
                <w:szCs w:val="20"/>
              </w:rPr>
            </w:pPr>
            <w:r w:rsidRPr="00C55AFE">
              <w:rPr>
                <w:rFonts w:ascii="Arial" w:hAnsi="Arial" w:cs="Arial"/>
                <w:b/>
                <w:bCs/>
                <w:color w:val="000000"/>
                <w:szCs w:val="20"/>
              </w:rPr>
              <w:t xml:space="preserve">ANEXO </w:t>
            </w:r>
            <w:r>
              <w:rPr>
                <w:rFonts w:ascii="Arial" w:hAnsi="Arial" w:cs="Arial"/>
                <w:b/>
                <w:bCs/>
                <w:color w:val="000000"/>
                <w:szCs w:val="20"/>
              </w:rPr>
              <w:t>III</w:t>
            </w:r>
          </w:p>
        </w:tc>
        <w:tc>
          <w:tcPr>
            <w:tcW w:w="4994" w:type="dxa"/>
            <w:gridSpan w:val="4"/>
            <w:tcBorders>
              <w:left w:val="single" w:sz="4" w:space="0" w:color="000000"/>
              <w:right w:val="single" w:sz="4" w:space="0" w:color="000000"/>
            </w:tcBorders>
            <w:shd w:val="clear" w:color="auto" w:fill="auto"/>
            <w:vAlign w:val="center"/>
          </w:tcPr>
          <w:p w14:paraId="621B7D22" w14:textId="77777777" w:rsidR="005B7CF8" w:rsidRPr="00C55AFE" w:rsidRDefault="005B7CF8" w:rsidP="0029529F">
            <w:pPr>
              <w:spacing w:after="0" w:line="10" w:lineRule="atLeast"/>
              <w:jc w:val="center"/>
              <w:rPr>
                <w:rFonts w:ascii="Arial" w:hAnsi="Arial" w:cs="Arial"/>
                <w:b/>
                <w:bCs/>
                <w:color w:val="000000"/>
                <w:szCs w:val="20"/>
              </w:rPr>
            </w:pPr>
            <w:r>
              <w:rPr>
                <w:rFonts w:ascii="Arial" w:hAnsi="Arial" w:cs="Arial"/>
                <w:b/>
                <w:bCs/>
                <w:color w:val="000000"/>
                <w:szCs w:val="20"/>
              </w:rPr>
              <w:t>ANNEX III</w:t>
            </w:r>
          </w:p>
        </w:tc>
      </w:tr>
      <w:tr w:rsidR="005B7CF8" w:rsidRPr="006D067D" w14:paraId="3028CBAB" w14:textId="77777777" w:rsidTr="006D067D">
        <w:trPr>
          <w:trHeight w:val="434"/>
        </w:trPr>
        <w:tc>
          <w:tcPr>
            <w:tcW w:w="5207" w:type="dxa"/>
            <w:gridSpan w:val="4"/>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5B5BB2C" w14:textId="77777777" w:rsidR="005B7CF8" w:rsidRPr="00C55AFE" w:rsidRDefault="005B7CF8" w:rsidP="0029529F">
            <w:pPr>
              <w:spacing w:after="0" w:line="10" w:lineRule="atLeast"/>
              <w:jc w:val="center"/>
              <w:rPr>
                <w:rFonts w:ascii="Arial" w:hAnsi="Arial" w:cs="Arial"/>
                <w:b/>
                <w:bCs/>
                <w:color w:val="000000"/>
              </w:rPr>
            </w:pPr>
            <w:r w:rsidRPr="00C55AFE">
              <w:rPr>
                <w:rFonts w:ascii="Arial" w:hAnsi="Arial" w:cs="Arial"/>
                <w:b/>
                <w:bCs/>
                <w:color w:val="000000"/>
              </w:rPr>
              <w:t xml:space="preserve">AO CONTRATO </w:t>
            </w:r>
            <w:r>
              <w:rPr>
                <w:rFonts w:ascii="Arial" w:hAnsi="Arial" w:cs="Arial"/>
                <w:b/>
                <w:bCs/>
                <w:color w:val="000000"/>
              </w:rPr>
              <w:t>MASTER</w:t>
            </w:r>
            <w:r w:rsidRPr="00C55AFE">
              <w:rPr>
                <w:rFonts w:ascii="Arial" w:hAnsi="Arial" w:cs="Arial"/>
                <w:b/>
                <w:bCs/>
                <w:color w:val="000000"/>
              </w:rPr>
              <w:t xml:space="preserve"> UP2DATA </w:t>
            </w:r>
          </w:p>
        </w:tc>
        <w:tc>
          <w:tcPr>
            <w:tcW w:w="4994" w:type="dxa"/>
            <w:gridSpan w:val="4"/>
            <w:tcBorders>
              <w:top w:val="single" w:sz="4" w:space="0" w:color="000000"/>
              <w:left w:val="single" w:sz="4" w:space="0" w:color="000000"/>
              <w:right w:val="single" w:sz="4" w:space="0" w:color="000000"/>
            </w:tcBorders>
            <w:shd w:val="clear" w:color="auto" w:fill="auto"/>
            <w:vAlign w:val="center"/>
          </w:tcPr>
          <w:p w14:paraId="17DA6386" w14:textId="77777777" w:rsidR="005B7CF8" w:rsidRPr="009546B3" w:rsidRDefault="005B7CF8" w:rsidP="0029529F">
            <w:pPr>
              <w:spacing w:after="0" w:line="10" w:lineRule="atLeast"/>
              <w:jc w:val="center"/>
              <w:rPr>
                <w:rFonts w:ascii="Arial" w:hAnsi="Arial" w:cs="Arial"/>
                <w:b/>
                <w:bCs/>
                <w:color w:val="000000"/>
                <w:lang w:val="en-US"/>
              </w:rPr>
            </w:pPr>
            <w:r w:rsidRPr="00577BDA">
              <w:rPr>
                <w:rFonts w:ascii="Arial" w:hAnsi="Arial" w:cs="Arial"/>
                <w:b/>
                <w:lang w:val="en-US"/>
              </w:rPr>
              <w:t xml:space="preserve">TO THE UP2DATA </w:t>
            </w:r>
            <w:r>
              <w:rPr>
                <w:rFonts w:ascii="Arial" w:hAnsi="Arial" w:cs="Arial"/>
                <w:b/>
                <w:lang w:val="en-US"/>
              </w:rPr>
              <w:t xml:space="preserve">MASTER </w:t>
            </w:r>
            <w:r w:rsidRPr="00577BDA">
              <w:rPr>
                <w:rFonts w:ascii="Arial" w:hAnsi="Arial" w:cs="Arial"/>
                <w:b/>
                <w:lang w:val="en-US"/>
              </w:rPr>
              <w:t>AGREEMENT</w:t>
            </w:r>
          </w:p>
        </w:tc>
      </w:tr>
      <w:tr w:rsidR="005B7CF8" w:rsidRPr="006D067D" w14:paraId="11BA3F06" w14:textId="77777777" w:rsidTr="0029529F">
        <w:trPr>
          <w:trHeight w:val="70"/>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1A3D9C" w14:textId="77777777" w:rsidR="005B7CF8" w:rsidRPr="00007C92" w:rsidRDefault="005B7CF8" w:rsidP="0029529F">
            <w:pPr>
              <w:spacing w:after="0" w:line="10" w:lineRule="atLeast"/>
              <w:jc w:val="center"/>
              <w:rPr>
                <w:rFonts w:ascii="Arial" w:hAnsi="Arial" w:cs="Arial"/>
                <w:b/>
                <w:bCs/>
                <w:color w:val="000000"/>
                <w:sz w:val="2"/>
                <w:szCs w:val="2"/>
                <w:lang w:val="en-US"/>
              </w:rPr>
            </w:pPr>
            <w:r w:rsidRPr="00007C92">
              <w:rPr>
                <w:rFonts w:ascii="Arial" w:hAnsi="Arial" w:cs="Arial"/>
                <w:b/>
                <w:bCs/>
                <w:color w:val="000000"/>
                <w:sz w:val="2"/>
                <w:szCs w:val="2"/>
                <w:lang w:val="en-US"/>
              </w:rPr>
              <w:t> </w:t>
            </w:r>
          </w:p>
        </w:tc>
      </w:tr>
      <w:tr w:rsidR="005B7CF8" w:rsidRPr="00C83E60" w14:paraId="626DF4F9" w14:textId="77777777" w:rsidTr="0029529F">
        <w:trPr>
          <w:trHeight w:val="307"/>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0893F" w14:textId="77777777" w:rsidR="005B7CF8" w:rsidRPr="00007C92" w:rsidRDefault="005B7CF8" w:rsidP="0029529F">
            <w:pPr>
              <w:spacing w:after="0" w:line="10" w:lineRule="atLeast"/>
              <w:ind w:left="-108"/>
              <w:jc w:val="center"/>
              <w:rPr>
                <w:rFonts w:ascii="Arial" w:hAnsi="Arial" w:cs="Arial"/>
                <w:b/>
              </w:rPr>
            </w:pPr>
            <w:r w:rsidRPr="0000098F">
              <w:rPr>
                <w:rFonts w:ascii="Arial" w:hAnsi="Arial" w:cs="Arial"/>
                <w:b/>
              </w:rPr>
              <w:t xml:space="preserve">DISTRIBUIÇÃO dos DADOS UP2DATA / </w:t>
            </w:r>
            <w:r w:rsidRPr="0000098F">
              <w:rPr>
                <w:rFonts w:ascii="Arial" w:hAnsi="Arial" w:cs="Arial"/>
                <w:b/>
                <w:lang w:val="en-US"/>
              </w:rPr>
              <w:t>DISTRIBUTION of UP2DATA Data</w:t>
            </w:r>
          </w:p>
        </w:tc>
      </w:tr>
      <w:tr w:rsidR="005B7CF8" w:rsidRPr="00007C92" w14:paraId="756F8CF1" w14:textId="77777777" w:rsidTr="0029529F">
        <w:trPr>
          <w:trHeight w:val="70"/>
        </w:trPr>
        <w:tc>
          <w:tcPr>
            <w:tcW w:w="10201"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5BF26A" w14:textId="77777777" w:rsidR="005B7CF8" w:rsidRPr="00007C92" w:rsidRDefault="005B7CF8" w:rsidP="0029529F">
            <w:pPr>
              <w:spacing w:after="0" w:line="10" w:lineRule="atLeast"/>
              <w:rPr>
                <w:rFonts w:ascii="Arial" w:hAnsi="Arial"/>
                <w:color w:val="000000"/>
                <w:sz w:val="2"/>
                <w:szCs w:val="4"/>
              </w:rPr>
            </w:pPr>
            <w:r w:rsidRPr="00007C92">
              <w:rPr>
                <w:rFonts w:ascii="Arial" w:hAnsi="Arial"/>
                <w:color w:val="000000"/>
                <w:sz w:val="2"/>
                <w:szCs w:val="4"/>
              </w:rPr>
              <w:t> </w:t>
            </w:r>
          </w:p>
        </w:tc>
      </w:tr>
      <w:tr w:rsidR="006D067D" w:rsidRPr="006D067D" w14:paraId="61420851" w14:textId="77777777" w:rsidTr="006D067D">
        <w:trPr>
          <w:trHeight w:val="1025"/>
        </w:trPr>
        <w:tc>
          <w:tcPr>
            <w:tcW w:w="2474"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537F01D8" w14:textId="77777777" w:rsidR="006D067D" w:rsidRPr="00C55AFE" w:rsidRDefault="006D067D" w:rsidP="0029529F">
            <w:pPr>
              <w:spacing w:after="0" w:line="10" w:lineRule="atLeast"/>
              <w:rPr>
                <w:rFonts w:ascii="Arial" w:hAnsi="Arial" w:cs="Arial"/>
                <w:b/>
                <w:bCs/>
                <w:color w:val="000000"/>
                <w:sz w:val="20"/>
                <w:szCs w:val="20"/>
              </w:rPr>
            </w:pPr>
            <w:r w:rsidRPr="00A21881">
              <w:rPr>
                <w:rFonts w:ascii="Arial" w:hAnsi="Arial" w:cs="Arial"/>
                <w:b/>
                <w:bCs/>
                <w:color w:val="000000"/>
                <w:sz w:val="18"/>
                <w:szCs w:val="18"/>
              </w:rPr>
              <w:t>Dados disponibilizados / Available Data</w:t>
            </w:r>
          </w:p>
        </w:tc>
        <w:tc>
          <w:tcPr>
            <w:tcW w:w="23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A76A4E4" w14:textId="77777777" w:rsidR="006D067D" w:rsidRPr="00C55AFE" w:rsidRDefault="006D067D" w:rsidP="006D067D">
            <w:pPr>
              <w:spacing w:after="0" w:line="10" w:lineRule="atLeast"/>
              <w:jc w:val="center"/>
              <w:rPr>
                <w:rFonts w:ascii="Arial" w:hAnsi="Arial" w:cs="Arial"/>
                <w:b/>
                <w:bCs/>
                <w:color w:val="000000"/>
                <w:sz w:val="20"/>
                <w:szCs w:val="20"/>
              </w:rPr>
            </w:pPr>
            <w:r w:rsidRPr="00C55AFE">
              <w:rPr>
                <w:rFonts w:ascii="Arial" w:hAnsi="Arial" w:cs="Arial"/>
                <w:b/>
                <w:bCs/>
                <w:color w:val="000000"/>
                <w:sz w:val="20"/>
                <w:szCs w:val="20"/>
              </w:rPr>
              <w:t>DISPLAY</w:t>
            </w:r>
          </w:p>
        </w:tc>
        <w:tc>
          <w:tcPr>
            <w:tcW w:w="3943" w:type="dxa"/>
            <w:gridSpan w:val="4"/>
            <w:tcBorders>
              <w:top w:val="single" w:sz="4" w:space="0" w:color="auto"/>
              <w:left w:val="single" w:sz="4" w:space="0" w:color="auto"/>
              <w:bottom w:val="single" w:sz="4" w:space="0" w:color="auto"/>
              <w:right w:val="single" w:sz="4" w:space="0" w:color="auto"/>
            </w:tcBorders>
          </w:tcPr>
          <w:p w14:paraId="0A2A5908" w14:textId="77777777" w:rsidR="006D067D" w:rsidRDefault="006D067D" w:rsidP="006D067D">
            <w:pPr>
              <w:spacing w:after="0" w:line="10" w:lineRule="atLeast"/>
              <w:jc w:val="center"/>
              <w:rPr>
                <w:rFonts w:ascii="Arial" w:hAnsi="Arial" w:cs="Arial"/>
                <w:b/>
                <w:bCs/>
                <w:color w:val="000000"/>
                <w:sz w:val="20"/>
                <w:szCs w:val="20"/>
              </w:rPr>
            </w:pPr>
          </w:p>
          <w:p w14:paraId="44A0AE79" w14:textId="3981D5F2" w:rsidR="006D067D" w:rsidRPr="00C55AFE" w:rsidRDefault="006D067D" w:rsidP="006D067D">
            <w:pPr>
              <w:spacing w:after="0" w:line="10" w:lineRule="atLeast"/>
              <w:jc w:val="center"/>
              <w:rPr>
                <w:rFonts w:ascii="Arial" w:hAnsi="Arial" w:cs="Arial"/>
                <w:b/>
                <w:bCs/>
                <w:color w:val="000000"/>
                <w:sz w:val="20"/>
                <w:szCs w:val="20"/>
              </w:rPr>
            </w:pPr>
            <w:r>
              <w:rPr>
                <w:rFonts w:ascii="Arial" w:hAnsi="Arial" w:cs="Arial"/>
                <w:b/>
                <w:bCs/>
                <w:color w:val="000000"/>
                <w:sz w:val="20"/>
                <w:szCs w:val="20"/>
              </w:rPr>
              <w:br/>
            </w:r>
            <w:r w:rsidRPr="00C55AFE">
              <w:rPr>
                <w:rFonts w:ascii="Arial" w:hAnsi="Arial" w:cs="Arial"/>
                <w:b/>
                <w:bCs/>
                <w:color w:val="000000"/>
                <w:sz w:val="20"/>
                <w:szCs w:val="20"/>
              </w:rPr>
              <w:t>NON DISPLAY</w:t>
            </w:r>
          </w:p>
        </w:tc>
        <w:tc>
          <w:tcPr>
            <w:tcW w:w="1388" w:type="dxa"/>
            <w:tcBorders>
              <w:top w:val="single" w:sz="4" w:space="0" w:color="auto"/>
              <w:left w:val="single" w:sz="4" w:space="0" w:color="auto"/>
              <w:bottom w:val="single" w:sz="4" w:space="0" w:color="auto"/>
              <w:right w:val="single" w:sz="4" w:space="0" w:color="auto"/>
            </w:tcBorders>
          </w:tcPr>
          <w:p w14:paraId="63522428" w14:textId="77777777" w:rsidR="006D067D" w:rsidRPr="009546B3" w:rsidRDefault="006D067D" w:rsidP="0029529F">
            <w:pPr>
              <w:spacing w:after="0" w:line="10" w:lineRule="atLeast"/>
              <w:jc w:val="center"/>
              <w:rPr>
                <w:rFonts w:ascii="Arial" w:hAnsi="Arial" w:cs="Arial"/>
                <w:b/>
                <w:bCs/>
                <w:color w:val="000000"/>
                <w:sz w:val="20"/>
                <w:szCs w:val="20"/>
                <w:lang w:val="en-US"/>
              </w:rPr>
            </w:pPr>
            <w:r w:rsidRPr="00A21881">
              <w:rPr>
                <w:rFonts w:ascii="Arial" w:hAnsi="Arial" w:cs="Arial"/>
                <w:b/>
                <w:bCs/>
                <w:color w:val="000000"/>
                <w:sz w:val="18"/>
                <w:szCs w:val="18"/>
                <w:lang w:val="en-US"/>
              </w:rPr>
              <w:t>DIVULGAÇÃO SITE ABERTO / DISCLOSING ON OPEN WEBSITES</w:t>
            </w:r>
          </w:p>
        </w:tc>
      </w:tr>
      <w:tr w:rsidR="006D067D" w:rsidRPr="00C83E60" w14:paraId="224FDEEF" w14:textId="77777777" w:rsidTr="00C760CD">
        <w:trPr>
          <w:trHeight w:val="292"/>
        </w:trPr>
        <w:tc>
          <w:tcPr>
            <w:tcW w:w="24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D1465" w14:textId="77777777" w:rsidR="006D067D" w:rsidRPr="00A21881" w:rsidRDefault="006D067D" w:rsidP="0029529F">
            <w:pPr>
              <w:spacing w:after="0" w:line="10" w:lineRule="atLeast"/>
              <w:rPr>
                <w:rFonts w:ascii="Arial" w:hAnsi="Arial" w:cs="Arial"/>
                <w:color w:val="000000"/>
                <w:sz w:val="18"/>
                <w:szCs w:val="18"/>
              </w:rPr>
            </w:pPr>
            <w:r w:rsidRPr="00A21881">
              <w:rPr>
                <w:rFonts w:ascii="Arial" w:hAnsi="Arial" w:cs="Arial"/>
                <w:color w:val="000000"/>
                <w:sz w:val="18"/>
                <w:szCs w:val="18"/>
              </w:rPr>
              <w:t xml:space="preserve">Canais de Mercado / Market Channels: </w:t>
            </w:r>
          </w:p>
          <w:p w14:paraId="33441A18" w14:textId="77777777" w:rsidR="006D067D" w:rsidRPr="00A21881" w:rsidRDefault="006D067D" w:rsidP="0029529F">
            <w:pPr>
              <w:spacing w:after="0" w:line="10" w:lineRule="atLeast"/>
              <w:rPr>
                <w:rFonts w:ascii="Arial" w:hAnsi="Arial" w:cs="Arial"/>
                <w:color w:val="000000"/>
                <w:sz w:val="18"/>
                <w:szCs w:val="18"/>
                <w:lang w:val="en-US"/>
              </w:rPr>
            </w:pPr>
            <w:r w:rsidRPr="00A21881">
              <w:rPr>
                <w:rFonts w:ascii="Arial" w:hAnsi="Arial" w:cs="Arial"/>
                <w:color w:val="000000"/>
                <w:sz w:val="18"/>
                <w:szCs w:val="18"/>
                <w:lang w:val="en-US"/>
              </w:rPr>
              <w:t>Incluso no Canal/ This channels includes:</w:t>
            </w:r>
          </w:p>
          <w:p w14:paraId="56A9D56C" w14:textId="77777777" w:rsidR="006D067D" w:rsidRPr="00A21881" w:rsidRDefault="006D067D" w:rsidP="005B7CF8">
            <w:pPr>
              <w:numPr>
                <w:ilvl w:val="0"/>
                <w:numId w:val="1"/>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Comodities / Commodities</w:t>
            </w:r>
          </w:p>
          <w:p w14:paraId="4C6D6DBF" w14:textId="77777777" w:rsidR="006D067D" w:rsidRPr="00A21881" w:rsidRDefault="006D067D" w:rsidP="005B7CF8">
            <w:pPr>
              <w:numPr>
                <w:ilvl w:val="0"/>
                <w:numId w:val="1"/>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 xml:space="preserve">Juros / Interest Rate </w:t>
            </w:r>
          </w:p>
          <w:p w14:paraId="1D18063D" w14:textId="77777777" w:rsidR="006D067D" w:rsidRPr="00A21881" w:rsidRDefault="006D067D" w:rsidP="005B7CF8">
            <w:pPr>
              <w:numPr>
                <w:ilvl w:val="0"/>
                <w:numId w:val="1"/>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Moedas / Currency</w:t>
            </w:r>
          </w:p>
          <w:p w14:paraId="3DB4216F" w14:textId="77777777" w:rsidR="006D067D" w:rsidRPr="00A21881" w:rsidRDefault="006D067D" w:rsidP="005B7CF8">
            <w:pPr>
              <w:numPr>
                <w:ilvl w:val="0"/>
                <w:numId w:val="1"/>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Renda Variável / Equities</w:t>
            </w:r>
          </w:p>
          <w:p w14:paraId="42737FE8" w14:textId="77777777" w:rsidR="006D067D" w:rsidRPr="009546B3" w:rsidRDefault="006D067D" w:rsidP="0029529F">
            <w:pPr>
              <w:spacing w:after="0" w:line="10" w:lineRule="atLeast"/>
              <w:ind w:left="-62"/>
              <w:rPr>
                <w:rFonts w:ascii="Arial" w:hAnsi="Arial" w:cs="Arial"/>
                <w:color w:val="000000"/>
                <w:sz w:val="18"/>
                <w:szCs w:val="18"/>
                <w:lang w:val="en-US"/>
              </w:rPr>
            </w:pPr>
            <w:r w:rsidRPr="00A21881">
              <w:rPr>
                <w:rFonts w:ascii="Arial" w:hAnsi="Arial" w:cs="Arial"/>
                <w:color w:val="000000"/>
                <w:sz w:val="18"/>
                <w:szCs w:val="18"/>
                <w:lang w:val="en-US"/>
              </w:rPr>
              <w:t>U.S. Treasury / U.S. Treasury</w:t>
            </w:r>
          </w:p>
        </w:tc>
        <w:tc>
          <w:tcPr>
            <w:tcW w:w="239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09EB03" w14:textId="6570FD11"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90786783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43" w:type="dxa"/>
            <w:gridSpan w:val="4"/>
            <w:tcBorders>
              <w:bottom w:val="single" w:sz="4" w:space="0" w:color="000000"/>
              <w:right w:val="single" w:sz="4" w:space="0" w:color="000000"/>
            </w:tcBorders>
            <w:vAlign w:val="center"/>
          </w:tcPr>
          <w:p w14:paraId="27BD7E78" w14:textId="32443255"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2568117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bottom w:val="single" w:sz="4" w:space="0" w:color="000000"/>
              <w:right w:val="single" w:sz="4" w:space="0" w:color="000000"/>
            </w:tcBorders>
            <w:vAlign w:val="center"/>
          </w:tcPr>
          <w:p w14:paraId="2BA98B40" w14:textId="77777777"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9855162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6D067D" w:rsidRPr="00C83E60" w14:paraId="71623BAA" w14:textId="77777777" w:rsidTr="00EF14DA">
        <w:trPr>
          <w:trHeight w:val="292"/>
        </w:trPr>
        <w:tc>
          <w:tcPr>
            <w:tcW w:w="24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831A4" w14:textId="77777777" w:rsidR="006D067D" w:rsidRPr="00C55AFE" w:rsidRDefault="006D067D" w:rsidP="0029529F">
            <w:pPr>
              <w:spacing w:after="0" w:line="10" w:lineRule="atLeast"/>
            </w:pPr>
            <w:r w:rsidRPr="00A21881">
              <w:rPr>
                <w:rFonts w:ascii="Arial" w:hAnsi="Arial" w:cs="Arial"/>
                <w:color w:val="000000"/>
                <w:sz w:val="18"/>
                <w:szCs w:val="18"/>
              </w:rPr>
              <w:t xml:space="preserve">Arquivos Legados-OLD / Legacy Files- OLD </w:t>
            </w:r>
          </w:p>
        </w:tc>
        <w:tc>
          <w:tcPr>
            <w:tcW w:w="2396"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7900259D" w14:textId="2E6AFB9E"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6774737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43" w:type="dxa"/>
            <w:gridSpan w:val="4"/>
            <w:tcBorders>
              <w:bottom w:val="single" w:sz="4" w:space="0" w:color="000000"/>
              <w:right w:val="single" w:sz="4" w:space="0" w:color="000000"/>
            </w:tcBorders>
          </w:tcPr>
          <w:p w14:paraId="6F1D06DC" w14:textId="1383A785"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9570925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bottom w:val="single" w:sz="4" w:space="0" w:color="000000"/>
              <w:right w:val="single" w:sz="4" w:space="0" w:color="000000"/>
            </w:tcBorders>
          </w:tcPr>
          <w:p w14:paraId="479D1CAF" w14:textId="77777777"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4085990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6D067D" w:rsidRPr="00C83E60" w14:paraId="420B3459" w14:textId="77777777" w:rsidTr="00F55525">
        <w:trPr>
          <w:trHeight w:val="292"/>
        </w:trPr>
        <w:tc>
          <w:tcPr>
            <w:tcW w:w="24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97DDA5" w14:textId="77777777" w:rsidR="006D067D" w:rsidRPr="00C55AFE" w:rsidRDefault="006D067D" w:rsidP="0029529F">
            <w:pPr>
              <w:spacing w:after="0" w:line="10" w:lineRule="atLeast"/>
            </w:pPr>
            <w:r w:rsidRPr="00A21881">
              <w:rPr>
                <w:rFonts w:ascii="Arial" w:hAnsi="Arial" w:cs="Arial"/>
                <w:color w:val="000000"/>
                <w:sz w:val="18"/>
                <w:szCs w:val="18"/>
              </w:rPr>
              <w:t xml:space="preserve">Dados Regulatórios / Regulatory Data </w:t>
            </w:r>
          </w:p>
        </w:tc>
        <w:tc>
          <w:tcPr>
            <w:tcW w:w="2396"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66199E88" w14:textId="38F12D1A"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4832465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43" w:type="dxa"/>
            <w:gridSpan w:val="4"/>
            <w:tcBorders>
              <w:bottom w:val="single" w:sz="4" w:space="0" w:color="000000"/>
              <w:right w:val="single" w:sz="4" w:space="0" w:color="000000"/>
            </w:tcBorders>
          </w:tcPr>
          <w:p w14:paraId="71F5D1DF" w14:textId="54AD377E"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2218182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bottom w:val="single" w:sz="4" w:space="0" w:color="000000"/>
              <w:right w:val="single" w:sz="4" w:space="0" w:color="000000"/>
            </w:tcBorders>
          </w:tcPr>
          <w:p w14:paraId="7E8150F1" w14:textId="77777777"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2807973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6D067D" w:rsidRPr="00C83E60" w14:paraId="57C50DEF" w14:textId="77777777" w:rsidTr="008E30A4">
        <w:trPr>
          <w:trHeight w:val="292"/>
        </w:trPr>
        <w:tc>
          <w:tcPr>
            <w:tcW w:w="24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E40B7B" w14:textId="77777777" w:rsidR="006D067D" w:rsidRPr="00C55AFE" w:rsidRDefault="006D067D" w:rsidP="0029529F">
            <w:pPr>
              <w:spacing w:after="0" w:line="10" w:lineRule="atLeast"/>
              <w:rPr>
                <w:rFonts w:ascii="Arial" w:hAnsi="Arial" w:cs="Arial"/>
                <w:color w:val="000000"/>
                <w:sz w:val="20"/>
                <w:szCs w:val="20"/>
              </w:rPr>
            </w:pPr>
            <w:r w:rsidRPr="00A21881">
              <w:rPr>
                <w:rFonts w:ascii="Arial" w:hAnsi="Arial" w:cs="Arial"/>
                <w:color w:val="000000"/>
                <w:sz w:val="18"/>
                <w:szCs w:val="18"/>
              </w:rPr>
              <w:t>Indicadores Econômicos / Economic Indicator</w:t>
            </w:r>
            <w:r>
              <w:rPr>
                <w:rFonts w:ascii="Arial" w:hAnsi="Arial" w:cs="Arial"/>
                <w:color w:val="000000"/>
                <w:sz w:val="18"/>
                <w:szCs w:val="18"/>
              </w:rPr>
              <w:t>s</w:t>
            </w:r>
            <w:r w:rsidRPr="00A21881">
              <w:rPr>
                <w:rFonts w:ascii="Arial" w:hAnsi="Arial" w:cs="Arial"/>
                <w:color w:val="000000"/>
                <w:sz w:val="18"/>
                <w:szCs w:val="18"/>
              </w:rPr>
              <w:t xml:space="preserve"> </w:t>
            </w:r>
          </w:p>
        </w:tc>
        <w:tc>
          <w:tcPr>
            <w:tcW w:w="2396"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2EB8E41B" w14:textId="48562107"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280848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43" w:type="dxa"/>
            <w:gridSpan w:val="4"/>
            <w:tcBorders>
              <w:bottom w:val="single" w:sz="4" w:space="0" w:color="000000"/>
              <w:right w:val="single" w:sz="4" w:space="0" w:color="000000"/>
            </w:tcBorders>
          </w:tcPr>
          <w:p w14:paraId="5CE4A097" w14:textId="77ED64BC"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5404775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bottom w:val="single" w:sz="4" w:space="0" w:color="000000"/>
              <w:right w:val="single" w:sz="4" w:space="0" w:color="000000"/>
            </w:tcBorders>
          </w:tcPr>
          <w:p w14:paraId="49F1AEA0" w14:textId="77777777" w:rsidR="006D067D" w:rsidRPr="00C55AFE" w:rsidRDefault="006D067D"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2218157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6D067D" w14:paraId="4C256CB7" w14:textId="77777777" w:rsidTr="006D067D">
        <w:trPr>
          <w:trHeight w:val="1035"/>
        </w:trPr>
        <w:tc>
          <w:tcPr>
            <w:tcW w:w="52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4738C" w14:textId="77777777" w:rsidR="005B7CF8" w:rsidRDefault="005B7CF8" w:rsidP="0029529F">
            <w:pPr>
              <w:spacing w:after="0" w:line="10" w:lineRule="atLeast"/>
              <w:rPr>
                <w:rFonts w:ascii="Arial" w:hAnsi="Arial" w:cs="Arial"/>
                <w:color w:val="000000"/>
                <w:sz w:val="16"/>
                <w:szCs w:val="20"/>
              </w:rPr>
            </w:pPr>
            <w:r w:rsidRPr="00C55AFE">
              <w:rPr>
                <w:rFonts w:ascii="Arial" w:hAnsi="Arial" w:cs="Arial"/>
                <w:color w:val="000000"/>
                <w:sz w:val="16"/>
                <w:szCs w:val="20"/>
              </w:rPr>
              <w:t xml:space="preserve">*Os </w:t>
            </w:r>
            <w:r w:rsidRPr="00C55AFE">
              <w:rPr>
                <w:rFonts w:ascii="Arial" w:hAnsi="Arial" w:cs="Arial"/>
                <w:b/>
                <w:bCs/>
                <w:color w:val="000000"/>
                <w:sz w:val="16"/>
                <w:szCs w:val="20"/>
              </w:rPr>
              <w:t>CONTRATANTE</w:t>
            </w:r>
            <w:r w:rsidRPr="00C55AFE">
              <w:rPr>
                <w:rFonts w:ascii="Arial" w:hAnsi="Arial" w:cs="Arial"/>
                <w:color w:val="000000"/>
                <w:sz w:val="16"/>
                <w:szCs w:val="20"/>
              </w:rPr>
              <w:t>s que contratarem a distribuição do UP2DATA podem distribuir os dados dos canais acima sem a cobrança de taxas adicionais, porém deve ser informado acima aqueles canais que gostariam de distribuir</w:t>
            </w:r>
          </w:p>
          <w:p w14:paraId="4EC1A703" w14:textId="77777777" w:rsidR="005B7CF8" w:rsidRPr="00C55AFE" w:rsidRDefault="005B7CF8" w:rsidP="0029529F">
            <w:pPr>
              <w:spacing w:after="0" w:line="10" w:lineRule="atLeast"/>
              <w:rPr>
                <w:rFonts w:ascii="Arial" w:hAnsi="Arial" w:cs="Arial"/>
                <w:color w:val="000000"/>
                <w:sz w:val="16"/>
                <w:szCs w:val="20"/>
              </w:rPr>
            </w:pPr>
            <w:r w:rsidRPr="00C55AFE">
              <w:rPr>
                <w:rFonts w:ascii="Arial" w:hAnsi="Arial" w:cs="Arial"/>
                <w:color w:val="000000"/>
                <w:sz w:val="16"/>
                <w:szCs w:val="20"/>
              </w:rPr>
              <w:t>*O canal de Dados Regulatórios será disponibilizado exclusivamente no formato CSV.</w:t>
            </w:r>
          </w:p>
        </w:tc>
        <w:tc>
          <w:tcPr>
            <w:tcW w:w="4994" w:type="dxa"/>
            <w:gridSpan w:val="4"/>
            <w:tcBorders>
              <w:left w:val="single" w:sz="4" w:space="0" w:color="000000"/>
              <w:bottom w:val="single" w:sz="4" w:space="0" w:color="000000"/>
              <w:right w:val="single" w:sz="4" w:space="0" w:color="000000"/>
            </w:tcBorders>
            <w:shd w:val="clear" w:color="auto" w:fill="auto"/>
            <w:vAlign w:val="center"/>
          </w:tcPr>
          <w:p w14:paraId="7631002B" w14:textId="77777777" w:rsidR="005B7CF8" w:rsidRPr="00922A29" w:rsidRDefault="005B7CF8" w:rsidP="0029529F">
            <w:pPr>
              <w:spacing w:after="0" w:line="10" w:lineRule="atLeast"/>
              <w:rPr>
                <w:rFonts w:ascii="Arial" w:hAnsi="Arial" w:cs="Arial"/>
                <w:color w:val="000000"/>
                <w:sz w:val="16"/>
                <w:szCs w:val="16"/>
                <w:lang w:val="en-US"/>
              </w:rPr>
            </w:pPr>
            <w:r w:rsidRPr="00922A29">
              <w:rPr>
                <w:rFonts w:ascii="Arial" w:hAnsi="Arial" w:cs="Arial"/>
                <w:color w:val="000000"/>
                <w:sz w:val="16"/>
                <w:szCs w:val="16"/>
                <w:lang w:val="en-US"/>
              </w:rPr>
              <w:t>*</w:t>
            </w:r>
            <w:r>
              <w:rPr>
                <w:rFonts w:ascii="Arial" w:hAnsi="Arial" w:cs="Arial"/>
                <w:color w:val="000000"/>
                <w:sz w:val="16"/>
                <w:szCs w:val="16"/>
                <w:lang w:val="en-US"/>
              </w:rPr>
              <w:t xml:space="preserve">The </w:t>
            </w:r>
            <w:r>
              <w:rPr>
                <w:rFonts w:ascii="Arial" w:hAnsi="Arial" w:cs="Arial"/>
                <w:b/>
                <w:bCs/>
                <w:color w:val="000000"/>
                <w:sz w:val="16"/>
                <w:szCs w:val="16"/>
                <w:lang w:val="en-US"/>
              </w:rPr>
              <w:t xml:space="preserve">CONTRACTING PARTIES </w:t>
            </w:r>
            <w:r>
              <w:rPr>
                <w:rFonts w:ascii="Arial" w:hAnsi="Arial" w:cs="Arial"/>
                <w:color w:val="000000"/>
                <w:sz w:val="16"/>
                <w:szCs w:val="16"/>
                <w:lang w:val="en-US"/>
              </w:rPr>
              <w:t>that contracting UP2DATA Distribution may distribute the data from the channels above without charging additional fees; however, those channels that they would like to distribute must be informed above.</w:t>
            </w:r>
          </w:p>
          <w:p w14:paraId="50E068E8" w14:textId="77777777" w:rsidR="005B7CF8" w:rsidRPr="009546B3" w:rsidRDefault="005B7CF8" w:rsidP="0029529F">
            <w:pPr>
              <w:spacing w:after="0" w:line="10" w:lineRule="atLeast"/>
              <w:rPr>
                <w:rFonts w:ascii="Arial" w:hAnsi="Arial" w:cs="Arial"/>
                <w:color w:val="000000"/>
                <w:sz w:val="16"/>
                <w:szCs w:val="20"/>
                <w:lang w:val="en-US"/>
              </w:rPr>
            </w:pPr>
            <w:r w:rsidRPr="00922A29">
              <w:rPr>
                <w:rFonts w:ascii="Arial" w:hAnsi="Arial" w:cs="Arial"/>
                <w:color w:val="000000"/>
                <w:sz w:val="16"/>
                <w:szCs w:val="16"/>
                <w:lang w:val="en-US"/>
              </w:rPr>
              <w:t>*The Regulatory Data channel will be available exclusively in</w:t>
            </w:r>
            <w:r>
              <w:rPr>
                <w:rFonts w:ascii="Arial" w:hAnsi="Arial" w:cs="Arial"/>
                <w:color w:val="000000"/>
                <w:sz w:val="16"/>
                <w:szCs w:val="16"/>
                <w:lang w:val="en-US"/>
              </w:rPr>
              <w:t xml:space="preserve"> the</w:t>
            </w:r>
            <w:r w:rsidRPr="00922A29">
              <w:rPr>
                <w:rFonts w:ascii="Arial" w:hAnsi="Arial" w:cs="Arial"/>
                <w:color w:val="000000"/>
                <w:sz w:val="16"/>
                <w:szCs w:val="16"/>
                <w:lang w:val="en-US"/>
              </w:rPr>
              <w:t xml:space="preserve"> CSV format</w:t>
            </w:r>
          </w:p>
        </w:tc>
      </w:tr>
      <w:tr w:rsidR="005B7CF8" w:rsidRPr="006D067D" w14:paraId="6FEC0497" w14:textId="77777777" w:rsidTr="0029529F">
        <w:trPr>
          <w:trHeight w:val="116"/>
        </w:trPr>
        <w:tc>
          <w:tcPr>
            <w:tcW w:w="10201"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C8798D" w14:textId="77777777" w:rsidR="005B7CF8" w:rsidRPr="00C83E60" w:rsidRDefault="005B7CF8" w:rsidP="0029529F">
            <w:pPr>
              <w:spacing w:after="0" w:line="10" w:lineRule="atLeast"/>
              <w:jc w:val="center"/>
              <w:rPr>
                <w:sz w:val="6"/>
                <w:szCs w:val="6"/>
                <w:lang w:val="en-US"/>
              </w:rPr>
            </w:pPr>
          </w:p>
        </w:tc>
      </w:tr>
      <w:tr w:rsidR="005B7CF8" w:rsidRPr="00C83E60" w14:paraId="599D2F7A" w14:textId="77777777" w:rsidTr="0029529F">
        <w:trPr>
          <w:trHeight w:val="292"/>
        </w:trPr>
        <w:tc>
          <w:tcPr>
            <w:tcW w:w="10201"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9040C" w14:textId="77777777" w:rsidR="005B7CF8" w:rsidRPr="00C55AFE" w:rsidRDefault="005B7CF8" w:rsidP="0029529F">
            <w:pPr>
              <w:spacing w:after="0" w:line="10" w:lineRule="atLeast"/>
              <w:jc w:val="center"/>
              <w:rPr>
                <w:rFonts w:ascii="Arial" w:hAnsi="Arial" w:cs="Arial"/>
                <w:b/>
                <w:bCs/>
                <w:color w:val="000000"/>
                <w:sz w:val="20"/>
                <w:szCs w:val="20"/>
              </w:rPr>
            </w:pPr>
            <w:r w:rsidRPr="00007C92">
              <w:rPr>
                <w:rFonts w:ascii="Arial" w:hAnsi="Arial" w:cs="Arial"/>
                <w:b/>
                <w:bCs/>
                <w:color w:val="000000"/>
                <w:sz w:val="18"/>
                <w:szCs w:val="18"/>
              </w:rPr>
              <w:t>Canais especializados que poderão ser distribuídos/</w:t>
            </w:r>
            <w:r w:rsidRPr="00007C92">
              <w:rPr>
                <w:sz w:val="18"/>
                <w:szCs w:val="18"/>
              </w:rPr>
              <w:t xml:space="preserve"> </w:t>
            </w:r>
            <w:r w:rsidRPr="00007C92">
              <w:rPr>
                <w:rFonts w:ascii="Arial" w:hAnsi="Arial" w:cs="Arial"/>
                <w:b/>
                <w:bCs/>
                <w:color w:val="000000"/>
                <w:sz w:val="18"/>
                <w:szCs w:val="18"/>
              </w:rPr>
              <w:t>Specialized channels that may be distributed</w:t>
            </w:r>
          </w:p>
        </w:tc>
      </w:tr>
      <w:tr w:rsidR="005B7CF8" w:rsidRPr="00C83E60" w14:paraId="6044834B" w14:textId="77777777" w:rsidTr="006D067D">
        <w:trPr>
          <w:trHeight w:val="292"/>
        </w:trPr>
        <w:tc>
          <w:tcPr>
            <w:tcW w:w="247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E334378" w14:textId="77777777" w:rsidR="005B7CF8" w:rsidRPr="00C55AFE" w:rsidRDefault="005B7CF8" w:rsidP="0029529F">
            <w:pPr>
              <w:spacing w:after="0" w:line="10" w:lineRule="atLeast"/>
              <w:rPr>
                <w:rFonts w:ascii="Arial" w:hAnsi="Arial" w:cs="Arial"/>
                <w:b/>
                <w:bCs/>
                <w:color w:val="000000"/>
                <w:sz w:val="20"/>
                <w:szCs w:val="20"/>
              </w:rPr>
            </w:pPr>
            <w:r w:rsidRPr="00A21881">
              <w:rPr>
                <w:rFonts w:ascii="Arial" w:hAnsi="Arial" w:cs="Arial"/>
                <w:b/>
                <w:bCs/>
                <w:color w:val="000000"/>
                <w:sz w:val="18"/>
                <w:szCs w:val="18"/>
              </w:rPr>
              <w:t>Dados Especializados/ Specialized Data</w:t>
            </w:r>
          </w:p>
        </w:tc>
        <w:tc>
          <w:tcPr>
            <w:tcW w:w="239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B03EDE" w14:textId="77777777" w:rsidR="005B7CF8" w:rsidRPr="00C55AFE" w:rsidRDefault="005B7CF8" w:rsidP="0029529F">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DISPLAY</w:t>
            </w:r>
          </w:p>
        </w:tc>
        <w:tc>
          <w:tcPr>
            <w:tcW w:w="3943" w:type="dxa"/>
            <w:gridSpan w:val="4"/>
            <w:tcBorders>
              <w:bottom w:val="single" w:sz="4" w:space="0" w:color="000000"/>
              <w:right w:val="single" w:sz="4" w:space="0" w:color="000000"/>
            </w:tcBorders>
          </w:tcPr>
          <w:p w14:paraId="77689041" w14:textId="77777777" w:rsidR="005B7CF8" w:rsidRPr="00C55AFE" w:rsidRDefault="005B7CF8" w:rsidP="0029529F">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NON DISPLAY</w:t>
            </w:r>
          </w:p>
        </w:tc>
        <w:tc>
          <w:tcPr>
            <w:tcW w:w="1388" w:type="dxa"/>
            <w:vMerge w:val="restart"/>
            <w:tcBorders>
              <w:right w:val="single" w:sz="4" w:space="0" w:color="000000"/>
            </w:tcBorders>
          </w:tcPr>
          <w:p w14:paraId="01730401" w14:textId="77777777" w:rsidR="005B7CF8" w:rsidRPr="00040901" w:rsidRDefault="005B7CF8" w:rsidP="0029529F">
            <w:pPr>
              <w:spacing w:after="0" w:line="10" w:lineRule="atLeast"/>
              <w:jc w:val="center"/>
              <w:rPr>
                <w:rFonts w:ascii="Arial" w:hAnsi="Arial" w:cs="Arial"/>
                <w:b/>
                <w:bCs/>
                <w:color w:val="000000"/>
                <w:sz w:val="20"/>
                <w:szCs w:val="20"/>
                <w:lang w:val="en-US"/>
              </w:rPr>
            </w:pPr>
            <w:r w:rsidRPr="005F4D08">
              <w:rPr>
                <w:rFonts w:ascii="Arial" w:hAnsi="Arial" w:cs="Arial"/>
                <w:b/>
                <w:bCs/>
                <w:color w:val="000000"/>
                <w:sz w:val="18"/>
                <w:szCs w:val="18"/>
                <w:lang w:val="en-US"/>
              </w:rPr>
              <w:t>DIVULGAÇÃO SITE ABERTO/ DISCLOSING ON OPEN WEBSITES</w:t>
            </w:r>
          </w:p>
          <w:p w14:paraId="346D4D8A" w14:textId="77777777" w:rsidR="005B7CF8" w:rsidRPr="009546B3" w:rsidRDefault="005B7CF8" w:rsidP="0029529F">
            <w:pPr>
              <w:spacing w:after="0" w:line="10" w:lineRule="atLeast"/>
              <w:jc w:val="center"/>
              <w:rPr>
                <w:rFonts w:ascii="Arial" w:hAnsi="Arial" w:cs="Arial"/>
                <w:b/>
                <w:bCs/>
                <w:color w:val="000000"/>
                <w:sz w:val="20"/>
                <w:szCs w:val="20"/>
                <w:lang w:val="en-US"/>
              </w:rPr>
            </w:pPr>
            <w:r w:rsidRPr="00C55AFE">
              <w:rPr>
                <w:rFonts w:ascii="Arial" w:hAnsi="Arial" w:cs="Arial"/>
                <w:b/>
                <w:bCs/>
                <w:color w:val="000000"/>
                <w:sz w:val="20"/>
                <w:szCs w:val="20"/>
              </w:rPr>
              <w:t>SITE ABERTO</w:t>
            </w:r>
          </w:p>
        </w:tc>
      </w:tr>
      <w:tr w:rsidR="005B7CF8" w:rsidRPr="00C83E60" w14:paraId="196107D5" w14:textId="77777777" w:rsidTr="006D067D">
        <w:trPr>
          <w:trHeight w:val="292"/>
        </w:trPr>
        <w:tc>
          <w:tcPr>
            <w:tcW w:w="247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DC99F" w14:textId="77777777" w:rsidR="005B7CF8" w:rsidRPr="009546B3" w:rsidRDefault="005B7CF8" w:rsidP="0029529F">
            <w:pPr>
              <w:spacing w:after="0" w:line="10" w:lineRule="atLeast"/>
              <w:ind w:firstLine="402"/>
              <w:jc w:val="center"/>
              <w:rPr>
                <w:rFonts w:ascii="Arial" w:hAnsi="Arial" w:cs="Arial"/>
                <w:b/>
                <w:bCs/>
                <w:color w:val="000000"/>
                <w:sz w:val="20"/>
                <w:szCs w:val="20"/>
                <w:lang w:val="en-US"/>
              </w:rPr>
            </w:pPr>
          </w:p>
        </w:tc>
        <w:tc>
          <w:tcPr>
            <w:tcW w:w="103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DCB42C" w14:textId="77777777" w:rsidR="005B7CF8" w:rsidRPr="00C55AFE" w:rsidRDefault="005B7CF8" w:rsidP="0029529F">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Enterprise</w:t>
            </w:r>
          </w:p>
        </w:tc>
        <w:tc>
          <w:tcPr>
            <w:tcW w:w="1365" w:type="dxa"/>
            <w:tcBorders>
              <w:bottom w:val="single" w:sz="4" w:space="0" w:color="000000"/>
              <w:right w:val="single" w:sz="4" w:space="0" w:color="000000"/>
            </w:tcBorders>
          </w:tcPr>
          <w:p w14:paraId="3AF8ECE7" w14:textId="77777777" w:rsidR="005B7CF8" w:rsidRPr="00C55AFE" w:rsidRDefault="005B7CF8" w:rsidP="0029529F">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Controle de acesso/ Acess control</w:t>
            </w:r>
          </w:p>
        </w:tc>
        <w:tc>
          <w:tcPr>
            <w:tcW w:w="1565" w:type="dxa"/>
            <w:gridSpan w:val="2"/>
            <w:tcBorders>
              <w:bottom w:val="single" w:sz="4" w:space="0" w:color="000000"/>
              <w:right w:val="single" w:sz="4" w:space="0" w:color="000000"/>
            </w:tcBorders>
          </w:tcPr>
          <w:p w14:paraId="7AA52990" w14:textId="77777777" w:rsidR="005B7CF8" w:rsidRPr="009546B3" w:rsidRDefault="005B7CF8" w:rsidP="0029529F">
            <w:pPr>
              <w:spacing w:after="0" w:line="10" w:lineRule="atLeast"/>
              <w:jc w:val="center"/>
              <w:rPr>
                <w:rFonts w:ascii="Arial" w:hAnsi="Arial" w:cs="Arial"/>
                <w:b/>
                <w:bCs/>
                <w:color w:val="000000"/>
                <w:sz w:val="20"/>
                <w:szCs w:val="20"/>
                <w:lang w:val="en-US"/>
              </w:rPr>
            </w:pPr>
            <w:r>
              <w:rPr>
                <w:rFonts w:ascii="Arial" w:hAnsi="Arial" w:cs="Arial"/>
                <w:b/>
                <w:bCs/>
                <w:color w:val="000000"/>
                <w:sz w:val="18"/>
                <w:szCs w:val="18"/>
                <w:lang w:val="en-US"/>
              </w:rPr>
              <w:t>D</w:t>
            </w:r>
            <w:r w:rsidRPr="005F4D08">
              <w:rPr>
                <w:rFonts w:ascii="Arial" w:hAnsi="Arial" w:cs="Arial"/>
                <w:b/>
                <w:bCs/>
                <w:color w:val="000000"/>
                <w:sz w:val="18"/>
                <w:szCs w:val="18"/>
                <w:lang w:val="en-US"/>
              </w:rPr>
              <w:t>ivulgação site aberto/ disclosing on open websites</w:t>
            </w:r>
          </w:p>
        </w:tc>
        <w:tc>
          <w:tcPr>
            <w:tcW w:w="1158" w:type="dxa"/>
            <w:tcBorders>
              <w:bottom w:val="single" w:sz="4" w:space="0" w:color="000000"/>
              <w:right w:val="single" w:sz="4" w:space="0" w:color="000000"/>
            </w:tcBorders>
            <w:vAlign w:val="center"/>
          </w:tcPr>
          <w:p w14:paraId="2D387CBD" w14:textId="77777777" w:rsidR="005B7CF8" w:rsidRPr="00C55AFE" w:rsidRDefault="005B7CF8" w:rsidP="0029529F">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Enterprise</w:t>
            </w:r>
          </w:p>
        </w:tc>
        <w:tc>
          <w:tcPr>
            <w:tcW w:w="1220" w:type="dxa"/>
            <w:tcBorders>
              <w:bottom w:val="single" w:sz="4" w:space="0" w:color="000000"/>
              <w:right w:val="single" w:sz="4" w:space="0" w:color="000000"/>
            </w:tcBorders>
          </w:tcPr>
          <w:p w14:paraId="6B162936" w14:textId="77777777" w:rsidR="005B7CF8" w:rsidRPr="00C55AFE" w:rsidRDefault="005B7CF8" w:rsidP="0029529F">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Controle de acesso/ Acess control</w:t>
            </w:r>
          </w:p>
        </w:tc>
        <w:tc>
          <w:tcPr>
            <w:tcW w:w="1388" w:type="dxa"/>
            <w:vMerge/>
            <w:tcBorders>
              <w:bottom w:val="single" w:sz="4" w:space="0" w:color="000000"/>
              <w:right w:val="single" w:sz="4" w:space="0" w:color="000000"/>
            </w:tcBorders>
          </w:tcPr>
          <w:p w14:paraId="4C37F28E" w14:textId="77777777" w:rsidR="005B7CF8" w:rsidRPr="00C55AFE" w:rsidRDefault="005B7CF8" w:rsidP="0029529F">
            <w:pPr>
              <w:spacing w:after="0" w:line="10" w:lineRule="atLeast"/>
              <w:jc w:val="center"/>
              <w:rPr>
                <w:rFonts w:ascii="Arial" w:hAnsi="Arial" w:cs="Arial"/>
                <w:b/>
                <w:bCs/>
                <w:color w:val="000000"/>
                <w:sz w:val="20"/>
                <w:szCs w:val="20"/>
              </w:rPr>
            </w:pPr>
          </w:p>
        </w:tc>
      </w:tr>
      <w:tr w:rsidR="005B7CF8" w:rsidRPr="00C83E60" w14:paraId="63A34DF9" w14:textId="77777777" w:rsidTr="006D067D">
        <w:trPr>
          <w:trHeight w:val="292"/>
        </w:trPr>
        <w:tc>
          <w:tcPr>
            <w:tcW w:w="24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762C7A"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Analytics BDR / Analytics BDR</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9523B4"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1930562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5" w:type="dxa"/>
            <w:tcBorders>
              <w:top w:val="single" w:sz="4" w:space="0" w:color="000000"/>
              <w:bottom w:val="single" w:sz="4" w:space="0" w:color="000000"/>
              <w:right w:val="single" w:sz="4" w:space="0" w:color="000000"/>
            </w:tcBorders>
          </w:tcPr>
          <w:p w14:paraId="0E879300"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6242127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5" w:type="dxa"/>
            <w:gridSpan w:val="2"/>
            <w:tcBorders>
              <w:top w:val="single" w:sz="4" w:space="0" w:color="000000"/>
              <w:bottom w:val="single" w:sz="4" w:space="0" w:color="000000"/>
              <w:right w:val="single" w:sz="4" w:space="0" w:color="000000"/>
            </w:tcBorders>
          </w:tcPr>
          <w:p w14:paraId="021F1BFA"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097934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8" w:type="dxa"/>
            <w:tcBorders>
              <w:top w:val="single" w:sz="4" w:space="0" w:color="000000"/>
              <w:bottom w:val="single" w:sz="4" w:space="0" w:color="000000"/>
              <w:right w:val="single" w:sz="4" w:space="0" w:color="000000"/>
            </w:tcBorders>
          </w:tcPr>
          <w:p w14:paraId="7E810967"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267560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20" w:type="dxa"/>
            <w:tcBorders>
              <w:top w:val="single" w:sz="4" w:space="0" w:color="000000"/>
              <w:bottom w:val="single" w:sz="4" w:space="0" w:color="000000"/>
              <w:right w:val="single" w:sz="4" w:space="0" w:color="000000"/>
            </w:tcBorders>
          </w:tcPr>
          <w:p w14:paraId="3752AE7B"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67719450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top w:val="single" w:sz="4" w:space="0" w:color="000000"/>
              <w:bottom w:val="single" w:sz="4" w:space="0" w:color="000000"/>
              <w:right w:val="single" w:sz="4" w:space="0" w:color="000000"/>
            </w:tcBorders>
          </w:tcPr>
          <w:p w14:paraId="79FC6B0A"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8869866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C83E60" w14:paraId="7EAD5A57" w14:textId="77777777" w:rsidTr="006D067D">
        <w:trPr>
          <w:trHeight w:val="292"/>
        </w:trPr>
        <w:tc>
          <w:tcPr>
            <w:tcW w:w="24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F346AA"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 xml:space="preserve">CRI e CRA / CRI and CRA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EAAF3E"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8065619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5" w:type="dxa"/>
            <w:tcBorders>
              <w:top w:val="single" w:sz="4" w:space="0" w:color="000000"/>
              <w:bottom w:val="single" w:sz="4" w:space="0" w:color="000000"/>
              <w:right w:val="single" w:sz="4" w:space="0" w:color="000000"/>
            </w:tcBorders>
          </w:tcPr>
          <w:p w14:paraId="13519BF1"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7165081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5" w:type="dxa"/>
            <w:gridSpan w:val="2"/>
            <w:tcBorders>
              <w:top w:val="single" w:sz="4" w:space="0" w:color="000000"/>
              <w:bottom w:val="single" w:sz="4" w:space="0" w:color="000000"/>
              <w:right w:val="single" w:sz="4" w:space="0" w:color="000000"/>
            </w:tcBorders>
          </w:tcPr>
          <w:p w14:paraId="3CD82BCA"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8770460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8" w:type="dxa"/>
            <w:tcBorders>
              <w:top w:val="single" w:sz="4" w:space="0" w:color="000000"/>
              <w:bottom w:val="single" w:sz="4" w:space="0" w:color="000000"/>
              <w:right w:val="single" w:sz="4" w:space="0" w:color="000000"/>
            </w:tcBorders>
          </w:tcPr>
          <w:p w14:paraId="4C14C9E9"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9706937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20" w:type="dxa"/>
            <w:tcBorders>
              <w:top w:val="single" w:sz="4" w:space="0" w:color="000000"/>
              <w:bottom w:val="single" w:sz="4" w:space="0" w:color="000000"/>
              <w:right w:val="single" w:sz="4" w:space="0" w:color="000000"/>
            </w:tcBorders>
          </w:tcPr>
          <w:p w14:paraId="5492CE34"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7872342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top w:val="single" w:sz="4" w:space="0" w:color="000000"/>
              <w:bottom w:val="single" w:sz="4" w:space="0" w:color="000000"/>
              <w:right w:val="single" w:sz="4" w:space="0" w:color="000000"/>
            </w:tcBorders>
          </w:tcPr>
          <w:p w14:paraId="1EFD8393"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4354489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C83E60" w14:paraId="48704A3D" w14:textId="77777777" w:rsidTr="006D067D">
        <w:trPr>
          <w:trHeight w:val="292"/>
        </w:trPr>
        <w:tc>
          <w:tcPr>
            <w:tcW w:w="24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6FC7CC"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Curvas / Curves</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50B140" w14:textId="77777777" w:rsidR="005B7CF8" w:rsidRPr="00C55AFE" w:rsidRDefault="005B7CF8" w:rsidP="0029529F">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44461683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365" w:type="dxa"/>
            <w:tcBorders>
              <w:top w:val="single" w:sz="4" w:space="0" w:color="000000"/>
              <w:bottom w:val="single" w:sz="4" w:space="0" w:color="000000"/>
              <w:right w:val="single" w:sz="4" w:space="0" w:color="000000"/>
            </w:tcBorders>
          </w:tcPr>
          <w:p w14:paraId="34ACE3C7"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9377061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565" w:type="dxa"/>
            <w:gridSpan w:val="2"/>
            <w:tcBorders>
              <w:top w:val="single" w:sz="4" w:space="0" w:color="000000"/>
              <w:bottom w:val="single" w:sz="4" w:space="0" w:color="000000"/>
              <w:right w:val="single" w:sz="4" w:space="0" w:color="000000"/>
            </w:tcBorders>
          </w:tcPr>
          <w:p w14:paraId="67AB28F9"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810768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158" w:type="dxa"/>
            <w:tcBorders>
              <w:top w:val="single" w:sz="4" w:space="0" w:color="000000"/>
              <w:bottom w:val="single" w:sz="4" w:space="0" w:color="000000"/>
              <w:right w:val="single" w:sz="4" w:space="0" w:color="000000"/>
            </w:tcBorders>
          </w:tcPr>
          <w:p w14:paraId="2C4FD6F0"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93115946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220" w:type="dxa"/>
            <w:tcBorders>
              <w:top w:val="single" w:sz="4" w:space="0" w:color="000000"/>
              <w:bottom w:val="single" w:sz="4" w:space="0" w:color="000000"/>
              <w:right w:val="single" w:sz="4" w:space="0" w:color="000000"/>
            </w:tcBorders>
          </w:tcPr>
          <w:p w14:paraId="0DF5800B"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6262339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388" w:type="dxa"/>
            <w:tcBorders>
              <w:top w:val="single" w:sz="4" w:space="0" w:color="000000"/>
              <w:bottom w:val="single" w:sz="4" w:space="0" w:color="000000"/>
              <w:right w:val="single" w:sz="4" w:space="0" w:color="000000"/>
            </w:tcBorders>
          </w:tcPr>
          <w:p w14:paraId="1E3DEB15"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4420573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r>
      <w:tr w:rsidR="005B7CF8" w:rsidRPr="00C83E60" w14:paraId="7A2910A0" w14:textId="77777777" w:rsidTr="006D067D">
        <w:trPr>
          <w:trHeight w:val="29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CD630"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 xml:space="preserve">Debêntures MTM/ Debentures MTM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11A29D" w14:textId="77777777" w:rsidR="005B7CF8" w:rsidRPr="00C55AFE" w:rsidRDefault="005B7CF8" w:rsidP="0029529F">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106680646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5" w:type="dxa"/>
            <w:tcBorders>
              <w:top w:val="single" w:sz="4" w:space="0" w:color="000000"/>
              <w:bottom w:val="single" w:sz="4" w:space="0" w:color="000000"/>
              <w:right w:val="single" w:sz="4" w:space="0" w:color="000000"/>
            </w:tcBorders>
          </w:tcPr>
          <w:p w14:paraId="0C983D33"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7422259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5" w:type="dxa"/>
            <w:gridSpan w:val="2"/>
            <w:tcBorders>
              <w:top w:val="single" w:sz="4" w:space="0" w:color="000000"/>
              <w:bottom w:val="single" w:sz="4" w:space="0" w:color="000000"/>
              <w:right w:val="single" w:sz="4" w:space="0" w:color="000000"/>
            </w:tcBorders>
          </w:tcPr>
          <w:p w14:paraId="4770910A"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6196048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8" w:type="dxa"/>
            <w:tcBorders>
              <w:top w:val="single" w:sz="4" w:space="0" w:color="000000"/>
              <w:bottom w:val="single" w:sz="4" w:space="0" w:color="000000"/>
              <w:right w:val="single" w:sz="4" w:space="0" w:color="000000"/>
            </w:tcBorders>
          </w:tcPr>
          <w:p w14:paraId="4478F95C"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7846034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20" w:type="dxa"/>
            <w:tcBorders>
              <w:top w:val="single" w:sz="4" w:space="0" w:color="000000"/>
              <w:bottom w:val="single" w:sz="4" w:space="0" w:color="000000"/>
              <w:right w:val="single" w:sz="4" w:space="0" w:color="000000"/>
            </w:tcBorders>
          </w:tcPr>
          <w:p w14:paraId="70031842"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8186344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top w:val="single" w:sz="4" w:space="0" w:color="000000"/>
              <w:bottom w:val="single" w:sz="4" w:space="0" w:color="000000"/>
              <w:right w:val="single" w:sz="4" w:space="0" w:color="000000"/>
            </w:tcBorders>
          </w:tcPr>
          <w:p w14:paraId="41C69403"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521335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C83E60" w14:paraId="319E0318" w14:textId="77777777" w:rsidTr="006D067D">
        <w:trPr>
          <w:trHeight w:val="29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6FCCA7"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 xml:space="preserve">Energia / Energy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0AE655"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962502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5" w:type="dxa"/>
            <w:tcBorders>
              <w:top w:val="single" w:sz="4" w:space="0" w:color="000000"/>
              <w:bottom w:val="single" w:sz="4" w:space="0" w:color="000000"/>
              <w:right w:val="single" w:sz="4" w:space="0" w:color="000000"/>
            </w:tcBorders>
          </w:tcPr>
          <w:p w14:paraId="5D32FF2D"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6028447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5" w:type="dxa"/>
            <w:gridSpan w:val="2"/>
            <w:tcBorders>
              <w:top w:val="single" w:sz="4" w:space="0" w:color="000000"/>
              <w:bottom w:val="single" w:sz="4" w:space="0" w:color="000000"/>
              <w:right w:val="single" w:sz="4" w:space="0" w:color="000000"/>
            </w:tcBorders>
          </w:tcPr>
          <w:p w14:paraId="08745950"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09477516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8" w:type="dxa"/>
            <w:tcBorders>
              <w:top w:val="single" w:sz="4" w:space="0" w:color="000000"/>
              <w:bottom w:val="single" w:sz="4" w:space="0" w:color="000000"/>
              <w:right w:val="single" w:sz="4" w:space="0" w:color="000000"/>
            </w:tcBorders>
          </w:tcPr>
          <w:p w14:paraId="7292FE1E"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3341479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20" w:type="dxa"/>
            <w:tcBorders>
              <w:top w:val="single" w:sz="4" w:space="0" w:color="000000"/>
              <w:bottom w:val="single" w:sz="4" w:space="0" w:color="000000"/>
              <w:right w:val="single" w:sz="4" w:space="0" w:color="000000"/>
            </w:tcBorders>
          </w:tcPr>
          <w:p w14:paraId="0C2BBD9D"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12899698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top w:val="single" w:sz="4" w:space="0" w:color="000000"/>
              <w:bottom w:val="single" w:sz="4" w:space="0" w:color="000000"/>
              <w:right w:val="single" w:sz="4" w:space="0" w:color="000000"/>
            </w:tcBorders>
          </w:tcPr>
          <w:p w14:paraId="0515D521"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6499858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C83E60" w14:paraId="57EBD870" w14:textId="77777777" w:rsidTr="006D067D">
        <w:trPr>
          <w:trHeight w:val="29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E97ABA"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 xml:space="preserve">Eventos Corporativos/ Corporate Actions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15DE3A" w14:textId="77777777" w:rsidR="005B7CF8" w:rsidRPr="00C55AFE" w:rsidRDefault="005B7CF8" w:rsidP="0029529F">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183032347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5" w:type="dxa"/>
            <w:tcBorders>
              <w:top w:val="single" w:sz="4" w:space="0" w:color="000000"/>
              <w:bottom w:val="single" w:sz="4" w:space="0" w:color="000000"/>
              <w:right w:val="single" w:sz="4" w:space="0" w:color="000000"/>
            </w:tcBorders>
          </w:tcPr>
          <w:p w14:paraId="16FB3ACD"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7573012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5" w:type="dxa"/>
            <w:gridSpan w:val="2"/>
            <w:tcBorders>
              <w:top w:val="single" w:sz="4" w:space="0" w:color="000000"/>
              <w:bottom w:val="single" w:sz="4" w:space="0" w:color="000000"/>
              <w:right w:val="single" w:sz="4" w:space="0" w:color="000000"/>
            </w:tcBorders>
          </w:tcPr>
          <w:p w14:paraId="3F0B9B3F"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3791621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8" w:type="dxa"/>
            <w:tcBorders>
              <w:top w:val="single" w:sz="4" w:space="0" w:color="000000"/>
              <w:bottom w:val="single" w:sz="4" w:space="0" w:color="000000"/>
              <w:right w:val="single" w:sz="4" w:space="0" w:color="000000"/>
            </w:tcBorders>
          </w:tcPr>
          <w:p w14:paraId="3B4F9262"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1729456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20" w:type="dxa"/>
            <w:tcBorders>
              <w:top w:val="single" w:sz="4" w:space="0" w:color="000000"/>
              <w:bottom w:val="single" w:sz="4" w:space="0" w:color="000000"/>
              <w:right w:val="single" w:sz="4" w:space="0" w:color="000000"/>
            </w:tcBorders>
          </w:tcPr>
          <w:p w14:paraId="76AF92EA"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0027670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top w:val="single" w:sz="4" w:space="0" w:color="000000"/>
              <w:bottom w:val="single" w:sz="4" w:space="0" w:color="000000"/>
              <w:right w:val="single" w:sz="4" w:space="0" w:color="000000"/>
            </w:tcBorders>
          </w:tcPr>
          <w:p w14:paraId="48A408A1"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75195966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C83E60" w14:paraId="0BA87DF1" w14:textId="77777777" w:rsidTr="006D067D">
        <w:trPr>
          <w:trHeight w:val="29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DB1343"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 xml:space="preserve">Índices / Index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7EAB43" w14:textId="77777777" w:rsidR="005B7CF8" w:rsidRPr="00C55AFE" w:rsidRDefault="005B7CF8" w:rsidP="0029529F">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189025299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5" w:type="dxa"/>
            <w:tcBorders>
              <w:top w:val="single" w:sz="4" w:space="0" w:color="000000"/>
              <w:bottom w:val="single" w:sz="4" w:space="0" w:color="000000"/>
              <w:right w:val="single" w:sz="4" w:space="0" w:color="000000"/>
            </w:tcBorders>
          </w:tcPr>
          <w:p w14:paraId="1E7CEC7A"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9661064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5" w:type="dxa"/>
            <w:gridSpan w:val="2"/>
            <w:tcBorders>
              <w:top w:val="single" w:sz="4" w:space="0" w:color="000000"/>
              <w:bottom w:val="single" w:sz="4" w:space="0" w:color="000000"/>
              <w:right w:val="single" w:sz="4" w:space="0" w:color="000000"/>
            </w:tcBorders>
          </w:tcPr>
          <w:p w14:paraId="3988D492"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2652697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8" w:type="dxa"/>
            <w:tcBorders>
              <w:top w:val="single" w:sz="4" w:space="0" w:color="000000"/>
              <w:bottom w:val="single" w:sz="4" w:space="0" w:color="000000"/>
              <w:right w:val="single" w:sz="4" w:space="0" w:color="000000"/>
            </w:tcBorders>
          </w:tcPr>
          <w:p w14:paraId="514FAD1F"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71072129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20" w:type="dxa"/>
            <w:tcBorders>
              <w:top w:val="single" w:sz="4" w:space="0" w:color="000000"/>
              <w:bottom w:val="single" w:sz="4" w:space="0" w:color="000000"/>
              <w:right w:val="single" w:sz="4" w:space="0" w:color="000000"/>
            </w:tcBorders>
          </w:tcPr>
          <w:p w14:paraId="78B14E0F"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5957527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top w:val="single" w:sz="4" w:space="0" w:color="000000"/>
              <w:bottom w:val="single" w:sz="4" w:space="0" w:color="000000"/>
              <w:right w:val="single" w:sz="4" w:space="0" w:color="000000"/>
            </w:tcBorders>
          </w:tcPr>
          <w:p w14:paraId="450C8072"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2908762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C83E60" w14:paraId="17DCD4F5" w14:textId="77777777" w:rsidTr="006D067D">
        <w:trPr>
          <w:trHeight w:val="29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F448F0" w14:textId="77777777" w:rsidR="005B7CF8" w:rsidRPr="00C55AFE" w:rsidRDefault="005B7CF8" w:rsidP="0029529F">
            <w:pPr>
              <w:spacing w:after="0" w:line="10" w:lineRule="atLeast"/>
              <w:rPr>
                <w:rFonts w:ascii="Arial" w:hAnsi="Arial" w:cs="Arial"/>
                <w:color w:val="000000"/>
                <w:sz w:val="20"/>
                <w:szCs w:val="20"/>
              </w:rPr>
            </w:pPr>
            <w:r w:rsidRPr="00A21881">
              <w:rPr>
                <w:rFonts w:ascii="Arial" w:hAnsi="Arial" w:cs="Arial"/>
                <w:color w:val="000000"/>
                <w:sz w:val="18"/>
                <w:szCs w:val="18"/>
              </w:rPr>
              <w:t xml:space="preserve">Superfície de Volatilidade / Volatility Surface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9EF67C"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260201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5" w:type="dxa"/>
            <w:tcBorders>
              <w:top w:val="single" w:sz="4" w:space="0" w:color="000000"/>
              <w:bottom w:val="single" w:sz="4" w:space="0" w:color="000000"/>
              <w:right w:val="single" w:sz="4" w:space="0" w:color="000000"/>
            </w:tcBorders>
          </w:tcPr>
          <w:p w14:paraId="6C62979C"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5760991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5" w:type="dxa"/>
            <w:gridSpan w:val="2"/>
            <w:tcBorders>
              <w:top w:val="single" w:sz="4" w:space="0" w:color="000000"/>
              <w:bottom w:val="single" w:sz="4" w:space="0" w:color="000000"/>
              <w:right w:val="single" w:sz="4" w:space="0" w:color="000000"/>
            </w:tcBorders>
          </w:tcPr>
          <w:p w14:paraId="1D5F2E17"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3208356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8" w:type="dxa"/>
            <w:tcBorders>
              <w:top w:val="single" w:sz="4" w:space="0" w:color="000000"/>
              <w:bottom w:val="single" w:sz="4" w:space="0" w:color="000000"/>
              <w:right w:val="single" w:sz="4" w:space="0" w:color="000000"/>
            </w:tcBorders>
          </w:tcPr>
          <w:p w14:paraId="6777E9EA"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677594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20" w:type="dxa"/>
            <w:tcBorders>
              <w:top w:val="single" w:sz="4" w:space="0" w:color="000000"/>
              <w:bottom w:val="single" w:sz="4" w:space="0" w:color="000000"/>
              <w:right w:val="single" w:sz="4" w:space="0" w:color="000000"/>
            </w:tcBorders>
          </w:tcPr>
          <w:p w14:paraId="7E55B3BC"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3062029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8" w:type="dxa"/>
            <w:tcBorders>
              <w:top w:val="single" w:sz="4" w:space="0" w:color="000000"/>
              <w:bottom w:val="single" w:sz="4" w:space="0" w:color="000000"/>
              <w:right w:val="single" w:sz="4" w:space="0" w:color="000000"/>
            </w:tcBorders>
          </w:tcPr>
          <w:p w14:paraId="38DD2B8F" w14:textId="77777777" w:rsidR="005B7CF8" w:rsidRPr="00C55AFE" w:rsidRDefault="005B7CF8" w:rsidP="0029529F">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06356221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5B7CF8" w:rsidRPr="00007C92" w14:paraId="45E8717F" w14:textId="77777777" w:rsidTr="0029529F">
        <w:trPr>
          <w:trHeight w:val="70"/>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283D6" w14:textId="77777777" w:rsidR="005B7CF8" w:rsidRPr="00007C92" w:rsidRDefault="005B7CF8" w:rsidP="0029529F">
            <w:pPr>
              <w:spacing w:after="0" w:line="10" w:lineRule="atLeast"/>
              <w:jc w:val="center"/>
              <w:rPr>
                <w:rFonts w:ascii="Arial" w:hAnsi="Arial" w:cs="Arial"/>
                <w:b/>
                <w:bCs/>
                <w:noProof/>
                <w:color w:val="000000"/>
                <w:sz w:val="2"/>
                <w:szCs w:val="2"/>
              </w:rPr>
            </w:pPr>
          </w:p>
        </w:tc>
      </w:tr>
      <w:tr w:rsidR="005B7CF8" w:rsidRPr="006D067D" w14:paraId="0693C249" w14:textId="77777777" w:rsidTr="006D067D">
        <w:trPr>
          <w:trHeight w:val="760"/>
        </w:trPr>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6FD4B" w14:textId="77777777" w:rsidR="005B7CF8" w:rsidRPr="00C55AFE" w:rsidRDefault="005B7CF8" w:rsidP="0029529F">
            <w:pPr>
              <w:spacing w:after="0" w:line="10" w:lineRule="atLeast"/>
              <w:jc w:val="center"/>
              <w:rPr>
                <w:rFonts w:ascii="Arial" w:hAnsi="Arial" w:cs="Arial"/>
                <w:color w:val="000000"/>
                <w:sz w:val="20"/>
                <w:szCs w:val="20"/>
              </w:rPr>
            </w:pPr>
            <w:r w:rsidRPr="00007C92">
              <w:rPr>
                <w:rFonts w:ascii="Arial" w:hAnsi="Arial"/>
                <w:b/>
                <w:bCs/>
                <w:color w:val="000000"/>
                <w:sz w:val="18"/>
                <w:szCs w:val="18"/>
              </w:rPr>
              <w:t>Assinale abaixo para confirmar a autorização à B3 para divulgar em seu site o nome/marca do DISTRIBUIDOR DE DADOS “Distribuidor Oficial do UP2DATA, nos termos do item 4.8.1 do Contrato</w:t>
            </w:r>
          </w:p>
        </w:tc>
        <w:tc>
          <w:tcPr>
            <w:tcW w:w="53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3FC5CC" w14:textId="77777777" w:rsidR="005B7CF8" w:rsidRPr="009546B3" w:rsidRDefault="005B7CF8" w:rsidP="0029529F">
            <w:pPr>
              <w:spacing w:after="0" w:line="10" w:lineRule="atLeast"/>
              <w:jc w:val="center"/>
              <w:rPr>
                <w:rFonts w:ascii="Arial" w:hAnsi="Arial" w:cs="Arial"/>
                <w:color w:val="000000"/>
                <w:sz w:val="20"/>
                <w:szCs w:val="20"/>
                <w:lang w:val="en-US"/>
              </w:rPr>
            </w:pPr>
            <w:r w:rsidRPr="00922A29">
              <w:rPr>
                <w:rFonts w:ascii="Arial" w:hAnsi="Arial"/>
                <w:b/>
                <w:bCs/>
                <w:color w:val="000000"/>
                <w:sz w:val="17"/>
                <w:szCs w:val="17"/>
                <w:lang w:val="en-US"/>
              </w:rPr>
              <w:t>Check below to confirm B3</w:t>
            </w:r>
            <w:r>
              <w:rPr>
                <w:rFonts w:ascii="Arial" w:hAnsi="Arial"/>
                <w:b/>
                <w:bCs/>
                <w:color w:val="000000"/>
                <w:sz w:val="17"/>
                <w:szCs w:val="17"/>
                <w:lang w:val="en-US"/>
              </w:rPr>
              <w:t xml:space="preserve">’s </w:t>
            </w:r>
            <w:proofErr w:type="gramStart"/>
            <w:r>
              <w:rPr>
                <w:rFonts w:ascii="Arial" w:hAnsi="Arial"/>
                <w:b/>
                <w:bCs/>
                <w:color w:val="000000"/>
                <w:sz w:val="17"/>
                <w:szCs w:val="17"/>
                <w:lang w:val="en-US"/>
              </w:rPr>
              <w:t xml:space="preserve">authorization </w:t>
            </w:r>
            <w:r w:rsidRPr="00922A29">
              <w:rPr>
                <w:rFonts w:ascii="Arial" w:hAnsi="Arial"/>
                <w:b/>
                <w:bCs/>
                <w:color w:val="000000"/>
                <w:sz w:val="17"/>
                <w:szCs w:val="17"/>
                <w:lang w:val="en-US"/>
              </w:rPr>
              <w:t xml:space="preserve"> to</w:t>
            </w:r>
            <w:proofErr w:type="gramEnd"/>
            <w:r w:rsidRPr="00922A29">
              <w:rPr>
                <w:rFonts w:ascii="Arial" w:hAnsi="Arial"/>
                <w:b/>
                <w:bCs/>
                <w:color w:val="000000"/>
                <w:sz w:val="17"/>
                <w:szCs w:val="17"/>
                <w:lang w:val="en-US"/>
              </w:rPr>
              <w:t xml:space="preserve"> disclose on its website the DATA DISTRIBUTOR’S name/brand </w:t>
            </w:r>
            <w:r>
              <w:rPr>
                <w:rFonts w:ascii="Arial" w:hAnsi="Arial"/>
                <w:b/>
                <w:bCs/>
                <w:color w:val="000000"/>
                <w:sz w:val="17"/>
                <w:szCs w:val="17"/>
                <w:lang w:val="en-US"/>
              </w:rPr>
              <w:t xml:space="preserve">of the </w:t>
            </w:r>
            <w:r w:rsidRPr="00922A29">
              <w:rPr>
                <w:rFonts w:ascii="Arial" w:hAnsi="Arial"/>
                <w:b/>
                <w:bCs/>
                <w:color w:val="000000"/>
                <w:sz w:val="17"/>
                <w:szCs w:val="17"/>
                <w:lang w:val="en-US"/>
              </w:rPr>
              <w:t xml:space="preserve">“Official Distributor of UP2DATA”, </w:t>
            </w:r>
            <w:r>
              <w:rPr>
                <w:rFonts w:ascii="Arial" w:hAnsi="Arial"/>
                <w:b/>
                <w:bCs/>
                <w:color w:val="000000"/>
                <w:sz w:val="17"/>
                <w:szCs w:val="17"/>
                <w:lang w:val="en-US"/>
              </w:rPr>
              <w:t xml:space="preserve">under the terms of item 4.8.1 </w:t>
            </w:r>
            <w:r w:rsidRPr="00922A29">
              <w:rPr>
                <w:rFonts w:ascii="Arial" w:hAnsi="Arial"/>
                <w:b/>
                <w:bCs/>
                <w:color w:val="000000"/>
                <w:sz w:val="17"/>
                <w:szCs w:val="17"/>
                <w:lang w:val="en-US"/>
              </w:rPr>
              <w:t>of the Agreement.</w:t>
            </w:r>
          </w:p>
        </w:tc>
      </w:tr>
      <w:tr w:rsidR="005B7CF8" w:rsidRPr="00C55AFE" w14:paraId="726DD36E" w14:textId="77777777" w:rsidTr="0029529F">
        <w:trPr>
          <w:trHeight w:val="136"/>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118B5" w14:textId="77777777" w:rsidR="005B7CF8" w:rsidRPr="00C55AFE" w:rsidRDefault="005B7CF8" w:rsidP="0029529F">
            <w:pPr>
              <w:spacing w:after="0" w:line="10" w:lineRule="atLeast"/>
              <w:jc w:val="center"/>
              <w:rPr>
                <w:rFonts w:ascii="Arial" w:hAnsi="Arial" w:cs="Arial"/>
                <w:color w:val="000000"/>
                <w:sz w:val="20"/>
                <w:szCs w:val="20"/>
              </w:rPr>
            </w:pPr>
            <w:r w:rsidRPr="009546B3">
              <w:rPr>
                <w:rFonts w:ascii="Arial" w:hAnsi="Arial" w:cs="Arial"/>
                <w:b/>
                <w:bCs/>
                <w:noProof/>
                <w:color w:val="000000"/>
                <w:sz w:val="20"/>
                <w:szCs w:val="20"/>
                <w:lang w:val="en-US"/>
              </w:rPr>
              <w:t xml:space="preserve">  </w:t>
            </w:r>
            <w:r w:rsidRPr="00C55AFE">
              <w:rPr>
                <w:rFonts w:ascii="Arial" w:hAnsi="Arial" w:cs="Arial"/>
                <w:b/>
                <w:bCs/>
                <w:noProof/>
                <w:color w:val="000000"/>
                <w:sz w:val="20"/>
                <w:szCs w:val="20"/>
              </w:rPr>
              <w:t>[</w:t>
            </w:r>
            <w:r w:rsidRPr="00C55AFE">
              <w:rPr>
                <w:rFonts w:ascii="Arial" w:hAnsi="Arial" w:cs="Arial"/>
                <w:b/>
                <w:bCs/>
                <w:sz w:val="20"/>
                <w:szCs w:val="20"/>
              </w:rPr>
              <w:fldChar w:fldCharType="begin">
                <w:ffData>
                  <w:name w:val="Texto11"/>
                  <w:enabled/>
                  <w:calcOnExit w:val="0"/>
                  <w:textInput/>
                </w:ffData>
              </w:fldChar>
            </w:r>
            <w:r w:rsidRPr="00C55AFE">
              <w:rPr>
                <w:rFonts w:ascii="Arial" w:hAnsi="Arial" w:cs="Arial"/>
                <w:b/>
                <w:bCs/>
                <w:sz w:val="20"/>
                <w:szCs w:val="20"/>
              </w:rPr>
              <w:instrText xml:space="preserve"> FORMTEXT </w:instrText>
            </w:r>
            <w:r w:rsidRPr="00C55AFE">
              <w:rPr>
                <w:rFonts w:ascii="Arial" w:hAnsi="Arial" w:cs="Arial"/>
                <w:b/>
                <w:bCs/>
                <w:sz w:val="20"/>
                <w:szCs w:val="20"/>
              </w:rPr>
            </w:r>
            <w:r w:rsidRPr="00C55AFE">
              <w:rPr>
                <w:rFonts w:ascii="Arial" w:hAnsi="Arial" w:cs="Arial"/>
                <w:b/>
                <w:bCs/>
                <w:sz w:val="20"/>
                <w:szCs w:val="20"/>
              </w:rPr>
              <w:fldChar w:fldCharType="separate"/>
            </w:r>
            <w:r w:rsidRPr="00C55AFE">
              <w:rPr>
                <w:rFonts w:ascii="Arial" w:hAnsi="Arial" w:cs="Arial"/>
                <w:b/>
                <w:bCs/>
                <w:noProof/>
                <w:sz w:val="20"/>
                <w:szCs w:val="20"/>
              </w:rPr>
              <w:t> </w:t>
            </w:r>
            <w:r w:rsidRPr="00C55AFE">
              <w:rPr>
                <w:rFonts w:ascii="Arial" w:hAnsi="Arial" w:cs="Arial"/>
                <w:b/>
                <w:bCs/>
                <w:sz w:val="20"/>
                <w:szCs w:val="20"/>
              </w:rPr>
              <w:fldChar w:fldCharType="end"/>
            </w:r>
            <w:r w:rsidRPr="00C55AFE">
              <w:rPr>
                <w:rFonts w:ascii="Arial" w:hAnsi="Arial" w:cs="Arial"/>
                <w:b/>
                <w:bCs/>
                <w:noProof/>
                <w:color w:val="000000"/>
                <w:sz w:val="20"/>
                <w:szCs w:val="20"/>
              </w:rPr>
              <w:t>]</w:t>
            </w:r>
          </w:p>
        </w:tc>
      </w:tr>
      <w:tr w:rsidR="005B7CF8" w:rsidRPr="00007C92" w14:paraId="2D7827EC" w14:textId="77777777" w:rsidTr="0029529F">
        <w:trPr>
          <w:trHeight w:val="70"/>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5179F" w14:textId="77777777" w:rsidR="005B7CF8" w:rsidRPr="00007C92" w:rsidRDefault="005B7CF8" w:rsidP="0029529F">
            <w:pPr>
              <w:spacing w:after="0" w:line="10" w:lineRule="atLeast"/>
              <w:jc w:val="center"/>
              <w:rPr>
                <w:rFonts w:ascii="Arial" w:hAnsi="Arial" w:cs="Arial"/>
                <w:color w:val="000000"/>
                <w:sz w:val="8"/>
                <w:szCs w:val="8"/>
              </w:rPr>
            </w:pPr>
          </w:p>
        </w:tc>
      </w:tr>
      <w:tr w:rsidR="005B7CF8" w:rsidRPr="006D067D" w14:paraId="200D1542" w14:textId="77777777" w:rsidTr="006D067D">
        <w:trPr>
          <w:trHeight w:val="364"/>
        </w:trPr>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057A2" w14:textId="77777777" w:rsidR="005B7CF8" w:rsidRPr="00007C92" w:rsidRDefault="005B7CF8" w:rsidP="0029529F">
            <w:pPr>
              <w:spacing w:after="0" w:line="10" w:lineRule="atLeast"/>
              <w:jc w:val="both"/>
              <w:rPr>
                <w:rFonts w:ascii="Arial" w:hAnsi="Arial"/>
                <w:color w:val="000000"/>
                <w:sz w:val="18"/>
                <w:szCs w:val="18"/>
              </w:rPr>
            </w:pPr>
            <w:r w:rsidRPr="00007C92">
              <w:rPr>
                <w:rFonts w:ascii="Arial" w:hAnsi="Arial"/>
                <w:color w:val="000000"/>
                <w:sz w:val="18"/>
                <w:szCs w:val="18"/>
              </w:rPr>
              <w:t xml:space="preserve">O </w:t>
            </w:r>
            <w:r w:rsidRPr="00007C92">
              <w:rPr>
                <w:rFonts w:ascii="Arial" w:hAnsi="Arial"/>
                <w:b/>
                <w:color w:val="000000"/>
                <w:sz w:val="18"/>
                <w:szCs w:val="18"/>
              </w:rPr>
              <w:t>DISTRIBUIDOR ou REDISTRIBUIDOR DE DADOS</w:t>
            </w:r>
            <w:r w:rsidRPr="00007C92">
              <w:rPr>
                <w:rFonts w:ascii="Arial" w:hAnsi="Arial"/>
                <w:color w:val="000000"/>
                <w:sz w:val="18"/>
                <w:szCs w:val="18"/>
              </w:rPr>
              <w:t xml:space="preserve"> se obriga a informar, por escrito e em no máximo cinco (5) dias, à B3 sobre qualquer alteração de dados acima, sendo o único e exclusivo responsável por toda e qualquer infração contratual que decorra da desatualização dos referidos dados. </w:t>
            </w:r>
          </w:p>
        </w:tc>
        <w:tc>
          <w:tcPr>
            <w:tcW w:w="53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4EC5F5" w14:textId="77777777" w:rsidR="005B7CF8" w:rsidRPr="00007C92" w:rsidRDefault="005B7CF8" w:rsidP="0029529F">
            <w:pPr>
              <w:spacing w:after="0" w:line="10" w:lineRule="atLeast"/>
              <w:jc w:val="both"/>
              <w:rPr>
                <w:rFonts w:ascii="Arial" w:hAnsi="Arial"/>
                <w:color w:val="000000"/>
                <w:sz w:val="18"/>
                <w:szCs w:val="18"/>
                <w:lang w:val="en-US"/>
              </w:rPr>
            </w:pPr>
            <w:r w:rsidRPr="00007C92">
              <w:rPr>
                <w:rFonts w:ascii="Arial" w:hAnsi="Arial" w:cs="Arial"/>
                <w:color w:val="000000" w:themeColor="text1"/>
                <w:sz w:val="18"/>
                <w:szCs w:val="18"/>
                <w:lang w:val="en-US"/>
              </w:rPr>
              <w:t xml:space="preserve">The </w:t>
            </w:r>
            <w:r w:rsidRPr="00007C92">
              <w:rPr>
                <w:rFonts w:ascii="Arial" w:hAnsi="Arial" w:cs="Arial"/>
                <w:b/>
                <w:bCs/>
                <w:color w:val="000000" w:themeColor="text1"/>
                <w:sz w:val="18"/>
                <w:szCs w:val="18"/>
                <w:lang w:val="en-US"/>
              </w:rPr>
              <w:t xml:space="preserve">DISTIBUTOR </w:t>
            </w:r>
            <w:r w:rsidRPr="00007C92">
              <w:rPr>
                <w:rFonts w:ascii="Arial" w:hAnsi="Arial" w:cs="Arial"/>
                <w:color w:val="000000" w:themeColor="text1"/>
                <w:sz w:val="18"/>
                <w:szCs w:val="18"/>
                <w:lang w:val="en-US"/>
              </w:rPr>
              <w:t xml:space="preserve">or the </w:t>
            </w:r>
            <w:r w:rsidRPr="00007C92">
              <w:rPr>
                <w:rFonts w:ascii="Arial" w:hAnsi="Arial" w:cs="Arial"/>
                <w:b/>
                <w:bCs/>
                <w:color w:val="000000" w:themeColor="text1"/>
                <w:sz w:val="18"/>
                <w:szCs w:val="18"/>
                <w:lang w:val="en-US"/>
              </w:rPr>
              <w:t xml:space="preserve">DATA DISTRIBUTOR </w:t>
            </w:r>
            <w:r w:rsidRPr="00007C92">
              <w:rPr>
                <w:rFonts w:ascii="Arial" w:hAnsi="Arial" w:cs="Arial"/>
                <w:color w:val="000000" w:themeColor="text1"/>
                <w:sz w:val="18"/>
                <w:szCs w:val="18"/>
                <w:lang w:val="en-US"/>
              </w:rPr>
              <w:t>assumes the obligation to inform B3, in writing and within five (5) days, about any changes to the above information and shall be the sole responsible for any breach of contractual terms arising from the outdating of such data.</w:t>
            </w:r>
          </w:p>
        </w:tc>
      </w:tr>
    </w:tbl>
    <w:p w14:paraId="4F2E8FAB" w14:textId="5CD533A9" w:rsidR="005B7CF8" w:rsidRDefault="005B7CF8">
      <w:pPr>
        <w:rPr>
          <w:sz w:val="2"/>
          <w:szCs w:val="2"/>
          <w:lang w:val="en-US"/>
        </w:rPr>
      </w:pPr>
    </w:p>
    <w:p w14:paraId="7A2BC28B" w14:textId="77777777" w:rsidR="006D067D" w:rsidRPr="00BF0F9C" w:rsidRDefault="006D067D">
      <w:pPr>
        <w:rPr>
          <w:sz w:val="2"/>
          <w:szCs w:val="2"/>
          <w:lang w:val="en-US"/>
        </w:rPr>
      </w:pPr>
    </w:p>
    <w:tbl>
      <w:tblPr>
        <w:tblpPr w:leftFromText="141" w:rightFromText="141" w:vertAnchor="text" w:horzAnchor="margin" w:tblpY="123"/>
        <w:tblW w:w="9918" w:type="dxa"/>
        <w:tblLayout w:type="fixed"/>
        <w:tblCellMar>
          <w:left w:w="10" w:type="dxa"/>
          <w:right w:w="10" w:type="dxa"/>
        </w:tblCellMar>
        <w:tblLook w:val="0000" w:firstRow="0" w:lastRow="0" w:firstColumn="0" w:lastColumn="0" w:noHBand="0" w:noVBand="0"/>
      </w:tblPr>
      <w:tblGrid>
        <w:gridCol w:w="4957"/>
        <w:gridCol w:w="4961"/>
      </w:tblGrid>
      <w:tr w:rsidR="005B7CF8" w:rsidRPr="00C55AFE" w14:paraId="14DAA597"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F633" w14:textId="77777777" w:rsidR="005B7CF8" w:rsidRPr="00C55AFE" w:rsidRDefault="005B7CF8" w:rsidP="0029529F">
            <w:pPr>
              <w:spacing w:after="0" w:line="20" w:lineRule="atLeast"/>
            </w:pPr>
            <w:bookmarkStart w:id="22" w:name="_Hlk118790378"/>
            <w:r w:rsidRPr="00C55AFE">
              <w:rPr>
                <w:rFonts w:ascii="Arial" w:hAnsi="Arial"/>
                <w:b/>
                <w:lang w:val="en-US"/>
              </w:rPr>
              <w:lastRenderedPageBreak/>
              <w:t xml:space="preserve">Data </w:t>
            </w:r>
            <w:r w:rsidRPr="00C55AFE">
              <w:rPr>
                <w:rFonts w:ascii="Arial" w:hAnsi="Arial"/>
                <w:b/>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lang w:val="en-US"/>
              </w:rPr>
              <w:t> </w:t>
            </w:r>
            <w:r w:rsidRPr="00C55AFE">
              <w:rPr>
                <w:lang w:val="en-US"/>
              </w:rPr>
              <w:t> </w:t>
            </w:r>
            <w:r w:rsidRPr="00C55AFE">
              <w:rPr>
                <w:lang w:val="en-US"/>
              </w:rPr>
              <w:t> </w:t>
            </w:r>
            <w:r w:rsidRPr="00C55AFE">
              <w:rPr>
                <w:lang w:val="en-US"/>
              </w:rPr>
              <w:t> </w:t>
            </w:r>
            <w:r w:rsidRPr="00C55AFE">
              <w:rPr>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4E04F923" w14:textId="77777777" w:rsidR="005B7CF8" w:rsidRPr="00C55AFE" w:rsidRDefault="005B7CF8" w:rsidP="0029529F">
            <w:pPr>
              <w:spacing w:after="0" w:line="20" w:lineRule="atLeast"/>
            </w:pPr>
            <w:r w:rsidRPr="00C55AFE">
              <w:rPr>
                <w:rFonts w:ascii="Arial" w:hAnsi="Arial"/>
                <w:b/>
                <w:lang w:val="en-US"/>
              </w:rPr>
              <w:t xml:space="preserve">Empresa </w:t>
            </w:r>
            <w:r w:rsidRPr="00C55AFE">
              <w:rPr>
                <w:rFonts w:ascii="Arial" w:hAnsi="Arial"/>
                <w:b/>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2FD6A229" w14:textId="77777777" w:rsidR="005B7CF8" w:rsidRPr="00C55AFE" w:rsidRDefault="005B7CF8" w:rsidP="0029529F">
            <w:pPr>
              <w:spacing w:after="0" w:line="20" w:lineRule="atLeast"/>
              <w:jc w:val="center"/>
              <w:rPr>
                <w:rFonts w:ascii="Arial" w:hAnsi="Arial"/>
                <w:b/>
                <w:lang w:val="en-US"/>
              </w:rPr>
            </w:pPr>
          </w:p>
          <w:p w14:paraId="5817CEB1" w14:textId="77777777" w:rsidR="005B7CF8" w:rsidRPr="00C55AFE" w:rsidRDefault="005B7CF8" w:rsidP="0029529F">
            <w:pPr>
              <w:spacing w:after="0" w:line="20" w:lineRule="atLeast"/>
              <w:jc w:val="center"/>
            </w:pPr>
            <w:r w:rsidRPr="00C55AFE">
              <w:rPr>
                <w:rFonts w:ascii="Arial" w:hAnsi="Arial"/>
                <w:b/>
                <w:lang w:val="en-US"/>
              </w:rPr>
              <w:t xml:space="preserve">ANEXO </w:t>
            </w:r>
            <w:r>
              <w:rPr>
                <w:rFonts w:ascii="Arial" w:hAnsi="Arial"/>
                <w:b/>
                <w:lang w:val="en-US"/>
              </w:rPr>
              <w:t>IV</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1474D" w14:textId="77777777" w:rsidR="005B7CF8" w:rsidRPr="00C55AFE" w:rsidRDefault="005B7CF8" w:rsidP="0029529F">
            <w:pPr>
              <w:spacing w:after="0" w:line="20" w:lineRule="atLeast"/>
            </w:pPr>
            <w:r w:rsidRPr="00C55AFE">
              <w:rPr>
                <w:rFonts w:ascii="Arial" w:hAnsi="Arial"/>
                <w:b/>
                <w:lang w:val="en-US"/>
              </w:rPr>
              <w:t xml:space="preserve">Date </w:t>
            </w:r>
            <w:r w:rsidRPr="00C55AFE">
              <w:rPr>
                <w:rFonts w:ascii="Arial" w:hAnsi="Arial"/>
                <w:b/>
                <w:lang w:val="en-US"/>
              </w:rPr>
              <w:t> </w:t>
            </w:r>
            <w:r w:rsidRPr="00C55AFE">
              <w:rPr>
                <w:rFonts w:ascii="Arial" w:hAnsi="Arial"/>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42F91722" w14:textId="77777777" w:rsidR="005B7CF8" w:rsidRPr="00C55AFE" w:rsidRDefault="005B7CF8" w:rsidP="0029529F">
            <w:pPr>
              <w:spacing w:after="0" w:line="20" w:lineRule="atLeast"/>
            </w:pPr>
            <w:r w:rsidRPr="00C55AFE">
              <w:rPr>
                <w:rFonts w:ascii="Arial" w:hAnsi="Arial"/>
                <w:b/>
                <w:lang w:val="en-US"/>
              </w:rPr>
              <w:t xml:space="preserve">Company </w:t>
            </w:r>
            <w:r w:rsidRPr="00C55AFE">
              <w:rPr>
                <w:rFonts w:ascii="Arial" w:hAnsi="Arial"/>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68F95C19" w14:textId="77777777" w:rsidR="005B7CF8" w:rsidRPr="00C55AFE" w:rsidRDefault="005B7CF8" w:rsidP="0029529F">
            <w:pPr>
              <w:spacing w:after="0" w:line="20" w:lineRule="atLeast"/>
              <w:jc w:val="center"/>
              <w:rPr>
                <w:rFonts w:ascii="Arial" w:hAnsi="Arial"/>
                <w:b/>
                <w:lang w:val="en-US"/>
              </w:rPr>
            </w:pPr>
          </w:p>
          <w:p w14:paraId="414F28BD" w14:textId="77777777" w:rsidR="005B7CF8" w:rsidRPr="00C55AFE" w:rsidRDefault="005B7CF8" w:rsidP="0029529F">
            <w:pPr>
              <w:spacing w:after="0" w:line="20" w:lineRule="atLeast"/>
              <w:jc w:val="center"/>
            </w:pPr>
            <w:r w:rsidRPr="00C55AFE">
              <w:rPr>
                <w:rFonts w:ascii="Arial" w:hAnsi="Arial"/>
                <w:b/>
                <w:lang w:val="en-US"/>
              </w:rPr>
              <w:t xml:space="preserve">ANNEX </w:t>
            </w:r>
            <w:r>
              <w:rPr>
                <w:rFonts w:ascii="Arial" w:hAnsi="Arial"/>
                <w:b/>
                <w:lang w:val="en-US"/>
              </w:rPr>
              <w:t>IV</w:t>
            </w:r>
          </w:p>
        </w:tc>
      </w:tr>
      <w:tr w:rsidR="005B7CF8" w:rsidRPr="00C55AFE" w14:paraId="50A469C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5DE9" w14:textId="77777777" w:rsidR="005B7CF8" w:rsidRPr="00C55AFE" w:rsidRDefault="005B7CF8" w:rsidP="0029529F">
            <w:pPr>
              <w:spacing w:after="0" w:line="20" w:lineRule="atLeast"/>
              <w:jc w:val="center"/>
              <w:rPr>
                <w:rFonts w:ascii="Arial" w:hAnsi="Arial" w:cs="Arial"/>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7522" w14:textId="77777777" w:rsidR="005B7CF8" w:rsidRPr="00C55AFE" w:rsidRDefault="005B7CF8" w:rsidP="0029529F">
            <w:pPr>
              <w:spacing w:after="0" w:line="20" w:lineRule="atLeast"/>
              <w:jc w:val="center"/>
              <w:rPr>
                <w:rFonts w:ascii="Arial" w:hAnsi="Arial" w:cs="Arial"/>
                <w:b/>
              </w:rPr>
            </w:pPr>
          </w:p>
        </w:tc>
      </w:tr>
      <w:tr w:rsidR="005B7CF8" w:rsidRPr="00C55AFE" w14:paraId="01354A03"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C0C4" w14:textId="77777777" w:rsidR="005B7CF8" w:rsidRPr="00C55AFE" w:rsidRDefault="005B7CF8" w:rsidP="0029529F">
            <w:pPr>
              <w:spacing w:after="0" w:line="20" w:lineRule="atLeast"/>
              <w:ind w:left="-108"/>
              <w:jc w:val="center"/>
              <w:rPr>
                <w:rFonts w:ascii="Arial" w:hAnsi="Arial" w:cs="Arial"/>
                <w:b/>
              </w:rPr>
            </w:pPr>
            <w:r w:rsidRPr="00C55AFE">
              <w:rPr>
                <w:rFonts w:ascii="Arial" w:hAnsi="Arial" w:cs="Arial"/>
                <w:b/>
              </w:rPr>
              <w:t>Dados cadastrais do “</w:t>
            </w:r>
            <w:proofErr w:type="gramStart"/>
            <w:r w:rsidRPr="00C55AFE">
              <w:rPr>
                <w:rFonts w:ascii="Arial" w:hAnsi="Arial" w:cs="Arial"/>
                <w:b/>
              </w:rPr>
              <w:t>Carrier”/</w:t>
            </w:r>
            <w:proofErr w:type="gramEnd"/>
            <w:r w:rsidRPr="00C55AFE">
              <w:rPr>
                <w:rFonts w:ascii="Arial" w:hAnsi="Arial" w:cs="Arial"/>
                <w:b/>
              </w:rPr>
              <w:t xml:space="preserve"> </w:t>
            </w:r>
          </w:p>
          <w:p w14:paraId="2FE50D20" w14:textId="77777777" w:rsidR="005B7CF8" w:rsidRPr="00C55AFE" w:rsidRDefault="005B7CF8" w:rsidP="0029529F">
            <w:pPr>
              <w:spacing w:after="0" w:line="20" w:lineRule="atLeast"/>
              <w:ind w:left="-108"/>
              <w:jc w:val="center"/>
              <w:rPr>
                <w:rFonts w:ascii="Arial" w:hAnsi="Arial" w:cs="Arial"/>
                <w:b/>
              </w:rPr>
            </w:pPr>
            <w:r w:rsidRPr="00C55AFE">
              <w:rPr>
                <w:rFonts w:ascii="Arial" w:hAnsi="Arial" w:cs="Arial"/>
                <w:b/>
              </w:rPr>
              <w:t>Record Data of “Carrier”</w:t>
            </w:r>
          </w:p>
        </w:tc>
      </w:tr>
      <w:tr w:rsidR="005B7CF8" w:rsidRPr="00C55AFE" w14:paraId="642BA728" w14:textId="77777777" w:rsidTr="0029529F">
        <w:trPr>
          <w:trHeight w:val="18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51035" w14:textId="77777777" w:rsidR="005B7CF8" w:rsidRPr="00C55AFE" w:rsidRDefault="005B7CF8" w:rsidP="0029529F">
            <w:pPr>
              <w:spacing w:after="0" w:line="20" w:lineRule="atLeast"/>
              <w:jc w:val="center"/>
              <w:rPr>
                <w:rFonts w:ascii="Arial" w:hAnsi="Arial" w:cs="Arial"/>
                <w:b/>
                <w:sz w:val="20"/>
              </w:rPr>
            </w:pPr>
          </w:p>
        </w:tc>
      </w:tr>
      <w:tr w:rsidR="005B7CF8" w:rsidRPr="00C55AFE" w14:paraId="387D4F33" w14:textId="77777777" w:rsidTr="0029529F">
        <w:trPr>
          <w:trHeight w:val="1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901B" w14:textId="77777777" w:rsidR="005B7CF8" w:rsidRPr="00C55AFE" w:rsidRDefault="005B7CF8" w:rsidP="0029529F">
            <w:pPr>
              <w:spacing w:after="0" w:line="20" w:lineRule="atLeast"/>
              <w:jc w:val="center"/>
              <w:rPr>
                <w:rFonts w:ascii="Arial" w:hAnsi="Arial" w:cs="Arial"/>
                <w:b/>
                <w:sz w:val="20"/>
                <w:lang w:val="en-US"/>
              </w:rPr>
            </w:pPr>
            <w:r w:rsidRPr="00C55AFE">
              <w:rPr>
                <w:rFonts w:ascii="Arial" w:hAnsi="Arial" w:cs="Arial"/>
                <w:b/>
                <w:sz w:val="20"/>
                <w:lang w:val="en-US"/>
              </w:rPr>
              <w:t>Dados UP2DATA / UP2DATA Information</w:t>
            </w:r>
          </w:p>
        </w:tc>
      </w:tr>
      <w:tr w:rsidR="005B7CF8" w:rsidRPr="00C55AFE" w14:paraId="496446ED" w14:textId="77777777" w:rsidTr="0029529F">
        <w:trPr>
          <w:trHeight w:val="1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426E1" w14:textId="77777777" w:rsidR="005B7CF8" w:rsidRPr="00C55AFE" w:rsidRDefault="005B7CF8" w:rsidP="0029529F">
            <w:pPr>
              <w:spacing w:after="0" w:line="20" w:lineRule="atLeast"/>
              <w:jc w:val="center"/>
            </w:pPr>
            <w:r w:rsidRPr="00C55AFE">
              <w:rPr>
                <w:rFonts w:ascii="Arial" w:hAnsi="Arial" w:cs="Arial"/>
                <w:b/>
                <w:noProof/>
                <w:color w:val="000000"/>
                <w:sz w:val="20"/>
                <w:szCs w:val="20"/>
              </w:rPr>
              <w:t>[</w:t>
            </w:r>
            <w:r w:rsidRPr="00C55AFE">
              <w:rPr>
                <w:rFonts w:ascii="Arial" w:hAnsi="Arial" w:cs="Arial"/>
                <w:b/>
                <w:szCs w:val="20"/>
              </w:rPr>
              <w:fldChar w:fldCharType="begin">
                <w:ffData>
                  <w:name w:val="Texto11"/>
                  <w:enabled/>
                  <w:calcOnExit w:val="0"/>
                  <w:textInput/>
                </w:ffData>
              </w:fldChar>
            </w:r>
            <w:r w:rsidRPr="00C55AFE">
              <w:rPr>
                <w:rFonts w:ascii="Arial" w:hAnsi="Arial" w:cs="Arial"/>
                <w:b/>
                <w:szCs w:val="20"/>
              </w:rPr>
              <w:instrText xml:space="preserve"> FORMTEXT </w:instrText>
            </w:r>
            <w:r w:rsidRPr="00C55AFE">
              <w:rPr>
                <w:rFonts w:ascii="Arial" w:hAnsi="Arial" w:cs="Arial"/>
                <w:b/>
                <w:szCs w:val="20"/>
              </w:rPr>
            </w:r>
            <w:r w:rsidRPr="00C55AFE">
              <w:rPr>
                <w:rFonts w:ascii="Arial" w:hAnsi="Arial" w:cs="Arial"/>
                <w:b/>
                <w:szCs w:val="20"/>
              </w:rPr>
              <w:fldChar w:fldCharType="separate"/>
            </w:r>
            <w:r w:rsidRPr="00C55AFE">
              <w:rPr>
                <w:rFonts w:ascii="Arial" w:hAnsi="Arial" w:cs="Arial"/>
                <w:b/>
                <w:noProof/>
                <w:szCs w:val="20"/>
              </w:rPr>
              <w:t> </w:t>
            </w:r>
            <w:r w:rsidRPr="00C55AFE">
              <w:rPr>
                <w:rFonts w:ascii="Arial" w:hAnsi="Arial" w:cs="Arial"/>
                <w:b/>
                <w:szCs w:val="20"/>
              </w:rPr>
              <w:fldChar w:fldCharType="end"/>
            </w:r>
            <w:r w:rsidRPr="00C55AFE">
              <w:rPr>
                <w:rFonts w:ascii="Arial" w:hAnsi="Arial" w:cs="Arial"/>
                <w:b/>
                <w:noProof/>
                <w:color w:val="000000"/>
                <w:sz w:val="20"/>
                <w:szCs w:val="20"/>
              </w:rPr>
              <w:t>]</w:t>
            </w:r>
          </w:p>
        </w:tc>
      </w:tr>
      <w:tr w:rsidR="005B7CF8" w:rsidRPr="00C55AFE" w14:paraId="0B21C60D"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1CCFD" w14:textId="77777777" w:rsidR="005B7CF8" w:rsidRPr="00C55AFE" w:rsidRDefault="005B7CF8" w:rsidP="0029529F">
            <w:pPr>
              <w:spacing w:after="0" w:line="20" w:lineRule="atLeast"/>
              <w:ind w:left="284"/>
            </w:pPr>
            <w:r w:rsidRPr="00C55AFE">
              <w:rPr>
                <w:rFonts w:ascii="Arial" w:hAnsi="Arial" w:cs="Arial"/>
                <w:b/>
              </w:rPr>
              <w:t>1.</w:t>
            </w:r>
          </w:p>
        </w:tc>
      </w:tr>
      <w:tr w:rsidR="005B7CF8" w:rsidRPr="00C55AFE" w14:paraId="05861A21"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A6C8" w14:textId="77777777" w:rsidR="005B7CF8" w:rsidRPr="00C55AFE" w:rsidRDefault="005B7CF8" w:rsidP="0029529F">
            <w:pPr>
              <w:spacing w:after="0" w:line="20" w:lineRule="atLeast"/>
            </w:pPr>
            <w:r w:rsidRPr="002C5442">
              <w:rPr>
                <w:rFonts w:ascii="Arial" w:hAnsi="Arial"/>
                <w:b/>
                <w:sz w:val="19"/>
                <w:szCs w:val="19"/>
              </w:rPr>
              <w:t>Denominação ou nome/</w:t>
            </w:r>
            <w:r w:rsidRPr="005A421D">
              <w:rPr>
                <w:rFonts w:ascii="Arial" w:hAnsi="Arial"/>
                <w:b/>
                <w:iCs/>
                <w:sz w:val="19"/>
                <w:szCs w:val="19"/>
              </w:rPr>
              <w:t>Corporate name or name</w:t>
            </w:r>
            <w:r w:rsidRPr="002C5442">
              <w:rPr>
                <w:rFonts w:ascii="Arial" w:hAnsi="Arial"/>
                <w:b/>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4E81AAE2"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524CE" w14:textId="77777777" w:rsidR="005B7CF8" w:rsidRPr="00C55AFE" w:rsidRDefault="005B7CF8" w:rsidP="0029529F">
            <w:pPr>
              <w:spacing w:after="0" w:line="20" w:lineRule="atLeast"/>
            </w:pPr>
            <w:r w:rsidRPr="002C5442">
              <w:rPr>
                <w:rFonts w:ascii="Arial" w:hAnsi="Arial"/>
                <w:b/>
                <w:sz w:val="19"/>
                <w:szCs w:val="19"/>
                <w:lang w:val="en-US"/>
              </w:rPr>
              <w:t xml:space="preserve">CNPJ/CPF nº/ Corporate Taxpayers’ Register </w:t>
            </w:r>
            <w:r w:rsidRPr="002C5442">
              <w:rPr>
                <w:rFonts w:ascii="Arial" w:hAnsi="Arial" w:cs="Arial"/>
                <w:b/>
                <w:sz w:val="19"/>
                <w:szCs w:val="19"/>
                <w:lang w:val="en-US"/>
              </w:rPr>
              <w:t>No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1DE06D05"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574D8" w14:textId="77777777" w:rsidR="005B7CF8" w:rsidRPr="00C55AFE" w:rsidRDefault="005B7CF8" w:rsidP="0029529F">
            <w:pPr>
              <w:spacing w:after="0" w:line="20" w:lineRule="atLeast"/>
            </w:pPr>
            <w:r w:rsidRPr="002C5442">
              <w:rPr>
                <w:rFonts w:ascii="Arial" w:hAnsi="Arial"/>
                <w:b/>
                <w:sz w:val="19"/>
                <w:szCs w:val="19"/>
                <w:lang w:val="en-US"/>
              </w:rPr>
              <w:t xml:space="preserve">Endereço/Address: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686A9784"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1788" w14:textId="77777777" w:rsidR="005B7CF8" w:rsidRPr="00C55AFE" w:rsidRDefault="005B7CF8" w:rsidP="0029529F">
            <w:pPr>
              <w:spacing w:after="0" w:line="20" w:lineRule="atLeast"/>
            </w:pPr>
            <w:r w:rsidRPr="002C5442">
              <w:rPr>
                <w:rFonts w:ascii="Arial" w:hAnsi="Arial"/>
                <w:b/>
                <w:sz w:val="19"/>
                <w:szCs w:val="19"/>
              </w:rPr>
              <w:t xml:space="preserve">Telefone (comercial) / Phone </w:t>
            </w:r>
            <w:r w:rsidRPr="002C5442">
              <w:rPr>
                <w:rFonts w:ascii="Arial" w:hAnsi="Arial" w:cs="Arial"/>
                <w:b/>
                <w:sz w:val="19"/>
                <w:szCs w:val="19"/>
              </w:rPr>
              <w:t>No</w:t>
            </w:r>
            <w:r w:rsidRPr="002C5442">
              <w:rPr>
                <w:rFonts w:ascii="Arial" w:hAnsi="Arial"/>
                <w:b/>
                <w:sz w:val="19"/>
                <w:szCs w:val="19"/>
              </w:rPr>
              <w:t>. (commercial):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291F0F7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9E5C" w14:textId="77777777" w:rsidR="005B7CF8" w:rsidRPr="00C55AFE" w:rsidRDefault="005B7CF8" w:rsidP="0029529F">
            <w:pPr>
              <w:spacing w:after="0" w:line="20" w:lineRule="atLeast"/>
            </w:pPr>
            <w:r w:rsidRPr="002C5442">
              <w:rPr>
                <w:rFonts w:ascii="Arial" w:hAnsi="Arial"/>
                <w:b/>
                <w:sz w:val="19"/>
                <w:szCs w:val="19"/>
              </w:rPr>
              <w:t xml:space="preserve">E-mail (comercial) / E-mail (commercial):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6D067D" w14:paraId="676AA706"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1B648" w14:textId="77777777" w:rsidR="005B7CF8" w:rsidRDefault="005B7CF8" w:rsidP="0029529F">
            <w:pPr>
              <w:spacing w:after="0" w:line="20" w:lineRule="atLeast"/>
              <w:rPr>
                <w:rFonts w:ascii="Arial" w:hAnsi="Arial" w:cs="Arial"/>
                <w:b/>
                <w:sz w:val="19"/>
                <w:szCs w:val="19"/>
              </w:rPr>
            </w:pPr>
            <w:r w:rsidRPr="002C5442">
              <w:rPr>
                <w:rFonts w:ascii="Arial" w:hAnsi="Arial" w:cs="Arial"/>
                <w:b/>
                <w:sz w:val="19"/>
                <w:szCs w:val="19"/>
              </w:rPr>
              <w:t>Utilização do dado/ Use of data:</w:t>
            </w:r>
          </w:p>
          <w:p w14:paraId="01DA9E69" w14:textId="77777777" w:rsidR="005B7CF8" w:rsidRPr="00A417D1" w:rsidRDefault="005B7CF8" w:rsidP="0029529F">
            <w:pPr>
              <w:spacing w:after="0" w:line="20" w:lineRule="atLeast"/>
              <w:rPr>
                <w:rFonts w:ascii="Arial" w:hAnsi="Arial" w:cs="Arial"/>
                <w:b/>
                <w:noProof/>
                <w:color w:val="000000"/>
                <w:sz w:val="19"/>
                <w:szCs w:val="19"/>
                <w:lang w:val="en-US"/>
              </w:rPr>
            </w:pPr>
            <w:r w:rsidRPr="00A417D1">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A417D1">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A417D1">
              <w:rPr>
                <w:rFonts w:ascii="Arial" w:hAnsi="Arial" w:cs="Arial"/>
                <w:b/>
                <w:noProof/>
                <w:color w:val="000000"/>
                <w:sz w:val="19"/>
                <w:szCs w:val="19"/>
                <w:lang w:val="en-US"/>
              </w:rPr>
              <w:t>] Distribuição Display / Display Distribution  [</w:t>
            </w:r>
            <w:r w:rsidRPr="002C5442">
              <w:rPr>
                <w:rFonts w:ascii="Arial" w:hAnsi="Arial" w:cs="Arial"/>
                <w:b/>
                <w:sz w:val="19"/>
                <w:szCs w:val="19"/>
              </w:rPr>
              <w:fldChar w:fldCharType="begin">
                <w:ffData>
                  <w:name w:val="Texto11"/>
                  <w:enabled/>
                  <w:calcOnExit w:val="0"/>
                  <w:textInput/>
                </w:ffData>
              </w:fldChar>
            </w:r>
            <w:r w:rsidRPr="00A417D1">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A417D1">
              <w:rPr>
                <w:rFonts w:ascii="Arial" w:hAnsi="Arial" w:cs="Arial"/>
                <w:b/>
                <w:noProof/>
                <w:color w:val="000000"/>
                <w:sz w:val="19"/>
                <w:szCs w:val="19"/>
                <w:lang w:val="en-US"/>
              </w:rPr>
              <w:t>] Divulgação/ Disclosing</w:t>
            </w:r>
          </w:p>
          <w:p w14:paraId="3AFBC2BD" w14:textId="77777777" w:rsidR="005B7CF8" w:rsidRPr="009546B3" w:rsidRDefault="005B7CF8" w:rsidP="0029529F">
            <w:pPr>
              <w:spacing w:after="0" w:line="20" w:lineRule="atLeast"/>
              <w:rPr>
                <w:rFonts w:ascii="Arial" w:hAnsi="Arial"/>
                <w:b/>
                <w:sz w:val="20"/>
                <w:lang w:val="en-US"/>
              </w:rPr>
            </w:pPr>
            <w:r w:rsidRPr="00A417D1">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Distribuição Non Display / Non Display Distribution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Uso Interno/ Internal Uses</w:t>
            </w:r>
          </w:p>
        </w:tc>
      </w:tr>
      <w:tr w:rsidR="005B7CF8" w:rsidRPr="00C55AFE" w14:paraId="065D24E9"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68446" w14:textId="77777777" w:rsidR="005B7CF8" w:rsidRPr="00C55AFE" w:rsidRDefault="005B7CF8" w:rsidP="0029529F">
            <w:pPr>
              <w:spacing w:after="0" w:line="20" w:lineRule="atLeast"/>
              <w:rPr>
                <w:rFonts w:ascii="Arial" w:hAnsi="Arial" w:cs="Arial"/>
                <w:b/>
                <w:sz w:val="20"/>
                <w:szCs w:val="20"/>
              </w:rPr>
            </w:pPr>
            <w:r w:rsidRPr="002C5442">
              <w:rPr>
                <w:rFonts w:ascii="Arial" w:hAnsi="Arial" w:cs="Arial"/>
                <w:b/>
                <w:sz w:val="19"/>
                <w:szCs w:val="19"/>
              </w:rPr>
              <w:t>Dados distribuídos</w:t>
            </w:r>
            <w:r>
              <w:rPr>
                <w:rFonts w:ascii="Arial" w:hAnsi="Arial" w:cs="Arial"/>
                <w:b/>
                <w:sz w:val="19"/>
                <w:szCs w:val="19"/>
              </w:rPr>
              <w:t xml:space="preserve"> / D</w:t>
            </w:r>
            <w:r w:rsidRPr="002C5442">
              <w:rPr>
                <w:rFonts w:ascii="Arial" w:hAnsi="Arial" w:cs="Arial"/>
                <w:b/>
                <w:sz w:val="19"/>
                <w:szCs w:val="19"/>
              </w:rPr>
              <w:t xml:space="preserve">istributed data: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5B7CF8" w:rsidRPr="00C55AFE" w14:paraId="2A4DDA87"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A9F4" w14:textId="77777777" w:rsidR="005B7CF8" w:rsidRPr="00C55AFE" w:rsidRDefault="005B7CF8" w:rsidP="0029529F">
            <w:pPr>
              <w:spacing w:after="0" w:line="20" w:lineRule="atLeast"/>
              <w:rPr>
                <w:rFonts w:ascii="Arial" w:hAnsi="Arial"/>
                <w:b/>
                <w:sz w:val="20"/>
              </w:rPr>
            </w:pPr>
            <w:r w:rsidRPr="002C5442">
              <w:rPr>
                <w:rFonts w:ascii="Arial" w:hAnsi="Arial" w:cs="Arial"/>
                <w:b/>
                <w:sz w:val="19"/>
                <w:szCs w:val="19"/>
                <w:lang w:val="en-US"/>
              </w:rPr>
              <w:t xml:space="preserve">Haverá Repasse no Pagamento / There will be a transfer of collection*: </w:t>
            </w: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Sim/Yes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Não</w:t>
            </w:r>
            <w:r>
              <w:rPr>
                <w:rFonts w:ascii="Arial" w:hAnsi="Arial" w:cs="Arial"/>
                <w:b/>
                <w:noProof/>
                <w:color w:val="000000"/>
                <w:sz w:val="19"/>
                <w:szCs w:val="19"/>
                <w:lang w:val="en-US"/>
              </w:rPr>
              <w:t>/No</w:t>
            </w:r>
            <w:r w:rsidRPr="002C5442">
              <w:rPr>
                <w:rFonts w:ascii="Arial" w:hAnsi="Arial" w:cs="Arial"/>
                <w:b/>
                <w:noProof/>
                <w:color w:val="000000"/>
                <w:sz w:val="19"/>
                <w:szCs w:val="19"/>
                <w:lang w:val="en-US"/>
              </w:rPr>
              <w:t xml:space="preserve"> </w:t>
            </w:r>
          </w:p>
        </w:tc>
      </w:tr>
      <w:tr w:rsidR="005B7CF8" w:rsidRPr="00C55AFE" w14:paraId="358DC5AA" w14:textId="77777777" w:rsidTr="0029529F">
        <w:trPr>
          <w:trHeight w:val="159"/>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4251" w14:textId="77777777" w:rsidR="005B7CF8" w:rsidRPr="00A417D1" w:rsidRDefault="005B7CF8" w:rsidP="0029529F">
            <w:pPr>
              <w:spacing w:after="0" w:line="20" w:lineRule="atLeast"/>
              <w:rPr>
                <w:rFonts w:ascii="Arial" w:hAnsi="Arial" w:cs="Arial"/>
                <w:b/>
                <w:sz w:val="16"/>
                <w:szCs w:val="16"/>
              </w:rPr>
            </w:pPr>
          </w:p>
        </w:tc>
      </w:tr>
      <w:tr w:rsidR="005B7CF8" w:rsidRPr="00C55AFE" w14:paraId="577F11A5"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D2FE" w14:textId="77777777" w:rsidR="005B7CF8" w:rsidRPr="00A417D1" w:rsidRDefault="005B7CF8" w:rsidP="0029529F">
            <w:pPr>
              <w:spacing w:after="0" w:line="20" w:lineRule="atLeast"/>
              <w:jc w:val="center"/>
              <w:rPr>
                <w:rFonts w:ascii="Arial" w:hAnsi="Arial" w:cs="Arial"/>
                <w:b/>
                <w:sz w:val="16"/>
                <w:szCs w:val="16"/>
              </w:rPr>
            </w:pPr>
          </w:p>
        </w:tc>
      </w:tr>
      <w:tr w:rsidR="005B7CF8" w:rsidRPr="00C55AFE" w14:paraId="3E4A9AF0"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C9B2" w14:textId="77777777" w:rsidR="005B7CF8" w:rsidRPr="00C55AFE" w:rsidRDefault="005B7CF8" w:rsidP="0029529F">
            <w:pPr>
              <w:spacing w:after="0" w:line="20" w:lineRule="atLeast"/>
              <w:jc w:val="center"/>
              <w:rPr>
                <w:rFonts w:ascii="Arial" w:hAnsi="Arial" w:cs="Arial"/>
                <w:b/>
                <w:sz w:val="20"/>
              </w:rPr>
            </w:pPr>
            <w:r w:rsidRPr="00C55AFE">
              <w:rPr>
                <w:rFonts w:ascii="Arial" w:hAnsi="Arial" w:cs="Arial"/>
                <w:b/>
                <w:sz w:val="20"/>
              </w:rPr>
              <w:t>Dados UP2DATA / UP2DATA Information</w:t>
            </w:r>
          </w:p>
        </w:tc>
      </w:tr>
      <w:tr w:rsidR="005B7CF8" w:rsidRPr="00C55AFE" w14:paraId="1E4287A3"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AE5" w14:textId="77777777" w:rsidR="005B7CF8" w:rsidRPr="00C55AFE" w:rsidRDefault="005B7CF8" w:rsidP="0029529F">
            <w:pPr>
              <w:spacing w:after="0" w:line="20" w:lineRule="atLeast"/>
              <w:jc w:val="center"/>
            </w:pPr>
            <w:r w:rsidRPr="00C55AFE">
              <w:rPr>
                <w:rFonts w:ascii="Arial" w:hAnsi="Arial" w:cs="Arial"/>
                <w:color w:val="000000"/>
                <w:sz w:val="20"/>
                <w:szCs w:val="20"/>
              </w:rPr>
              <w:t>[</w:t>
            </w:r>
            <w:r w:rsidRPr="00C55AFE">
              <w:rPr>
                <w:rFonts w:ascii="Arial" w:hAnsi="Arial" w:cs="Arial"/>
                <w:szCs w:val="20"/>
              </w:rPr>
              <w:t> </w:t>
            </w:r>
            <w:r w:rsidRPr="00C55AFE">
              <w:rPr>
                <w:rFonts w:ascii="Arial" w:hAnsi="Arial" w:cs="Arial"/>
                <w:color w:val="000000"/>
                <w:sz w:val="20"/>
                <w:szCs w:val="20"/>
              </w:rPr>
              <w:t>]</w:t>
            </w:r>
          </w:p>
        </w:tc>
      </w:tr>
      <w:tr w:rsidR="005B7CF8" w:rsidRPr="00C55AFE" w14:paraId="175E6808"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46E3" w14:textId="77777777" w:rsidR="005B7CF8" w:rsidRPr="00C55AFE" w:rsidRDefault="005B7CF8" w:rsidP="0029529F">
            <w:pPr>
              <w:spacing w:after="0" w:line="20" w:lineRule="atLeast"/>
              <w:ind w:left="284"/>
            </w:pPr>
            <w:r w:rsidRPr="00C55AFE">
              <w:rPr>
                <w:rFonts w:ascii="Arial" w:hAnsi="Arial" w:cs="Arial"/>
                <w:b/>
              </w:rPr>
              <w:t>2.</w:t>
            </w:r>
          </w:p>
        </w:tc>
      </w:tr>
      <w:tr w:rsidR="005B7CF8" w:rsidRPr="00C55AFE" w14:paraId="232DF789"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AE3C" w14:textId="77777777" w:rsidR="005B7CF8" w:rsidRPr="00C55AFE" w:rsidRDefault="005B7CF8" w:rsidP="0029529F">
            <w:pPr>
              <w:spacing w:after="0" w:line="20" w:lineRule="atLeast"/>
            </w:pPr>
            <w:r w:rsidRPr="002C5442">
              <w:rPr>
                <w:rFonts w:ascii="Arial" w:hAnsi="Arial"/>
                <w:b/>
                <w:sz w:val="19"/>
                <w:szCs w:val="19"/>
              </w:rPr>
              <w:t>Denominação ou nome/</w:t>
            </w:r>
            <w:r w:rsidRPr="005A421D">
              <w:rPr>
                <w:rFonts w:ascii="Arial" w:hAnsi="Arial"/>
                <w:b/>
                <w:iCs/>
                <w:sz w:val="19"/>
                <w:szCs w:val="19"/>
              </w:rPr>
              <w:t>Corporate name or name:</w:t>
            </w:r>
            <w:r w:rsidRPr="002C5442">
              <w:rPr>
                <w:rFonts w:ascii="Arial" w:hAnsi="Arial"/>
                <w:b/>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3D87931C"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FE0A" w14:textId="77777777" w:rsidR="005B7CF8" w:rsidRPr="00C55AFE" w:rsidRDefault="005B7CF8" w:rsidP="0029529F">
            <w:pPr>
              <w:spacing w:after="0" w:line="20" w:lineRule="atLeast"/>
            </w:pPr>
            <w:r w:rsidRPr="002C5442">
              <w:rPr>
                <w:rFonts w:ascii="Arial" w:hAnsi="Arial"/>
                <w:b/>
                <w:sz w:val="19"/>
                <w:szCs w:val="19"/>
                <w:lang w:val="en-US"/>
              </w:rPr>
              <w:t xml:space="preserve">CNPJ/CPF nº/ Corporate Taxpayers’ Register </w:t>
            </w:r>
            <w:r w:rsidRPr="002C5442">
              <w:rPr>
                <w:rFonts w:ascii="Arial" w:hAnsi="Arial" w:cs="Arial"/>
                <w:b/>
                <w:sz w:val="19"/>
                <w:szCs w:val="19"/>
                <w:lang w:val="en-US"/>
              </w:rPr>
              <w:t>No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0AF1D7EC"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36BF8" w14:textId="77777777" w:rsidR="005B7CF8" w:rsidRPr="00C55AFE" w:rsidRDefault="005B7CF8" w:rsidP="0029529F">
            <w:pPr>
              <w:spacing w:after="0" w:line="20" w:lineRule="atLeast"/>
            </w:pPr>
            <w:r w:rsidRPr="002C5442">
              <w:rPr>
                <w:rFonts w:ascii="Arial" w:hAnsi="Arial"/>
                <w:b/>
                <w:sz w:val="19"/>
                <w:szCs w:val="19"/>
                <w:lang w:val="en-US"/>
              </w:rPr>
              <w:t xml:space="preserve">Endereço/Address: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2B2C5F9A"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52F81" w14:textId="77777777" w:rsidR="005B7CF8" w:rsidRPr="00C55AFE" w:rsidRDefault="005B7CF8" w:rsidP="0029529F">
            <w:pPr>
              <w:spacing w:after="0" w:line="20" w:lineRule="atLeast"/>
            </w:pPr>
            <w:r w:rsidRPr="002C5442">
              <w:rPr>
                <w:rFonts w:ascii="Arial" w:hAnsi="Arial"/>
                <w:b/>
                <w:sz w:val="19"/>
                <w:szCs w:val="19"/>
              </w:rPr>
              <w:t xml:space="preserve">Telefone (comercial) / Phone </w:t>
            </w:r>
            <w:r w:rsidRPr="002C5442">
              <w:rPr>
                <w:rFonts w:ascii="Arial" w:hAnsi="Arial" w:cs="Arial"/>
                <w:b/>
                <w:sz w:val="19"/>
                <w:szCs w:val="19"/>
              </w:rPr>
              <w:t>No</w:t>
            </w:r>
            <w:r w:rsidRPr="002C5442">
              <w:rPr>
                <w:rFonts w:ascii="Arial" w:hAnsi="Arial"/>
                <w:b/>
                <w:sz w:val="19"/>
                <w:szCs w:val="19"/>
              </w:rPr>
              <w:t>. (commercial):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5126D151"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549C" w14:textId="77777777" w:rsidR="005B7CF8" w:rsidRPr="00C55AFE" w:rsidRDefault="005B7CF8" w:rsidP="0029529F">
            <w:pPr>
              <w:spacing w:after="0" w:line="20" w:lineRule="atLeast"/>
            </w:pPr>
            <w:r w:rsidRPr="002C5442">
              <w:rPr>
                <w:rFonts w:ascii="Arial" w:hAnsi="Arial"/>
                <w:b/>
                <w:sz w:val="19"/>
                <w:szCs w:val="19"/>
              </w:rPr>
              <w:t xml:space="preserve">E-mail (comercial) / E-mail (commercial):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6D067D" w14:paraId="512FB657"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F8CD" w14:textId="77777777" w:rsidR="005B7CF8" w:rsidRDefault="005B7CF8" w:rsidP="0029529F">
            <w:pPr>
              <w:spacing w:after="0" w:line="20" w:lineRule="atLeast"/>
              <w:rPr>
                <w:rFonts w:ascii="Arial" w:hAnsi="Arial" w:cs="Arial"/>
                <w:b/>
                <w:sz w:val="19"/>
                <w:szCs w:val="19"/>
              </w:rPr>
            </w:pPr>
            <w:r w:rsidRPr="002C5442">
              <w:rPr>
                <w:rFonts w:ascii="Arial" w:hAnsi="Arial" w:cs="Arial"/>
                <w:b/>
                <w:sz w:val="19"/>
                <w:szCs w:val="19"/>
              </w:rPr>
              <w:t>Utilização do dado/ Use of data:</w:t>
            </w:r>
          </w:p>
          <w:p w14:paraId="79ADAB48" w14:textId="77777777" w:rsidR="005B7CF8" w:rsidRPr="005830C0" w:rsidRDefault="005B7CF8" w:rsidP="0029529F">
            <w:pPr>
              <w:spacing w:after="0" w:line="20" w:lineRule="atLeast"/>
              <w:rPr>
                <w:rFonts w:ascii="Arial" w:hAnsi="Arial" w:cs="Arial"/>
                <w:b/>
                <w:noProof/>
                <w:color w:val="000000"/>
                <w:sz w:val="19"/>
                <w:szCs w:val="19"/>
                <w:lang w:val="en-US"/>
              </w:rPr>
            </w:pPr>
            <w:r w:rsidRPr="005830C0">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Distribuição Display / Display Distribution  [</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Divulgação/ Disclosing</w:t>
            </w:r>
          </w:p>
          <w:p w14:paraId="1690EF0E" w14:textId="77777777" w:rsidR="005B7CF8" w:rsidRPr="009546B3" w:rsidRDefault="005B7CF8" w:rsidP="0029529F">
            <w:pPr>
              <w:spacing w:after="0" w:line="20" w:lineRule="atLeast"/>
              <w:rPr>
                <w:rFonts w:ascii="Arial" w:hAnsi="Arial"/>
                <w:b/>
                <w:sz w:val="20"/>
                <w:lang w:val="en-US"/>
              </w:rPr>
            </w:pP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Distribuição Non Display / Non Display Distribution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Uso Interno/ Internal Uses</w:t>
            </w:r>
          </w:p>
        </w:tc>
      </w:tr>
      <w:tr w:rsidR="005B7CF8" w:rsidRPr="00C55AFE" w14:paraId="0D13E3B4"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01AC" w14:textId="77777777" w:rsidR="005B7CF8" w:rsidRPr="00C55AFE" w:rsidRDefault="005B7CF8" w:rsidP="0029529F">
            <w:pPr>
              <w:spacing w:after="0" w:line="20" w:lineRule="atLeast"/>
              <w:rPr>
                <w:rFonts w:ascii="Arial" w:hAnsi="Arial" w:cs="Arial"/>
                <w:b/>
                <w:sz w:val="20"/>
                <w:szCs w:val="20"/>
              </w:rPr>
            </w:pPr>
            <w:r w:rsidRPr="002C5442">
              <w:rPr>
                <w:rFonts w:ascii="Arial" w:hAnsi="Arial" w:cs="Arial"/>
                <w:b/>
                <w:sz w:val="19"/>
                <w:szCs w:val="19"/>
              </w:rPr>
              <w:t>Dados distribuídos</w:t>
            </w:r>
            <w:r>
              <w:rPr>
                <w:rFonts w:ascii="Arial" w:hAnsi="Arial" w:cs="Arial"/>
                <w:b/>
                <w:sz w:val="19"/>
                <w:szCs w:val="19"/>
              </w:rPr>
              <w:t xml:space="preserve"> / D</w:t>
            </w:r>
            <w:r w:rsidRPr="002C5442">
              <w:rPr>
                <w:rFonts w:ascii="Arial" w:hAnsi="Arial" w:cs="Arial"/>
                <w:b/>
                <w:sz w:val="19"/>
                <w:szCs w:val="19"/>
              </w:rPr>
              <w:t xml:space="preserve">istributed data: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5B7CF8" w:rsidRPr="00C55AFE" w14:paraId="2A684370"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170E" w14:textId="77777777" w:rsidR="005B7CF8" w:rsidRPr="00C55AFE" w:rsidRDefault="005B7CF8" w:rsidP="0029529F">
            <w:pPr>
              <w:spacing w:after="0" w:line="20" w:lineRule="atLeast"/>
              <w:rPr>
                <w:rFonts w:ascii="Arial" w:hAnsi="Arial"/>
                <w:b/>
                <w:sz w:val="20"/>
              </w:rPr>
            </w:pPr>
            <w:r w:rsidRPr="002C5442">
              <w:rPr>
                <w:rFonts w:ascii="Arial" w:hAnsi="Arial" w:cs="Arial"/>
                <w:b/>
                <w:sz w:val="19"/>
                <w:szCs w:val="19"/>
                <w:lang w:val="en-US"/>
              </w:rPr>
              <w:t xml:space="preserve">Haverá Repasse no Pagamento / There will be a transfer of collection*: </w:t>
            </w: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Sim/Yes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Não</w:t>
            </w:r>
            <w:r>
              <w:rPr>
                <w:rFonts w:ascii="Arial" w:hAnsi="Arial" w:cs="Arial"/>
                <w:b/>
                <w:noProof/>
                <w:color w:val="000000"/>
                <w:sz w:val="19"/>
                <w:szCs w:val="19"/>
                <w:lang w:val="en-US"/>
              </w:rPr>
              <w:t>/No</w:t>
            </w:r>
            <w:r w:rsidRPr="002C5442">
              <w:rPr>
                <w:rFonts w:ascii="Arial" w:hAnsi="Arial" w:cs="Arial"/>
                <w:b/>
                <w:noProof/>
                <w:color w:val="000000"/>
                <w:sz w:val="19"/>
                <w:szCs w:val="19"/>
                <w:lang w:val="en-US"/>
              </w:rPr>
              <w:t xml:space="preserve"> </w:t>
            </w:r>
          </w:p>
        </w:tc>
      </w:tr>
      <w:tr w:rsidR="005B7CF8" w:rsidRPr="00C55AFE" w14:paraId="1992CC44"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FE0DF" w14:textId="77777777" w:rsidR="005B7CF8" w:rsidRPr="00A417D1" w:rsidRDefault="005B7CF8" w:rsidP="0029529F">
            <w:pPr>
              <w:spacing w:after="0" w:line="20" w:lineRule="atLeast"/>
              <w:ind w:left="612"/>
              <w:rPr>
                <w:rFonts w:ascii="Arial" w:hAnsi="Arial" w:cs="Arial"/>
                <w:b/>
                <w:sz w:val="12"/>
                <w:szCs w:val="12"/>
              </w:rPr>
            </w:pPr>
          </w:p>
        </w:tc>
      </w:tr>
      <w:tr w:rsidR="005B7CF8" w:rsidRPr="00C55AFE" w14:paraId="03036067"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0CEB" w14:textId="77777777" w:rsidR="005B7CF8" w:rsidRPr="00A417D1" w:rsidRDefault="005B7CF8" w:rsidP="0029529F">
            <w:pPr>
              <w:spacing w:after="0" w:line="20" w:lineRule="atLeast"/>
              <w:rPr>
                <w:rFonts w:ascii="Arial" w:hAnsi="Arial" w:cs="Arial"/>
                <w:b/>
                <w:sz w:val="12"/>
                <w:szCs w:val="12"/>
              </w:rPr>
            </w:pPr>
          </w:p>
        </w:tc>
      </w:tr>
      <w:tr w:rsidR="005B7CF8" w:rsidRPr="00C55AFE" w14:paraId="1B676EF9"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F868" w14:textId="77777777" w:rsidR="005B7CF8" w:rsidRPr="00C55AFE" w:rsidRDefault="005B7CF8" w:rsidP="0029529F">
            <w:pPr>
              <w:spacing w:after="0" w:line="20" w:lineRule="atLeast"/>
              <w:jc w:val="center"/>
              <w:rPr>
                <w:rFonts w:ascii="Arial" w:hAnsi="Arial" w:cs="Arial"/>
                <w:b/>
                <w:sz w:val="20"/>
              </w:rPr>
            </w:pPr>
            <w:r w:rsidRPr="00C55AFE">
              <w:rPr>
                <w:rFonts w:ascii="Arial" w:hAnsi="Arial" w:cs="Arial"/>
                <w:b/>
                <w:sz w:val="20"/>
              </w:rPr>
              <w:t>Dados UP2DATA / UP2DATA Information</w:t>
            </w:r>
          </w:p>
        </w:tc>
      </w:tr>
      <w:tr w:rsidR="005B7CF8" w:rsidRPr="00C55AFE" w14:paraId="5ED3CDF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11FC" w14:textId="77777777" w:rsidR="005B7CF8" w:rsidRPr="00C55AFE" w:rsidRDefault="005B7CF8" w:rsidP="0029529F">
            <w:pPr>
              <w:spacing w:after="0" w:line="20" w:lineRule="atLeast"/>
              <w:jc w:val="center"/>
            </w:pPr>
            <w:r w:rsidRPr="00C55AFE">
              <w:rPr>
                <w:rFonts w:ascii="Arial" w:hAnsi="Arial" w:cs="Arial"/>
                <w:color w:val="000000"/>
                <w:sz w:val="20"/>
                <w:szCs w:val="20"/>
              </w:rPr>
              <w:t>[</w:t>
            </w:r>
            <w:r w:rsidRPr="00C55AFE">
              <w:rPr>
                <w:rFonts w:ascii="Arial" w:hAnsi="Arial" w:cs="Arial"/>
                <w:szCs w:val="20"/>
              </w:rPr>
              <w:t> </w:t>
            </w:r>
            <w:r w:rsidRPr="00C55AFE">
              <w:rPr>
                <w:rFonts w:ascii="Arial" w:hAnsi="Arial" w:cs="Arial"/>
                <w:color w:val="000000"/>
                <w:sz w:val="20"/>
                <w:szCs w:val="20"/>
              </w:rPr>
              <w:t>]</w:t>
            </w:r>
          </w:p>
        </w:tc>
      </w:tr>
      <w:tr w:rsidR="005B7CF8" w:rsidRPr="00C55AFE" w14:paraId="429A665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036D" w14:textId="77777777" w:rsidR="005B7CF8" w:rsidRPr="00C55AFE" w:rsidRDefault="005B7CF8" w:rsidP="0029529F">
            <w:pPr>
              <w:spacing w:after="0" w:line="20" w:lineRule="atLeast"/>
              <w:ind w:left="284"/>
            </w:pPr>
            <w:r w:rsidRPr="00C55AFE">
              <w:rPr>
                <w:rFonts w:ascii="Arial" w:hAnsi="Arial" w:cs="Arial"/>
                <w:b/>
              </w:rPr>
              <w:t>3.</w:t>
            </w:r>
          </w:p>
        </w:tc>
      </w:tr>
      <w:tr w:rsidR="005B7CF8" w:rsidRPr="00C55AFE" w14:paraId="45B5A01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9158" w14:textId="77777777" w:rsidR="005B7CF8" w:rsidRPr="00C55AFE" w:rsidRDefault="005B7CF8" w:rsidP="0029529F">
            <w:pPr>
              <w:spacing w:after="0" w:line="20" w:lineRule="atLeast"/>
            </w:pPr>
            <w:r w:rsidRPr="002C5442">
              <w:rPr>
                <w:rFonts w:ascii="Arial" w:hAnsi="Arial"/>
                <w:b/>
                <w:sz w:val="19"/>
                <w:szCs w:val="19"/>
              </w:rPr>
              <w:t>Denominação ou nome/</w:t>
            </w:r>
            <w:r w:rsidRPr="005A421D">
              <w:rPr>
                <w:rFonts w:ascii="Arial" w:hAnsi="Arial"/>
                <w:b/>
                <w:iCs/>
                <w:sz w:val="19"/>
                <w:szCs w:val="19"/>
              </w:rPr>
              <w:t>Corporate name or name</w:t>
            </w:r>
            <w:r w:rsidRPr="002C5442">
              <w:rPr>
                <w:rFonts w:ascii="Arial" w:hAnsi="Arial"/>
                <w:b/>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23919388"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BFC0E" w14:textId="77777777" w:rsidR="005B7CF8" w:rsidRPr="00C55AFE" w:rsidRDefault="005B7CF8" w:rsidP="0029529F">
            <w:pPr>
              <w:spacing w:after="0" w:line="20" w:lineRule="atLeast"/>
            </w:pPr>
            <w:r w:rsidRPr="002C5442">
              <w:rPr>
                <w:rFonts w:ascii="Arial" w:hAnsi="Arial"/>
                <w:b/>
                <w:sz w:val="19"/>
                <w:szCs w:val="19"/>
                <w:lang w:val="en-US"/>
              </w:rPr>
              <w:t xml:space="preserve">CNPJ/CPF nº/ Corporate Taxpayers’ Register </w:t>
            </w:r>
            <w:r w:rsidRPr="002C5442">
              <w:rPr>
                <w:rFonts w:ascii="Arial" w:hAnsi="Arial" w:cs="Arial"/>
                <w:b/>
                <w:sz w:val="19"/>
                <w:szCs w:val="19"/>
                <w:lang w:val="en-US"/>
              </w:rPr>
              <w:t>No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773CEDE3"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9835" w14:textId="77777777" w:rsidR="005B7CF8" w:rsidRPr="00C55AFE" w:rsidRDefault="005B7CF8" w:rsidP="0029529F">
            <w:pPr>
              <w:spacing w:after="0" w:line="20" w:lineRule="atLeast"/>
            </w:pPr>
            <w:r w:rsidRPr="002C5442">
              <w:rPr>
                <w:rFonts w:ascii="Arial" w:hAnsi="Arial"/>
                <w:b/>
                <w:sz w:val="19"/>
                <w:szCs w:val="19"/>
                <w:lang w:val="en-US"/>
              </w:rPr>
              <w:t xml:space="preserve">Endereço/Address: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5F15A3BC"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F05FD" w14:textId="77777777" w:rsidR="005B7CF8" w:rsidRPr="00C55AFE" w:rsidRDefault="005B7CF8" w:rsidP="0029529F">
            <w:pPr>
              <w:spacing w:after="0" w:line="20" w:lineRule="atLeast"/>
            </w:pPr>
            <w:r w:rsidRPr="002C5442">
              <w:rPr>
                <w:rFonts w:ascii="Arial" w:hAnsi="Arial"/>
                <w:b/>
                <w:sz w:val="19"/>
                <w:szCs w:val="19"/>
              </w:rPr>
              <w:t xml:space="preserve">Telefone (comercial) / Phone </w:t>
            </w:r>
            <w:r w:rsidRPr="002C5442">
              <w:rPr>
                <w:rFonts w:ascii="Arial" w:hAnsi="Arial" w:cs="Arial"/>
                <w:b/>
                <w:sz w:val="19"/>
                <w:szCs w:val="19"/>
              </w:rPr>
              <w:t>No</w:t>
            </w:r>
            <w:r w:rsidRPr="002C5442">
              <w:rPr>
                <w:rFonts w:ascii="Arial" w:hAnsi="Arial"/>
                <w:b/>
                <w:sz w:val="19"/>
                <w:szCs w:val="19"/>
              </w:rPr>
              <w:t>. (commercial):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C55AFE" w14:paraId="4EDDB1A0"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41A1" w14:textId="77777777" w:rsidR="005B7CF8" w:rsidRPr="00C55AFE" w:rsidRDefault="005B7CF8" w:rsidP="0029529F">
            <w:pPr>
              <w:spacing w:after="0" w:line="20" w:lineRule="atLeast"/>
            </w:pPr>
            <w:r w:rsidRPr="002C5442">
              <w:rPr>
                <w:rFonts w:ascii="Arial" w:hAnsi="Arial"/>
                <w:b/>
                <w:sz w:val="19"/>
                <w:szCs w:val="19"/>
              </w:rPr>
              <w:t xml:space="preserve">E-mail (comercial) / E-mail (commercial):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5B7CF8" w:rsidRPr="006D067D" w14:paraId="3626F0C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35CC" w14:textId="77777777" w:rsidR="005B7CF8" w:rsidRDefault="005B7CF8" w:rsidP="0029529F">
            <w:pPr>
              <w:spacing w:after="0" w:line="20" w:lineRule="atLeast"/>
              <w:rPr>
                <w:rFonts w:ascii="Arial" w:hAnsi="Arial" w:cs="Arial"/>
                <w:b/>
                <w:sz w:val="19"/>
                <w:szCs w:val="19"/>
              </w:rPr>
            </w:pPr>
            <w:r w:rsidRPr="002C5442">
              <w:rPr>
                <w:rFonts w:ascii="Arial" w:hAnsi="Arial" w:cs="Arial"/>
                <w:b/>
                <w:sz w:val="19"/>
                <w:szCs w:val="19"/>
              </w:rPr>
              <w:t>Utilização do dado/ Use of data:</w:t>
            </w:r>
          </w:p>
          <w:p w14:paraId="18C09174" w14:textId="77777777" w:rsidR="005B7CF8" w:rsidRPr="005830C0" w:rsidRDefault="005B7CF8" w:rsidP="0029529F">
            <w:pPr>
              <w:spacing w:after="0" w:line="20" w:lineRule="atLeast"/>
              <w:rPr>
                <w:rFonts w:ascii="Arial" w:hAnsi="Arial" w:cs="Arial"/>
                <w:b/>
                <w:noProof/>
                <w:color w:val="000000"/>
                <w:sz w:val="19"/>
                <w:szCs w:val="19"/>
                <w:lang w:val="en-US"/>
              </w:rPr>
            </w:pPr>
            <w:r w:rsidRPr="005830C0">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Distribuição Display / Display Distribution  [</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Divulgação/ Disclosing</w:t>
            </w:r>
          </w:p>
          <w:p w14:paraId="2E98C76A" w14:textId="77777777" w:rsidR="005B7CF8" w:rsidRPr="009546B3" w:rsidRDefault="005B7CF8" w:rsidP="0029529F">
            <w:pPr>
              <w:spacing w:after="0" w:line="20" w:lineRule="atLeast"/>
              <w:rPr>
                <w:rFonts w:ascii="Arial" w:hAnsi="Arial"/>
                <w:b/>
                <w:sz w:val="20"/>
                <w:lang w:val="en-US"/>
              </w:rPr>
            </w:pP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Distribuição Non Display / Non Display Distribution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Uso Interno/ Internal Uses</w:t>
            </w:r>
          </w:p>
        </w:tc>
      </w:tr>
      <w:tr w:rsidR="005B7CF8" w:rsidRPr="00C55AFE" w14:paraId="3A8285AA"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079EF" w14:textId="77777777" w:rsidR="005B7CF8" w:rsidRPr="00C55AFE" w:rsidRDefault="005B7CF8" w:rsidP="0029529F">
            <w:pPr>
              <w:spacing w:after="0" w:line="20" w:lineRule="atLeast"/>
              <w:rPr>
                <w:rFonts w:ascii="Arial" w:hAnsi="Arial" w:cs="Arial"/>
                <w:b/>
                <w:sz w:val="20"/>
                <w:szCs w:val="20"/>
              </w:rPr>
            </w:pPr>
            <w:r w:rsidRPr="002C5442">
              <w:rPr>
                <w:rFonts w:ascii="Arial" w:hAnsi="Arial" w:cs="Arial"/>
                <w:b/>
                <w:sz w:val="19"/>
                <w:szCs w:val="19"/>
              </w:rPr>
              <w:t>Dados distribuídos</w:t>
            </w:r>
            <w:r>
              <w:rPr>
                <w:rFonts w:ascii="Arial" w:hAnsi="Arial" w:cs="Arial"/>
                <w:b/>
                <w:sz w:val="19"/>
                <w:szCs w:val="19"/>
              </w:rPr>
              <w:t xml:space="preserve"> / D</w:t>
            </w:r>
            <w:r w:rsidRPr="002C5442">
              <w:rPr>
                <w:rFonts w:ascii="Arial" w:hAnsi="Arial" w:cs="Arial"/>
                <w:b/>
                <w:sz w:val="19"/>
                <w:szCs w:val="19"/>
              </w:rPr>
              <w:t xml:space="preserve">istributed data: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5B7CF8" w:rsidRPr="00C55AFE" w14:paraId="2EA8E34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E9B4E" w14:textId="77777777" w:rsidR="005B7CF8" w:rsidRPr="00C55AFE" w:rsidRDefault="005B7CF8" w:rsidP="0029529F">
            <w:pPr>
              <w:spacing w:after="0" w:line="20" w:lineRule="atLeast"/>
              <w:rPr>
                <w:rFonts w:ascii="Arial" w:hAnsi="Arial"/>
                <w:b/>
                <w:sz w:val="20"/>
              </w:rPr>
            </w:pPr>
            <w:r w:rsidRPr="002C5442">
              <w:rPr>
                <w:rFonts w:ascii="Arial" w:hAnsi="Arial" w:cs="Arial"/>
                <w:b/>
                <w:sz w:val="19"/>
                <w:szCs w:val="19"/>
                <w:lang w:val="en-US"/>
              </w:rPr>
              <w:t xml:space="preserve">Haverá Repasse no Pagamento / There will be a transfer of collection*: </w:t>
            </w: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Sim/Yes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Não</w:t>
            </w:r>
            <w:r>
              <w:rPr>
                <w:rFonts w:ascii="Arial" w:hAnsi="Arial" w:cs="Arial"/>
                <w:b/>
                <w:noProof/>
                <w:color w:val="000000"/>
                <w:sz w:val="19"/>
                <w:szCs w:val="19"/>
                <w:lang w:val="en-US"/>
              </w:rPr>
              <w:t>/No</w:t>
            </w:r>
            <w:r w:rsidRPr="002C5442">
              <w:rPr>
                <w:rFonts w:ascii="Arial" w:hAnsi="Arial" w:cs="Arial"/>
                <w:b/>
                <w:noProof/>
                <w:color w:val="000000"/>
                <w:sz w:val="19"/>
                <w:szCs w:val="19"/>
                <w:lang w:val="en-US"/>
              </w:rPr>
              <w:t xml:space="preserve"> </w:t>
            </w:r>
          </w:p>
        </w:tc>
      </w:tr>
      <w:tr w:rsidR="005B7CF8" w:rsidRPr="00C55AFE" w14:paraId="31722172"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7390" w14:textId="77777777" w:rsidR="005B7CF8" w:rsidRPr="00C55AFE" w:rsidRDefault="005B7CF8" w:rsidP="0029529F">
            <w:pPr>
              <w:spacing w:after="0" w:line="20" w:lineRule="atLeast"/>
              <w:jc w:val="both"/>
              <w:rPr>
                <w:rFonts w:ascii="Arial" w:hAnsi="Arial" w:cs="Arial"/>
                <w:sz w:val="20"/>
                <w:szCs w:val="20"/>
              </w:rPr>
            </w:pPr>
          </w:p>
        </w:tc>
      </w:tr>
      <w:tr w:rsidR="005B7CF8" w:rsidRPr="006D067D" w14:paraId="46AD5809"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9ECDB" w14:textId="77777777" w:rsidR="005B7CF8" w:rsidRPr="00C55AFE" w:rsidRDefault="005B7CF8" w:rsidP="0029529F">
            <w:pPr>
              <w:spacing w:after="0" w:line="20" w:lineRule="atLeast"/>
              <w:jc w:val="both"/>
            </w:pPr>
            <w:r w:rsidRPr="00C55AFE">
              <w:rPr>
                <w:rFonts w:ascii="Arial" w:hAnsi="Arial" w:cs="Arial"/>
                <w:sz w:val="20"/>
                <w:szCs w:val="20"/>
              </w:rPr>
              <w:t xml:space="preserve">É considerado “Carrier” o </w:t>
            </w:r>
            <w:r w:rsidRPr="00C55AFE">
              <w:rPr>
                <w:rFonts w:ascii="Arial" w:hAnsi="Arial" w:cs="Arial"/>
                <w:b/>
                <w:sz w:val="20"/>
                <w:szCs w:val="20"/>
              </w:rPr>
              <w:t xml:space="preserve">CONTRATANTE </w:t>
            </w:r>
            <w:r w:rsidRPr="00C55AFE">
              <w:rPr>
                <w:rFonts w:ascii="Arial" w:hAnsi="Arial" w:cs="Arial"/>
                <w:bCs/>
                <w:sz w:val="20"/>
                <w:szCs w:val="20"/>
              </w:rPr>
              <w:t>distribuidor de dados</w:t>
            </w:r>
            <w:r w:rsidRPr="00C55AFE">
              <w:rPr>
                <w:rFonts w:ascii="Arial" w:hAnsi="Arial" w:cs="Arial"/>
                <w:b/>
                <w:sz w:val="20"/>
                <w:szCs w:val="20"/>
              </w:rPr>
              <w:t xml:space="preserve"> </w:t>
            </w:r>
            <w:r w:rsidRPr="00C55AFE">
              <w:rPr>
                <w:rFonts w:ascii="Arial" w:hAnsi="Arial" w:cs="Arial"/>
                <w:sz w:val="20"/>
                <w:szCs w:val="20"/>
              </w:rPr>
              <w:t xml:space="preserve">que fornece os </w:t>
            </w:r>
            <w:r w:rsidRPr="00C55AFE">
              <w:rPr>
                <w:rFonts w:ascii="Arial" w:hAnsi="Arial" w:cs="Arial"/>
                <w:b/>
                <w:bCs/>
                <w:sz w:val="20"/>
                <w:szCs w:val="20"/>
              </w:rPr>
              <w:t>DADOS UP2DATA</w:t>
            </w:r>
            <w:r w:rsidRPr="00C55AFE">
              <w:rPr>
                <w:rFonts w:ascii="Arial" w:hAnsi="Arial" w:cs="Arial"/>
                <w:sz w:val="20"/>
                <w:szCs w:val="20"/>
              </w:rPr>
              <w:t xml:space="preserve"> ao signatário deste Contrato.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4A41" w14:textId="77777777" w:rsidR="005B7CF8" w:rsidRPr="00C55AFE" w:rsidRDefault="005B7CF8" w:rsidP="0029529F">
            <w:pPr>
              <w:spacing w:after="0" w:line="20" w:lineRule="atLeast"/>
              <w:jc w:val="both"/>
              <w:rPr>
                <w:lang w:val="en-US"/>
              </w:rPr>
            </w:pPr>
            <w:r w:rsidRPr="00C55AFE">
              <w:rPr>
                <w:rFonts w:ascii="Arial" w:hAnsi="Arial" w:cs="Arial"/>
                <w:sz w:val="20"/>
                <w:szCs w:val="20"/>
                <w:lang w:val="en-US"/>
              </w:rPr>
              <w:t xml:space="preserve">It is considered a “Carrier” the </w:t>
            </w:r>
            <w:r>
              <w:rPr>
                <w:rFonts w:ascii="Arial" w:hAnsi="Arial" w:cs="Arial"/>
                <w:b/>
                <w:sz w:val="20"/>
                <w:szCs w:val="20"/>
                <w:lang w:val="en-US"/>
              </w:rPr>
              <w:t>CONTRACTING PARTY</w:t>
            </w:r>
            <w:r w:rsidRPr="00C55AFE">
              <w:rPr>
                <w:rFonts w:ascii="Arial" w:hAnsi="Arial" w:cs="Arial"/>
                <w:b/>
                <w:sz w:val="20"/>
                <w:szCs w:val="20"/>
                <w:lang w:val="en-US"/>
              </w:rPr>
              <w:t xml:space="preserve"> </w:t>
            </w:r>
            <w:r w:rsidRPr="00C55AFE">
              <w:rPr>
                <w:rFonts w:ascii="Arial" w:hAnsi="Arial" w:cs="Arial"/>
                <w:bCs/>
                <w:sz w:val="20"/>
                <w:szCs w:val="20"/>
                <w:lang w:val="en-US"/>
              </w:rPr>
              <w:t>data distributor</w:t>
            </w:r>
            <w:r w:rsidRPr="00C55AFE">
              <w:rPr>
                <w:rFonts w:ascii="Arial" w:hAnsi="Arial" w:cs="Arial"/>
                <w:sz w:val="20"/>
                <w:szCs w:val="20"/>
                <w:lang w:val="en-US"/>
              </w:rPr>
              <w:t xml:space="preserve"> that provides the </w:t>
            </w:r>
            <w:r w:rsidRPr="00C55AFE">
              <w:rPr>
                <w:rFonts w:ascii="Arial" w:hAnsi="Arial" w:cs="Arial"/>
                <w:b/>
                <w:bCs/>
                <w:sz w:val="20"/>
                <w:szCs w:val="20"/>
                <w:lang w:val="en-US"/>
              </w:rPr>
              <w:t>UP2DATA</w:t>
            </w:r>
            <w:r w:rsidRPr="00C55AFE">
              <w:rPr>
                <w:rFonts w:ascii="Arial" w:hAnsi="Arial"/>
                <w:b/>
                <w:sz w:val="20"/>
                <w:lang w:val="en-US"/>
              </w:rPr>
              <w:t xml:space="preserve"> </w:t>
            </w:r>
            <w:r w:rsidRPr="00C55AFE">
              <w:rPr>
                <w:rFonts w:ascii="Arial" w:hAnsi="Arial" w:cs="Arial"/>
                <w:b/>
                <w:bCs/>
                <w:sz w:val="20"/>
                <w:szCs w:val="20"/>
                <w:lang w:val="en-US"/>
              </w:rPr>
              <w:t>INFORMATION</w:t>
            </w:r>
            <w:r w:rsidRPr="00C55AFE">
              <w:rPr>
                <w:rFonts w:ascii="Arial" w:hAnsi="Arial" w:cs="Arial"/>
                <w:sz w:val="20"/>
                <w:szCs w:val="20"/>
                <w:lang w:val="en-US"/>
              </w:rPr>
              <w:t xml:space="preserve"> to the entity signing the current Agreement.</w:t>
            </w:r>
          </w:p>
        </w:tc>
      </w:tr>
      <w:tr w:rsidR="005B7CF8" w:rsidRPr="006D067D" w14:paraId="488C7CDE"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73980" w14:textId="77777777" w:rsidR="005B7CF8" w:rsidRPr="00C55AFE" w:rsidRDefault="005B7CF8" w:rsidP="0029529F">
            <w:pPr>
              <w:spacing w:after="0" w:line="20" w:lineRule="atLeast"/>
              <w:jc w:val="both"/>
              <w:rPr>
                <w:rFonts w:ascii="Arial" w:hAnsi="Arial" w:cs="Arial"/>
                <w:sz w:val="20"/>
                <w:szCs w:val="20"/>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8A04" w14:textId="77777777" w:rsidR="005B7CF8" w:rsidRPr="00C55AFE" w:rsidRDefault="005B7CF8" w:rsidP="0029529F">
            <w:pPr>
              <w:spacing w:after="0" w:line="20" w:lineRule="atLeast"/>
              <w:jc w:val="both"/>
              <w:rPr>
                <w:rFonts w:ascii="Arial" w:hAnsi="Arial" w:cs="Arial"/>
                <w:sz w:val="20"/>
                <w:szCs w:val="20"/>
                <w:lang w:val="en-US"/>
              </w:rPr>
            </w:pPr>
          </w:p>
        </w:tc>
      </w:tr>
      <w:tr w:rsidR="005B7CF8" w:rsidRPr="006D067D" w14:paraId="31A29866"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F3115" w14:textId="77777777" w:rsidR="005B7CF8" w:rsidRPr="00C55AFE" w:rsidRDefault="005B7CF8" w:rsidP="0029529F">
            <w:pPr>
              <w:spacing w:after="0" w:line="20" w:lineRule="atLeast"/>
              <w:jc w:val="both"/>
            </w:pPr>
            <w:r>
              <w:rPr>
                <w:rFonts w:ascii="Arial" w:hAnsi="Arial" w:cs="Arial"/>
                <w:sz w:val="20"/>
                <w:szCs w:val="20"/>
              </w:rPr>
              <w:t xml:space="preserve">O </w:t>
            </w:r>
            <w:r>
              <w:rPr>
                <w:rFonts w:ascii="Arial" w:hAnsi="Arial" w:cs="Arial"/>
                <w:b/>
                <w:bCs/>
                <w:sz w:val="20"/>
                <w:szCs w:val="20"/>
              </w:rPr>
              <w:t>CONTRATANTE</w:t>
            </w:r>
            <w:r>
              <w:rPr>
                <w:rFonts w:ascii="Arial" w:hAnsi="Arial" w:cs="Arial"/>
                <w:sz w:val="20"/>
                <w:szCs w:val="20"/>
              </w:rPr>
              <w:t xml:space="preserve"> </w:t>
            </w:r>
            <w:r w:rsidRPr="00C55AFE">
              <w:rPr>
                <w:rFonts w:ascii="Arial" w:hAnsi="Arial" w:cs="Arial"/>
                <w:sz w:val="20"/>
                <w:szCs w:val="20"/>
              </w:rPr>
              <w:t>se obriga</w:t>
            </w:r>
            <w:r>
              <w:rPr>
                <w:rFonts w:ascii="Arial" w:hAnsi="Arial" w:cs="Arial"/>
                <w:sz w:val="20"/>
                <w:szCs w:val="20"/>
              </w:rPr>
              <w:t>m</w:t>
            </w:r>
            <w:r w:rsidRPr="00C55AFE">
              <w:rPr>
                <w:rFonts w:ascii="Arial" w:hAnsi="Arial" w:cs="Arial"/>
                <w:sz w:val="20"/>
                <w:szCs w:val="20"/>
              </w:rPr>
              <w:t xml:space="preserve"> a informar, por escrito e em no máximo 5 (cinco) dias, à </w:t>
            </w:r>
            <w:r w:rsidRPr="00C55AFE">
              <w:rPr>
                <w:rFonts w:ascii="Arial" w:hAnsi="Arial" w:cs="Arial"/>
                <w:b/>
                <w:sz w:val="20"/>
                <w:szCs w:val="20"/>
              </w:rPr>
              <w:t>B3</w:t>
            </w:r>
            <w:r w:rsidRPr="00C55AFE">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C3B5" w14:textId="77777777" w:rsidR="005B7CF8" w:rsidRPr="00C55AFE" w:rsidRDefault="005B7CF8" w:rsidP="0029529F">
            <w:pPr>
              <w:spacing w:after="0" w:line="20" w:lineRule="atLeast"/>
              <w:jc w:val="both"/>
              <w:rPr>
                <w:lang w:val="en-US"/>
              </w:rPr>
            </w:pPr>
            <w:r>
              <w:rPr>
                <w:rFonts w:ascii="Arial" w:hAnsi="Arial" w:cs="Arial"/>
                <w:bCs/>
                <w:sz w:val="20"/>
                <w:szCs w:val="20"/>
                <w:lang w:val="en-US"/>
              </w:rPr>
              <w:t xml:space="preserve">The </w:t>
            </w:r>
            <w:r>
              <w:rPr>
                <w:rFonts w:ascii="Arial" w:hAnsi="Arial" w:cs="Arial"/>
                <w:b/>
                <w:sz w:val="20"/>
                <w:szCs w:val="20"/>
                <w:lang w:val="en-US"/>
              </w:rPr>
              <w:t xml:space="preserve">CONTRACTING PARTY </w:t>
            </w:r>
            <w:r w:rsidRPr="00C55AFE">
              <w:rPr>
                <w:rFonts w:ascii="Arial" w:hAnsi="Arial" w:cs="Arial"/>
                <w:sz w:val="20"/>
                <w:szCs w:val="20"/>
                <w:lang w:val="en-US"/>
              </w:rPr>
              <w:t xml:space="preserve">assumes the obligation to inform </w:t>
            </w:r>
            <w:r w:rsidRPr="00C55AFE">
              <w:rPr>
                <w:rFonts w:ascii="Arial" w:hAnsi="Arial" w:cs="Arial"/>
                <w:b/>
                <w:sz w:val="20"/>
                <w:szCs w:val="20"/>
                <w:lang w:val="en-US"/>
              </w:rPr>
              <w:t>B3</w:t>
            </w:r>
            <w:r w:rsidRPr="00C55AFE">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bookmarkEnd w:id="22"/>
    </w:tbl>
    <w:p w14:paraId="7CE0349C" w14:textId="3502E8A7" w:rsidR="005B7CF8" w:rsidRDefault="005B7CF8">
      <w:pPr>
        <w:rPr>
          <w:lang w:val="en-US"/>
        </w:rPr>
      </w:pPr>
    </w:p>
    <w:p w14:paraId="4BA40C1C" w14:textId="6F7165E9" w:rsidR="005B7CF8" w:rsidRDefault="005B7CF8">
      <w:pPr>
        <w:rPr>
          <w:lang w:val="en-US"/>
        </w:rPr>
      </w:pPr>
    </w:p>
    <w:p w14:paraId="6C5F9061" w14:textId="2932D971" w:rsidR="005B7CF8" w:rsidRDefault="005B7CF8">
      <w:pPr>
        <w:rPr>
          <w:lang w:val="en-US"/>
        </w:rPr>
      </w:pPr>
    </w:p>
    <w:p w14:paraId="1ECC95CD" w14:textId="299B9378" w:rsidR="005B7CF8" w:rsidRDefault="005B7CF8">
      <w:pPr>
        <w:rPr>
          <w:lang w:val="en-US"/>
        </w:rPr>
      </w:pPr>
    </w:p>
    <w:p w14:paraId="50752CB2" w14:textId="3A409B28" w:rsidR="005B7CF8" w:rsidRDefault="005B7CF8">
      <w:pPr>
        <w:rPr>
          <w:lang w:val="en-US"/>
        </w:rPr>
      </w:pPr>
    </w:p>
    <w:p w14:paraId="5B8D15FC" w14:textId="4E915730" w:rsidR="005B7CF8" w:rsidRDefault="005B7CF8">
      <w:pPr>
        <w:rPr>
          <w:lang w:val="en-US"/>
        </w:rPr>
      </w:pPr>
    </w:p>
    <w:p w14:paraId="38CAA2D5" w14:textId="50D5896A" w:rsidR="005B7CF8" w:rsidRDefault="005B7CF8">
      <w:pPr>
        <w:rPr>
          <w:lang w:val="en-US"/>
        </w:rPr>
      </w:pPr>
    </w:p>
    <w:p w14:paraId="2B057EA7" w14:textId="0CD889AA" w:rsidR="005B7CF8" w:rsidRDefault="005B7CF8">
      <w:pPr>
        <w:rPr>
          <w:lang w:val="en-US"/>
        </w:rPr>
      </w:pPr>
    </w:p>
    <w:p w14:paraId="6A25ECB0" w14:textId="4BF6030A" w:rsidR="005B7CF8" w:rsidRDefault="005B7CF8">
      <w:pPr>
        <w:rPr>
          <w:lang w:val="en-US"/>
        </w:rPr>
      </w:pPr>
    </w:p>
    <w:p w14:paraId="37DF6E13" w14:textId="118EA7C5" w:rsidR="005B7CF8" w:rsidRDefault="005B7CF8">
      <w:pPr>
        <w:rPr>
          <w:lang w:val="en-US"/>
        </w:rPr>
      </w:pPr>
    </w:p>
    <w:p w14:paraId="28C6F461" w14:textId="7399EF79" w:rsidR="005B7CF8" w:rsidRDefault="005B7CF8">
      <w:pPr>
        <w:rPr>
          <w:lang w:val="en-US"/>
        </w:rPr>
      </w:pPr>
    </w:p>
    <w:p w14:paraId="7384E4AC" w14:textId="4C459418" w:rsidR="005B7CF8" w:rsidRDefault="005B7CF8">
      <w:pPr>
        <w:rPr>
          <w:lang w:val="en-US"/>
        </w:rPr>
      </w:pPr>
    </w:p>
    <w:p w14:paraId="244F2F11" w14:textId="0CCD6A8F" w:rsidR="005B7CF8" w:rsidRDefault="005B7CF8">
      <w:pPr>
        <w:rPr>
          <w:lang w:val="en-US"/>
        </w:rPr>
      </w:pPr>
    </w:p>
    <w:p w14:paraId="3F7D9916" w14:textId="5066B01E" w:rsidR="005B7CF8" w:rsidRDefault="005B7CF8">
      <w:pPr>
        <w:rPr>
          <w:lang w:val="en-US"/>
        </w:rPr>
      </w:pPr>
    </w:p>
    <w:p w14:paraId="0E7F418C" w14:textId="430258BF" w:rsidR="005B7CF8" w:rsidRDefault="005B7CF8">
      <w:pPr>
        <w:rPr>
          <w:lang w:val="en-US"/>
        </w:rPr>
      </w:pPr>
    </w:p>
    <w:p w14:paraId="4C137CC4" w14:textId="22A63BD4" w:rsidR="005B7CF8" w:rsidRDefault="005B7CF8">
      <w:pPr>
        <w:rPr>
          <w:lang w:val="en-US"/>
        </w:rPr>
      </w:pPr>
    </w:p>
    <w:p w14:paraId="5E51F893" w14:textId="09BA00F6" w:rsidR="005B7CF8" w:rsidRDefault="005B7CF8">
      <w:pPr>
        <w:rPr>
          <w:lang w:val="en-US"/>
        </w:rPr>
      </w:pPr>
    </w:p>
    <w:p w14:paraId="3FC3A3E0" w14:textId="4F729F4B" w:rsidR="005B7CF8" w:rsidRDefault="005B7CF8">
      <w:pPr>
        <w:rPr>
          <w:lang w:val="en-US"/>
        </w:rPr>
      </w:pPr>
    </w:p>
    <w:p w14:paraId="7B55CEB1" w14:textId="25E76353" w:rsidR="005B7CF8" w:rsidRDefault="005B7CF8">
      <w:pPr>
        <w:rPr>
          <w:lang w:val="en-US"/>
        </w:rPr>
      </w:pPr>
    </w:p>
    <w:p w14:paraId="38DA26EB" w14:textId="2413CEF4" w:rsidR="005B7CF8" w:rsidRDefault="005B7CF8">
      <w:pPr>
        <w:rPr>
          <w:lang w:val="en-US"/>
        </w:rPr>
      </w:pPr>
    </w:p>
    <w:p w14:paraId="26F7285B" w14:textId="72D3E9FF" w:rsidR="005B7CF8" w:rsidRDefault="005B7CF8">
      <w:pPr>
        <w:rPr>
          <w:lang w:val="en-US"/>
        </w:rPr>
      </w:pPr>
    </w:p>
    <w:p w14:paraId="46C4CBA8" w14:textId="06C5B4CA" w:rsidR="005B7CF8" w:rsidRDefault="005B7CF8">
      <w:pPr>
        <w:rPr>
          <w:lang w:val="en-US"/>
        </w:rPr>
      </w:pPr>
    </w:p>
    <w:p w14:paraId="69B56B2B" w14:textId="6FDD3CE4" w:rsidR="005B7CF8" w:rsidRDefault="005B7CF8">
      <w:pPr>
        <w:rPr>
          <w:lang w:val="en-US"/>
        </w:rPr>
      </w:pPr>
    </w:p>
    <w:p w14:paraId="1575E2BA" w14:textId="6687C2A0" w:rsidR="005B7CF8" w:rsidRDefault="005B7CF8">
      <w:pPr>
        <w:rPr>
          <w:lang w:val="en-US"/>
        </w:rPr>
      </w:pPr>
    </w:p>
    <w:p w14:paraId="014251CA" w14:textId="684867CE" w:rsidR="005B7CF8" w:rsidRDefault="005B7CF8">
      <w:pPr>
        <w:rPr>
          <w:lang w:val="en-US"/>
        </w:rPr>
      </w:pPr>
    </w:p>
    <w:p w14:paraId="3CC3373C" w14:textId="282ABF3B" w:rsidR="005B7CF8" w:rsidRDefault="005B7CF8">
      <w:pPr>
        <w:rPr>
          <w:lang w:val="en-US"/>
        </w:rPr>
      </w:pPr>
    </w:p>
    <w:p w14:paraId="0AF70A63" w14:textId="4256242C" w:rsidR="005B7CF8" w:rsidRDefault="005B7CF8">
      <w:pPr>
        <w:rPr>
          <w:lang w:val="en-US"/>
        </w:rPr>
      </w:pPr>
    </w:p>
    <w:p w14:paraId="7DB68C44" w14:textId="77777777" w:rsidR="005B7CF8" w:rsidRPr="005B7CF8" w:rsidRDefault="005B7CF8">
      <w:pPr>
        <w:rPr>
          <w:lang w:val="en-US"/>
        </w:rPr>
      </w:pPr>
    </w:p>
    <w:p w14:paraId="404F373D" w14:textId="37A03E20" w:rsidR="005B7CF8" w:rsidRDefault="005B7CF8">
      <w:pPr>
        <w:rPr>
          <w:lang w:val="en-US"/>
        </w:rPr>
      </w:pPr>
    </w:p>
    <w:p w14:paraId="197C326F" w14:textId="4CA799E0" w:rsidR="005B7CF8" w:rsidRDefault="005B7CF8">
      <w:pPr>
        <w:rPr>
          <w:lang w:val="en-US"/>
        </w:rPr>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5B7CF8" w:rsidRPr="00FC4430" w14:paraId="69DE9274" w14:textId="77777777" w:rsidTr="0029529F">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7C41B" w14:textId="77777777" w:rsidR="005B7CF8" w:rsidRPr="00FC4430" w:rsidRDefault="005B7CF8" w:rsidP="0029529F">
            <w:pPr>
              <w:spacing w:after="0" w:line="30" w:lineRule="atLeast"/>
              <w:rPr>
                <w:color w:val="000000" w:themeColor="text1"/>
              </w:rPr>
            </w:pPr>
            <w:r w:rsidRPr="00FC4430">
              <w:rPr>
                <w:rFonts w:ascii="Arial" w:hAnsi="Arial" w:cs="Arial"/>
                <w:b/>
                <w:color w:val="000000" w:themeColor="text1"/>
              </w:rPr>
              <w:t xml:space="preserve">Data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40CAE6D9" w14:textId="77777777" w:rsidR="005B7CF8" w:rsidRPr="00FC4430" w:rsidRDefault="005B7CF8" w:rsidP="0029529F">
            <w:pPr>
              <w:spacing w:after="0" w:line="30" w:lineRule="atLeast"/>
              <w:rPr>
                <w:color w:val="000000" w:themeColor="text1"/>
              </w:rPr>
            </w:pPr>
            <w:r w:rsidRPr="00FC4430">
              <w:rPr>
                <w:rFonts w:ascii="Arial" w:hAnsi="Arial" w:cs="Arial"/>
                <w:b/>
                <w:color w:val="000000" w:themeColor="text1"/>
              </w:rPr>
              <w:t xml:space="preserve">Empresa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4306DEA9" w14:textId="77777777" w:rsidR="005B7CF8" w:rsidRPr="00FC4430" w:rsidRDefault="005B7CF8" w:rsidP="0029529F">
            <w:pPr>
              <w:spacing w:after="0" w:line="30" w:lineRule="atLeast"/>
              <w:jc w:val="center"/>
              <w:rPr>
                <w:rFonts w:ascii="Arial" w:hAnsi="Arial" w:cs="Arial"/>
                <w:b/>
                <w:color w:val="000000" w:themeColor="text1"/>
              </w:rPr>
            </w:pPr>
          </w:p>
          <w:p w14:paraId="7998CC56" w14:textId="77777777" w:rsidR="005B7CF8" w:rsidRPr="00FC4430" w:rsidRDefault="005B7CF8" w:rsidP="0029529F">
            <w:pPr>
              <w:spacing w:after="0" w:line="30" w:lineRule="atLeast"/>
              <w:ind w:left="-108"/>
              <w:jc w:val="center"/>
              <w:rPr>
                <w:rFonts w:ascii="Arial" w:hAnsi="Arial" w:cs="Arial"/>
                <w:b/>
                <w:color w:val="000000" w:themeColor="text1"/>
              </w:rPr>
            </w:pPr>
            <w:r w:rsidRPr="00FC4430">
              <w:rPr>
                <w:rFonts w:ascii="Arial" w:hAnsi="Arial" w:cs="Arial"/>
                <w:b/>
                <w:color w:val="000000" w:themeColor="text1"/>
              </w:rPr>
              <w:t>ANEXO V</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025D" w14:textId="77777777" w:rsidR="005B7CF8" w:rsidRPr="00FC4430" w:rsidRDefault="005B7CF8" w:rsidP="0029529F">
            <w:pPr>
              <w:spacing w:after="0" w:line="30" w:lineRule="atLeast"/>
              <w:rPr>
                <w:color w:val="000000" w:themeColor="text1"/>
              </w:rPr>
            </w:pPr>
            <w:r w:rsidRPr="00FC4430">
              <w:rPr>
                <w:rFonts w:ascii="Arial" w:hAnsi="Arial" w:cs="Arial"/>
                <w:b/>
                <w:color w:val="000000" w:themeColor="text1"/>
              </w:rPr>
              <w:t xml:space="preserve">Date </w:t>
            </w:r>
            <w:r w:rsidRPr="00FC4430">
              <w:rPr>
                <w:rFonts w:ascii="Arial" w:hAnsi="Arial" w:cs="Arial"/>
                <w:color w:val="000000" w:themeColor="text1"/>
              </w:rPr>
              <w:t>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473BA531" w14:textId="77777777" w:rsidR="005B7CF8" w:rsidRPr="00FC4430" w:rsidRDefault="005B7CF8" w:rsidP="0029529F">
            <w:pPr>
              <w:spacing w:after="0" w:line="30" w:lineRule="atLeast"/>
              <w:rPr>
                <w:color w:val="000000" w:themeColor="text1"/>
              </w:rPr>
            </w:pPr>
            <w:r w:rsidRPr="00FC4430">
              <w:rPr>
                <w:rFonts w:ascii="Arial" w:hAnsi="Arial" w:cs="Arial"/>
                <w:b/>
                <w:color w:val="000000" w:themeColor="text1"/>
              </w:rPr>
              <w:t xml:space="preserve">Company </w:t>
            </w:r>
            <w:r w:rsidRPr="00FC4430">
              <w:rPr>
                <w:rFonts w:ascii="Arial" w:hAnsi="Arial" w:cs="Arial"/>
                <w:color w:val="000000" w:themeColor="text1"/>
              </w:rPr>
              <w:t>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563D28EF" w14:textId="77777777" w:rsidR="005B7CF8" w:rsidRPr="00FC4430" w:rsidRDefault="005B7CF8" w:rsidP="0029529F">
            <w:pPr>
              <w:spacing w:after="0" w:line="30" w:lineRule="atLeast"/>
              <w:jc w:val="center"/>
              <w:rPr>
                <w:rFonts w:ascii="Arial" w:hAnsi="Arial" w:cs="Arial"/>
                <w:b/>
                <w:color w:val="000000" w:themeColor="text1"/>
              </w:rPr>
            </w:pPr>
          </w:p>
          <w:p w14:paraId="03583464" w14:textId="77777777" w:rsidR="005B7CF8" w:rsidRPr="00FC4430" w:rsidRDefault="005B7CF8" w:rsidP="0029529F">
            <w:pPr>
              <w:spacing w:after="0" w:line="30" w:lineRule="atLeast"/>
              <w:jc w:val="center"/>
              <w:rPr>
                <w:rFonts w:ascii="Arial" w:hAnsi="Arial" w:cs="Arial"/>
                <w:b/>
                <w:color w:val="000000" w:themeColor="text1"/>
              </w:rPr>
            </w:pPr>
            <w:r w:rsidRPr="00FC4430">
              <w:rPr>
                <w:rFonts w:ascii="Arial" w:hAnsi="Arial" w:cs="Arial"/>
                <w:b/>
                <w:color w:val="000000" w:themeColor="text1"/>
              </w:rPr>
              <w:t>ANNEX</w:t>
            </w:r>
            <w:r>
              <w:rPr>
                <w:rFonts w:ascii="Arial" w:hAnsi="Arial" w:cs="Arial"/>
                <w:b/>
                <w:color w:val="000000" w:themeColor="text1"/>
              </w:rPr>
              <w:t xml:space="preserve"> </w:t>
            </w:r>
            <w:r w:rsidRPr="00FC4430">
              <w:rPr>
                <w:rFonts w:ascii="Arial" w:hAnsi="Arial" w:cs="Arial"/>
                <w:b/>
                <w:color w:val="000000" w:themeColor="text1"/>
              </w:rPr>
              <w:t>V</w:t>
            </w:r>
          </w:p>
        </w:tc>
      </w:tr>
      <w:tr w:rsidR="005B7CF8" w:rsidRPr="00FC4430" w14:paraId="0A6B6AFA" w14:textId="77777777" w:rsidTr="0029529F">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59D7" w14:textId="77777777" w:rsidR="005B7CF8" w:rsidRPr="00FC4430" w:rsidRDefault="005B7CF8" w:rsidP="0029529F">
            <w:pPr>
              <w:spacing w:after="0" w:line="30" w:lineRule="atLeast"/>
              <w:jc w:val="center"/>
              <w:rPr>
                <w:rFonts w:ascii="Arial" w:hAnsi="Arial" w:cs="Arial"/>
                <w:b/>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3D95" w14:textId="77777777" w:rsidR="005B7CF8" w:rsidRPr="00FC4430" w:rsidRDefault="005B7CF8" w:rsidP="0029529F">
            <w:pPr>
              <w:spacing w:after="0" w:line="30" w:lineRule="atLeast"/>
              <w:jc w:val="center"/>
              <w:rPr>
                <w:rFonts w:ascii="Arial" w:hAnsi="Arial" w:cs="Arial"/>
                <w:b/>
                <w:color w:val="000000" w:themeColor="text1"/>
              </w:rPr>
            </w:pPr>
          </w:p>
        </w:tc>
      </w:tr>
      <w:tr w:rsidR="005B7CF8" w:rsidRPr="006D067D" w14:paraId="25375496"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B73C" w14:textId="77777777" w:rsidR="005B7CF8" w:rsidRPr="00FC4430" w:rsidRDefault="005B7CF8" w:rsidP="0029529F">
            <w:pPr>
              <w:spacing w:after="0" w:line="30" w:lineRule="atLeast"/>
              <w:ind w:left="-108"/>
              <w:jc w:val="center"/>
              <w:rPr>
                <w:rFonts w:ascii="Arial" w:hAnsi="Arial" w:cs="Arial"/>
                <w:b/>
                <w:color w:val="000000" w:themeColor="text1"/>
              </w:rPr>
            </w:pPr>
            <w:r w:rsidRPr="00FC4430">
              <w:rPr>
                <w:rFonts w:ascii="Arial" w:hAnsi="Arial" w:cs="Arial"/>
                <w:b/>
                <w:color w:val="000000" w:themeColor="text1"/>
              </w:rPr>
              <w:t xml:space="preserve">Dados cadastrais das Empresas do Grupo Econômico/ </w:t>
            </w:r>
          </w:p>
          <w:p w14:paraId="01C95E67" w14:textId="77777777" w:rsidR="005B7CF8" w:rsidRPr="00FC4430" w:rsidRDefault="005B7CF8" w:rsidP="0029529F">
            <w:pPr>
              <w:spacing w:after="0" w:line="30" w:lineRule="atLeast"/>
              <w:ind w:left="-108"/>
              <w:jc w:val="center"/>
              <w:rPr>
                <w:rFonts w:ascii="Arial" w:hAnsi="Arial" w:cs="Arial"/>
                <w:b/>
                <w:color w:val="000000" w:themeColor="text1"/>
                <w:lang w:val="en-US"/>
              </w:rPr>
            </w:pPr>
            <w:r w:rsidRPr="00FC4430">
              <w:rPr>
                <w:rFonts w:ascii="Arial" w:hAnsi="Arial" w:cs="Arial"/>
                <w:b/>
                <w:color w:val="000000" w:themeColor="text1"/>
                <w:lang w:val="en-US"/>
              </w:rPr>
              <w:t>Record Data of Companies of the Economic Group</w:t>
            </w:r>
          </w:p>
        </w:tc>
      </w:tr>
      <w:tr w:rsidR="005B7CF8" w:rsidRPr="006D067D" w14:paraId="6DD1779E" w14:textId="77777777" w:rsidTr="0029529F">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B6B1" w14:textId="77777777" w:rsidR="005B7CF8" w:rsidRPr="00FC4430" w:rsidRDefault="005B7CF8" w:rsidP="0029529F">
            <w:pPr>
              <w:spacing w:after="0" w:line="30" w:lineRule="atLeast"/>
              <w:ind w:left="-108"/>
              <w:jc w:val="center"/>
              <w:rPr>
                <w:rFonts w:ascii="Arial" w:hAnsi="Arial" w:cs="Arial"/>
                <w:b/>
                <w:color w:val="000000" w:themeColor="text1"/>
                <w:lang w:val="en-US"/>
              </w:rPr>
            </w:pPr>
          </w:p>
        </w:tc>
      </w:tr>
      <w:tr w:rsidR="005B7CF8" w:rsidRPr="00FC4430" w14:paraId="105F2EBB"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E801" w14:textId="77777777" w:rsidR="005B7CF8" w:rsidRPr="00FC4430" w:rsidRDefault="005B7CF8" w:rsidP="0029529F">
            <w:pPr>
              <w:spacing w:after="0" w:line="30" w:lineRule="atLeast"/>
              <w:rPr>
                <w:color w:val="000000" w:themeColor="text1"/>
              </w:rPr>
            </w:pPr>
            <w:r w:rsidRPr="00FC4430">
              <w:rPr>
                <w:rFonts w:ascii="Arial" w:hAnsi="Arial" w:cs="Arial"/>
                <w:b/>
                <w:color w:val="000000" w:themeColor="text1"/>
              </w:rPr>
              <w:t xml:space="preserve">Quantidade de empresas do Grupo / Quantity of Companies of the Group: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b/>
                <w:color w:val="000000" w:themeColor="text1"/>
              </w:rPr>
              <w:t xml:space="preserve">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tc>
      </w:tr>
      <w:tr w:rsidR="005B7CF8" w:rsidRPr="00FC4430" w14:paraId="7639FEE0"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7089" w14:textId="77777777" w:rsidR="005B7CF8" w:rsidRPr="00FC4430" w:rsidRDefault="005B7CF8" w:rsidP="0029529F">
            <w:pPr>
              <w:spacing w:after="0" w:line="30" w:lineRule="atLeast"/>
              <w:ind w:left="-108"/>
              <w:jc w:val="center"/>
              <w:rPr>
                <w:rFonts w:ascii="Arial" w:hAnsi="Arial" w:cs="Arial"/>
                <w:color w:val="000000" w:themeColor="text1"/>
              </w:rPr>
            </w:pPr>
          </w:p>
        </w:tc>
      </w:tr>
      <w:tr w:rsidR="005B7CF8" w:rsidRPr="00FC4430" w14:paraId="070D23B2"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3BFAD" w14:textId="77777777" w:rsidR="005B7CF8" w:rsidRPr="00A417D1" w:rsidRDefault="005B7CF8" w:rsidP="0029529F">
            <w:pPr>
              <w:spacing w:after="0" w:line="30" w:lineRule="atLeast"/>
              <w:ind w:left="252"/>
              <w:rPr>
                <w:color w:val="000000" w:themeColor="text1"/>
                <w:sz w:val="21"/>
                <w:szCs w:val="21"/>
              </w:rPr>
            </w:pPr>
            <w:r w:rsidRPr="00A417D1">
              <w:rPr>
                <w:rFonts w:ascii="Arial" w:hAnsi="Arial" w:cs="Arial"/>
                <w:b/>
                <w:color w:val="000000" w:themeColor="text1"/>
                <w:sz w:val="21"/>
                <w:szCs w:val="21"/>
              </w:rPr>
              <w:t>1.</w:t>
            </w:r>
          </w:p>
        </w:tc>
      </w:tr>
      <w:tr w:rsidR="005B7CF8" w:rsidRPr="00FC4430" w14:paraId="2B4020CF"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20F5"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bookmarkStart w:id="23" w:name="Texto4"/>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bookmarkEnd w:id="23"/>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2995D9DE"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7BD1"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7FEF0E13"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3E46D"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5B7CF8" w:rsidRPr="00FC4430" w14:paraId="29A98C3C"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DF13"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01A25DA1"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9357"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28C7FF33"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A7FA" w14:textId="77777777" w:rsidR="005B7CF8" w:rsidRDefault="005B7CF8" w:rsidP="0029529F">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7AAF0E64" w14:textId="77777777" w:rsidR="005B7CF8" w:rsidRPr="00A417D1" w:rsidRDefault="005B7CF8" w:rsidP="0029529F">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5B7CF8" w:rsidRPr="00FC4430" w14:paraId="691DA9BC"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1E86" w14:textId="77777777" w:rsidR="005B7CF8" w:rsidRPr="00A417D1" w:rsidRDefault="005B7CF8" w:rsidP="0029529F">
            <w:pPr>
              <w:spacing w:after="0" w:line="30" w:lineRule="atLeast"/>
              <w:ind w:left="-108"/>
              <w:jc w:val="center"/>
              <w:rPr>
                <w:rFonts w:ascii="Arial" w:hAnsi="Arial" w:cs="Arial"/>
                <w:b/>
                <w:color w:val="000000" w:themeColor="text1"/>
                <w:sz w:val="21"/>
                <w:szCs w:val="21"/>
              </w:rPr>
            </w:pPr>
          </w:p>
        </w:tc>
      </w:tr>
      <w:tr w:rsidR="005B7CF8" w:rsidRPr="00FC4430" w14:paraId="15536ABC"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6DD6" w14:textId="77777777" w:rsidR="005B7CF8" w:rsidRPr="00A417D1" w:rsidRDefault="005B7CF8" w:rsidP="0029529F">
            <w:pPr>
              <w:spacing w:after="0" w:line="30" w:lineRule="atLeast"/>
              <w:ind w:left="284"/>
              <w:rPr>
                <w:color w:val="000000" w:themeColor="text1"/>
                <w:sz w:val="21"/>
                <w:szCs w:val="21"/>
              </w:rPr>
            </w:pPr>
            <w:r w:rsidRPr="00A417D1">
              <w:rPr>
                <w:rFonts w:ascii="Arial" w:hAnsi="Arial" w:cs="Arial"/>
                <w:b/>
                <w:color w:val="000000" w:themeColor="text1"/>
                <w:sz w:val="21"/>
                <w:szCs w:val="21"/>
              </w:rPr>
              <w:t>2.</w:t>
            </w:r>
          </w:p>
        </w:tc>
      </w:tr>
      <w:tr w:rsidR="005B7CF8" w:rsidRPr="00FC4430" w14:paraId="748FF295"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2666B"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0A39411E"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248E"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496C7F66"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D418"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5B7CF8" w:rsidRPr="00FC4430" w14:paraId="23AB0540"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4E5C"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4517E7FC"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3C51"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0E6C26F5"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B926D" w14:textId="77777777" w:rsidR="005B7CF8" w:rsidRDefault="005B7CF8" w:rsidP="0029529F">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3F9D3E4F" w14:textId="77777777" w:rsidR="005B7CF8" w:rsidRPr="00A417D1" w:rsidRDefault="005B7CF8" w:rsidP="0029529F">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5B7CF8" w:rsidRPr="00FC4430" w14:paraId="56CF37F7"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38B4" w14:textId="77777777" w:rsidR="005B7CF8" w:rsidRPr="00A417D1" w:rsidRDefault="005B7CF8" w:rsidP="0029529F">
            <w:pPr>
              <w:spacing w:after="0" w:line="30" w:lineRule="atLeast"/>
              <w:ind w:left="-108"/>
              <w:jc w:val="center"/>
              <w:rPr>
                <w:rFonts w:ascii="Arial" w:hAnsi="Arial" w:cs="Arial"/>
                <w:b/>
                <w:color w:val="000000" w:themeColor="text1"/>
                <w:sz w:val="21"/>
                <w:szCs w:val="21"/>
              </w:rPr>
            </w:pPr>
          </w:p>
        </w:tc>
      </w:tr>
      <w:tr w:rsidR="005B7CF8" w:rsidRPr="00FC4430" w14:paraId="142F5E9D"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2F21E" w14:textId="77777777" w:rsidR="005B7CF8" w:rsidRPr="00A417D1" w:rsidRDefault="005B7CF8" w:rsidP="0029529F">
            <w:pPr>
              <w:pStyle w:val="PargrafodaLista"/>
              <w:widowControl w:val="0"/>
              <w:spacing w:line="30" w:lineRule="atLeast"/>
              <w:ind w:left="284"/>
              <w:rPr>
                <w:color w:val="000000" w:themeColor="text1"/>
                <w:sz w:val="21"/>
                <w:szCs w:val="21"/>
              </w:rPr>
            </w:pPr>
            <w:r w:rsidRPr="00A417D1">
              <w:rPr>
                <w:rFonts w:ascii="Arial" w:hAnsi="Arial" w:cs="Arial"/>
                <w:b/>
                <w:color w:val="000000" w:themeColor="text1"/>
                <w:sz w:val="21"/>
                <w:szCs w:val="21"/>
              </w:rPr>
              <w:t>3.</w:t>
            </w:r>
          </w:p>
        </w:tc>
      </w:tr>
      <w:tr w:rsidR="005B7CF8" w:rsidRPr="00FC4430" w14:paraId="4D8A5B98"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D6E38"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2E9FAB23"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BCCC"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304EA65D"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2D10"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5B7CF8" w:rsidRPr="00FC4430" w14:paraId="462C64FC"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18AC"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7D44148F"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03F8"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4C35B8E7"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BF7D" w14:textId="77777777" w:rsidR="005B7CF8" w:rsidRDefault="005B7CF8" w:rsidP="0029529F">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1E1FFCE6" w14:textId="77777777" w:rsidR="005B7CF8" w:rsidRPr="00A417D1" w:rsidRDefault="005B7CF8" w:rsidP="0029529F">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5B7CF8" w:rsidRPr="00FC4430" w14:paraId="4FFA816C" w14:textId="77777777" w:rsidTr="0029529F">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5C58" w14:textId="77777777" w:rsidR="005B7CF8" w:rsidRPr="00A417D1" w:rsidRDefault="005B7CF8" w:rsidP="0029529F">
            <w:pPr>
              <w:spacing w:after="0" w:line="30" w:lineRule="atLeast"/>
              <w:ind w:left="-108"/>
              <w:jc w:val="center"/>
              <w:rPr>
                <w:rFonts w:ascii="Arial" w:hAnsi="Arial" w:cs="Arial"/>
                <w:b/>
                <w:color w:val="000000" w:themeColor="text1"/>
                <w:sz w:val="21"/>
                <w:szCs w:val="21"/>
              </w:rPr>
            </w:pPr>
          </w:p>
        </w:tc>
      </w:tr>
      <w:tr w:rsidR="005B7CF8" w:rsidRPr="00FC4430" w14:paraId="3F87FC74"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E3D3" w14:textId="77777777" w:rsidR="005B7CF8" w:rsidRPr="00A417D1" w:rsidRDefault="005B7CF8" w:rsidP="0029529F">
            <w:pPr>
              <w:pStyle w:val="PargrafodaLista"/>
              <w:widowControl w:val="0"/>
              <w:spacing w:line="30" w:lineRule="atLeast"/>
              <w:ind w:left="284"/>
              <w:rPr>
                <w:color w:val="000000" w:themeColor="text1"/>
                <w:sz w:val="21"/>
                <w:szCs w:val="21"/>
              </w:rPr>
            </w:pPr>
            <w:r w:rsidRPr="00A417D1">
              <w:rPr>
                <w:rFonts w:ascii="Arial" w:hAnsi="Arial" w:cs="Arial"/>
                <w:b/>
                <w:color w:val="000000" w:themeColor="text1"/>
                <w:sz w:val="21"/>
                <w:szCs w:val="21"/>
              </w:rPr>
              <w:t>4.</w:t>
            </w:r>
          </w:p>
        </w:tc>
      </w:tr>
      <w:tr w:rsidR="005B7CF8" w:rsidRPr="00FC4430" w14:paraId="3DF72BE4"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D012"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291C1167"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B8C24"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542BA645"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6B78"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5B7CF8" w:rsidRPr="00FC4430" w14:paraId="102FFDB2"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69071"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363C4594"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4373" w14:textId="77777777" w:rsidR="005B7CF8" w:rsidRPr="00A417D1" w:rsidRDefault="005B7CF8" w:rsidP="0029529F">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5B7CF8" w:rsidRPr="00FC4430" w14:paraId="5221910B"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1E73" w14:textId="77777777" w:rsidR="005B7CF8" w:rsidRDefault="005B7CF8" w:rsidP="0029529F">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3A0AF9E5" w14:textId="77777777" w:rsidR="005B7CF8" w:rsidRPr="00A417D1" w:rsidRDefault="005B7CF8" w:rsidP="0029529F">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5B7CF8" w:rsidRPr="00FC4430" w14:paraId="0C566107"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3E71" w14:textId="77777777" w:rsidR="005B7CF8" w:rsidRPr="00FC4430" w:rsidRDefault="005B7CF8" w:rsidP="0029529F">
            <w:pPr>
              <w:spacing w:after="0" w:line="30" w:lineRule="atLeast"/>
              <w:jc w:val="both"/>
              <w:rPr>
                <w:rFonts w:ascii="Arial" w:hAnsi="Arial" w:cs="Arial"/>
                <w:color w:val="000000" w:themeColor="text1"/>
              </w:rPr>
            </w:pPr>
          </w:p>
        </w:tc>
      </w:tr>
      <w:tr w:rsidR="005B7CF8" w:rsidRPr="006D067D" w14:paraId="43D52103" w14:textId="77777777" w:rsidTr="0029529F">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4F347" w14:textId="77777777" w:rsidR="005B7CF8" w:rsidRPr="00FC4430" w:rsidRDefault="005B7CF8" w:rsidP="0029529F">
            <w:pPr>
              <w:spacing w:after="0" w:line="30" w:lineRule="atLeast"/>
              <w:jc w:val="both"/>
              <w:rPr>
                <w:color w:val="000000" w:themeColor="text1"/>
              </w:rPr>
            </w:pPr>
            <w:r w:rsidRPr="00FC4430">
              <w:rPr>
                <w:rFonts w:ascii="Arial" w:hAnsi="Arial" w:cs="Arial"/>
              </w:rPr>
              <w:t xml:space="preserve">As </w:t>
            </w:r>
            <w:r w:rsidRPr="00FC4430">
              <w:rPr>
                <w:rFonts w:ascii="Arial" w:hAnsi="Arial" w:cs="Arial"/>
                <w:b/>
                <w:bCs/>
              </w:rPr>
              <w:t>PARTES CONTRATANTES</w:t>
            </w:r>
            <w:r w:rsidRPr="00FC4430">
              <w:rPr>
                <w:rFonts w:ascii="Arial" w:hAnsi="Arial" w:cs="Arial"/>
              </w:rPr>
              <w:t xml:space="preserve"> </w:t>
            </w:r>
            <w:r w:rsidRPr="00FC4430">
              <w:rPr>
                <w:rFonts w:ascii="Arial" w:hAnsi="Arial" w:cs="Arial"/>
                <w:color w:val="000000" w:themeColor="text1"/>
              </w:rPr>
              <w:t xml:space="preserve">se obrigam a informar, por escrito e em no máximo cinco (5) dias, à </w:t>
            </w:r>
            <w:r w:rsidRPr="00FC4430">
              <w:rPr>
                <w:rFonts w:ascii="Arial" w:hAnsi="Arial" w:cs="Arial"/>
                <w:b/>
                <w:color w:val="000000" w:themeColor="text1"/>
              </w:rPr>
              <w:t>B3</w:t>
            </w:r>
            <w:r w:rsidRPr="00FC4430">
              <w:rPr>
                <w:rFonts w:ascii="Arial" w:hAnsi="Arial" w:cs="Arial"/>
                <w:color w:val="000000" w:themeColor="text1"/>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5CB4D" w14:textId="77777777" w:rsidR="005B7CF8" w:rsidRPr="00FC4430" w:rsidRDefault="005B7CF8" w:rsidP="0029529F">
            <w:pPr>
              <w:spacing w:after="0" w:line="30" w:lineRule="atLeast"/>
              <w:jc w:val="both"/>
              <w:rPr>
                <w:color w:val="000000" w:themeColor="text1"/>
                <w:lang w:val="en-US"/>
              </w:rPr>
            </w:pPr>
            <w:r w:rsidRPr="00FC4430">
              <w:rPr>
                <w:rFonts w:ascii="Arial" w:hAnsi="Arial" w:cs="Arial"/>
                <w:color w:val="000000" w:themeColor="text1"/>
                <w:lang w:val="en-US"/>
              </w:rPr>
              <w:t xml:space="preserve">The </w:t>
            </w:r>
            <w:r w:rsidRPr="00FC4430">
              <w:rPr>
                <w:rFonts w:ascii="Arial" w:hAnsi="Arial" w:cs="Arial"/>
                <w:b/>
                <w:bCs/>
                <w:color w:val="000000" w:themeColor="text1"/>
                <w:lang w:val="en-US"/>
              </w:rPr>
              <w:t>CONTRACTING</w:t>
            </w:r>
            <w:r w:rsidRPr="00FC4430">
              <w:rPr>
                <w:rFonts w:ascii="Arial" w:hAnsi="Arial" w:cs="Arial"/>
                <w:color w:val="000000" w:themeColor="text1"/>
                <w:lang w:val="en-US"/>
              </w:rPr>
              <w:t xml:space="preserve"> </w:t>
            </w:r>
            <w:r w:rsidRPr="00FC4430">
              <w:rPr>
                <w:rFonts w:ascii="Arial" w:hAnsi="Arial" w:cs="Arial"/>
                <w:b/>
                <w:bCs/>
                <w:color w:val="000000" w:themeColor="text1"/>
                <w:lang w:val="en-US"/>
              </w:rPr>
              <w:t>PARTIES</w:t>
            </w:r>
            <w:r w:rsidRPr="00FC4430">
              <w:rPr>
                <w:rFonts w:ascii="Arial" w:hAnsi="Arial" w:cs="Arial"/>
                <w:color w:val="000000" w:themeColor="text1"/>
                <w:lang w:val="en-US"/>
              </w:rPr>
              <w:t xml:space="preserve"> assume the obligation to inform </w:t>
            </w:r>
            <w:r w:rsidRPr="00FC4430">
              <w:rPr>
                <w:rFonts w:ascii="Arial" w:hAnsi="Arial" w:cs="Arial"/>
                <w:b/>
                <w:color w:val="000000" w:themeColor="text1"/>
                <w:lang w:val="en-US"/>
              </w:rPr>
              <w:t>B3</w:t>
            </w:r>
            <w:r w:rsidRPr="00FC4430">
              <w:rPr>
                <w:rFonts w:ascii="Arial" w:hAnsi="Arial" w:cs="Arial"/>
                <w:color w:val="000000" w:themeColor="text1"/>
                <w:lang w:val="en-US"/>
              </w:rPr>
              <w:t>, in writing and within five (5) days, about any changes to the above information and shall be the sole responsible for any breach of contractual terms arising from the outdating of such data.</w:t>
            </w:r>
          </w:p>
        </w:tc>
      </w:tr>
    </w:tbl>
    <w:p w14:paraId="54C70023" w14:textId="77777777" w:rsidR="005B7CF8" w:rsidRPr="005B7CF8" w:rsidRDefault="005B7CF8">
      <w:pPr>
        <w:rPr>
          <w:lang w:val="en-US"/>
        </w:rPr>
      </w:pPr>
    </w:p>
    <w:sectPr w:rsidR="005B7CF8" w:rsidRPr="005B7CF8" w:rsidSect="005B7CF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8441" w14:textId="77777777" w:rsidR="005B7CF8" w:rsidRDefault="005B7CF8" w:rsidP="005B7CF8">
      <w:pPr>
        <w:spacing w:after="0" w:line="240" w:lineRule="auto"/>
      </w:pPr>
      <w:r>
        <w:separator/>
      </w:r>
    </w:p>
  </w:endnote>
  <w:endnote w:type="continuationSeparator" w:id="0">
    <w:p w14:paraId="03BB6DF0" w14:textId="77777777" w:rsidR="005B7CF8" w:rsidRDefault="005B7CF8" w:rsidP="005B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F10B" w14:textId="77777777" w:rsidR="005B7CF8" w:rsidRDefault="005B7CF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5A34" w14:textId="25A914F2" w:rsidR="005B7CF8" w:rsidRDefault="005B7CF8">
    <w:pPr>
      <w:pStyle w:val="Rodap"/>
    </w:pPr>
    <w:r>
      <w:rPr>
        <w:noProof/>
      </w:rPr>
      <mc:AlternateContent>
        <mc:Choice Requires="wps">
          <w:drawing>
            <wp:anchor distT="0" distB="0" distL="114300" distR="114300" simplePos="0" relativeHeight="251659264" behindDoc="0" locked="0" layoutInCell="0" allowOverlap="1" wp14:anchorId="629557ED" wp14:editId="1A864B88">
              <wp:simplePos x="0" y="0"/>
              <wp:positionH relativeFrom="page">
                <wp:posOffset>0</wp:posOffset>
              </wp:positionH>
              <wp:positionV relativeFrom="page">
                <wp:posOffset>10227945</wp:posOffset>
              </wp:positionV>
              <wp:extent cx="7560310" cy="273050"/>
              <wp:effectExtent l="0" t="0" r="0" b="12700"/>
              <wp:wrapNone/>
              <wp:docPr id="1" name="MSIPCM1cb64ad2a50f05578e34e21d"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1C916" w14:textId="0F678D5B" w:rsidR="005B7CF8" w:rsidRPr="005B7CF8" w:rsidRDefault="005B7CF8" w:rsidP="005B7CF8">
                          <w:pPr>
                            <w:spacing w:after="0"/>
                            <w:jc w:val="center"/>
                            <w:rPr>
                              <w:rFonts w:ascii="Calibri" w:hAnsi="Calibri" w:cs="Calibri"/>
                              <w:color w:val="000000"/>
                              <w:sz w:val="20"/>
                            </w:rPr>
                          </w:pPr>
                          <w:r w:rsidRPr="005B7CF8">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9557ED" id="_x0000_t202" coordsize="21600,21600" o:spt="202" path="m,l,21600r21600,l21600,xe">
              <v:stroke joinstyle="miter"/>
              <v:path gradientshapeok="t" o:connecttype="rect"/>
            </v:shapetype>
            <v:shape id="MSIPCM1cb64ad2a50f05578e34e21d" o:spid="_x0000_s1026" type="#_x0000_t202" alt="{&quot;HashCode&quot;:-106462368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3B61C916" w14:textId="0F678D5B" w:rsidR="005B7CF8" w:rsidRPr="005B7CF8" w:rsidRDefault="005B7CF8" w:rsidP="005B7CF8">
                    <w:pPr>
                      <w:spacing w:after="0"/>
                      <w:jc w:val="center"/>
                      <w:rPr>
                        <w:rFonts w:ascii="Calibri" w:hAnsi="Calibri" w:cs="Calibri"/>
                        <w:color w:val="000000"/>
                        <w:sz w:val="20"/>
                      </w:rPr>
                    </w:pPr>
                    <w:r w:rsidRPr="005B7CF8">
                      <w:rPr>
                        <w:rFonts w:ascii="Calibri" w:hAnsi="Calibri" w:cs="Calibri"/>
                        <w:color w:val="000000"/>
                        <w:sz w:val="20"/>
                      </w:rPr>
                      <w:t>INFORMAÇÃO INTERNA – INTERNAL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86CE" w14:textId="77777777" w:rsidR="005B7CF8" w:rsidRDefault="005B7C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A8BB" w14:textId="77777777" w:rsidR="005B7CF8" w:rsidRDefault="005B7CF8" w:rsidP="005B7CF8">
      <w:pPr>
        <w:spacing w:after="0" w:line="240" w:lineRule="auto"/>
      </w:pPr>
      <w:r>
        <w:separator/>
      </w:r>
    </w:p>
  </w:footnote>
  <w:footnote w:type="continuationSeparator" w:id="0">
    <w:p w14:paraId="15BFFB43" w14:textId="77777777" w:rsidR="005B7CF8" w:rsidRDefault="005B7CF8" w:rsidP="005B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115C" w14:textId="77777777" w:rsidR="005B7CF8" w:rsidRDefault="005B7CF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B8AF" w14:textId="77777777" w:rsidR="005B7CF8" w:rsidRDefault="005B7CF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BD70" w14:textId="77777777" w:rsidR="005B7CF8" w:rsidRDefault="005B7C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num w:numId="1" w16cid:durableId="25312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fHCzSH0QdH28yZMPEAxHPecSpKlFzpRWVtacOl1wB3VbxLPLHFuc3FLcOjcy8ezpNZYmBti2xhFqJnjyQrL2tw==" w:salt="Coj0rQWCIADnHBz7GYiJj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F8"/>
    <w:rsid w:val="000D4F06"/>
    <w:rsid w:val="002C1A58"/>
    <w:rsid w:val="00350632"/>
    <w:rsid w:val="0040142C"/>
    <w:rsid w:val="005B7CF8"/>
    <w:rsid w:val="006D067D"/>
    <w:rsid w:val="00B22219"/>
    <w:rsid w:val="00BF0F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B0396"/>
  <w15:chartTrackingRefBased/>
  <w15:docId w15:val="{69FCA351-0B47-4DA6-A358-138EF274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CF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B7CF8"/>
    <w:rPr>
      <w:color w:val="0000FF"/>
      <w:u w:val="single"/>
    </w:rPr>
  </w:style>
  <w:style w:type="paragraph" w:styleId="PargrafodaLista">
    <w:name w:val="List Paragraph"/>
    <w:basedOn w:val="Normal"/>
    <w:rsid w:val="005B7CF8"/>
    <w:pPr>
      <w:suppressAutoHyphens/>
      <w:autoSpaceDN w:val="0"/>
      <w:spacing w:after="0" w:line="240" w:lineRule="auto"/>
      <w:ind w:left="708"/>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B7C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7CF8"/>
  </w:style>
  <w:style w:type="paragraph" w:styleId="Rodap">
    <w:name w:val="footer"/>
    <w:basedOn w:val="Normal"/>
    <w:link w:val="RodapChar"/>
    <w:uiPriority w:val="99"/>
    <w:unhideWhenUsed/>
    <w:rsid w:val="005B7CF8"/>
    <w:pPr>
      <w:tabs>
        <w:tab w:val="center" w:pos="4252"/>
        <w:tab w:val="right" w:pos="8504"/>
      </w:tabs>
      <w:spacing w:after="0" w:line="240" w:lineRule="auto"/>
    </w:pPr>
  </w:style>
  <w:style w:type="character" w:customStyle="1" w:styleId="RodapChar">
    <w:name w:val="Rodapé Char"/>
    <w:basedOn w:val="Fontepargpadro"/>
    <w:link w:val="Rodap"/>
    <w:uiPriority w:val="99"/>
    <w:rsid w:val="005B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dutosdedados@b3.com.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2442</Words>
  <Characters>13188</Characters>
  <Application>Microsoft Office Word</Application>
  <DocSecurity>0</DocSecurity>
  <Lines>109</Lines>
  <Paragraphs>31</Paragraphs>
  <ScaleCrop>false</ScaleCrop>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Valerio da Fonseca</dc:creator>
  <cp:keywords/>
  <dc:description/>
  <cp:lastModifiedBy>Julia Valerio da Fonseca</cp:lastModifiedBy>
  <cp:revision>2</cp:revision>
  <dcterms:created xsi:type="dcterms:W3CDTF">2023-02-16T19:56:00Z</dcterms:created>
  <dcterms:modified xsi:type="dcterms:W3CDTF">2023-02-16T19:56:00Z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da764-ac5d-4c78-8b24-fe1405747852_Enabled">
    <vt:lpwstr>true</vt:lpwstr>
  </property>
  <property fmtid="{D5CDD505-2E9C-101B-9397-08002B2CF9AE}" pid="3" name="MSIP_Label_4aeda764-ac5d-4c78-8b24-fe1405747852_SetDate">
    <vt:lpwstr>2023-02-16T19:55:33Z</vt:lpwstr>
  </property>
  <property fmtid="{D5CDD505-2E9C-101B-9397-08002B2CF9AE}" pid="4" name="MSIP_Label_4aeda764-ac5d-4c78-8b24-fe1405747852_Method">
    <vt:lpwstr>Standard</vt:lpwstr>
  </property>
  <property fmtid="{D5CDD505-2E9C-101B-9397-08002B2CF9AE}" pid="5" name="MSIP_Label_4aeda764-ac5d-4c78-8b24-fe1405747852_Name">
    <vt:lpwstr>4aeda764-ac5d-4c78-8b24-fe1405747852</vt:lpwstr>
  </property>
  <property fmtid="{D5CDD505-2E9C-101B-9397-08002B2CF9AE}" pid="6" name="MSIP_Label_4aeda764-ac5d-4c78-8b24-fe1405747852_SiteId">
    <vt:lpwstr>f9cfd8cb-c4a5-4677-b65d-3150dda310c9</vt:lpwstr>
  </property>
  <property fmtid="{D5CDD505-2E9C-101B-9397-08002B2CF9AE}" pid="7" name="MSIP_Label_4aeda764-ac5d-4c78-8b24-fe1405747852_ActionId">
    <vt:lpwstr>ed0b7460-9904-4327-bdf2-ea6dba7d85d5</vt:lpwstr>
  </property>
  <property fmtid="{D5CDD505-2E9C-101B-9397-08002B2CF9AE}" pid="8" name="MSIP_Label_4aeda764-ac5d-4c78-8b24-fe1405747852_ContentBits">
    <vt:lpwstr>2</vt:lpwstr>
  </property>
</Properties>
</file>