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721DC" w:rsidRPr="00BE77C4" w14:paraId="4CD013DC" w14:textId="77777777" w:rsidTr="007B0D40">
        <w:tc>
          <w:tcPr>
            <w:tcW w:w="9072" w:type="dxa"/>
            <w:vAlign w:val="center"/>
          </w:tcPr>
          <w:p w14:paraId="1D47212A" w14:textId="77777777" w:rsidR="000721DC" w:rsidRPr="00BE77C4" w:rsidRDefault="001A0EAC" w:rsidP="00845767">
            <w:pPr>
              <w:ind w:right="-61"/>
              <w:jc w:val="center"/>
              <w:rPr>
                <w:rFonts w:ascii="Arial Narrow" w:hAnsi="Arial Narrow" w:cs="Arial"/>
                <w:b/>
                <w:bCs/>
                <w:sz w:val="24"/>
                <w:highlight w:val="yellow"/>
              </w:rPr>
            </w:pPr>
            <w:r w:rsidRPr="00BE77C4">
              <w:rPr>
                <w:rFonts w:ascii="Arial Narrow" w:hAnsi="Arial Narrow" w:cs="Arial"/>
                <w:b/>
                <w:sz w:val="24"/>
                <w:highlight w:val="yellow"/>
              </w:rPr>
              <w:t>[●]</w:t>
            </w:r>
            <w:r w:rsidR="007B0D40" w:rsidRPr="00BE77C4">
              <w:rPr>
                <w:rFonts w:ascii="Arial Narrow" w:hAnsi="Arial Narrow"/>
                <w:b/>
                <w:bCs/>
                <w:sz w:val="24"/>
              </w:rPr>
              <w:t xml:space="preserve"> ADITAMENTO AO CONTRATO DE </w:t>
            </w:r>
            <w:r w:rsidRPr="00BE77C4">
              <w:rPr>
                <w:rFonts w:ascii="Arial Narrow" w:hAnsi="Arial Narrow"/>
                <w:b/>
                <w:bCs/>
                <w:sz w:val="24"/>
              </w:rPr>
              <w:t>REPASSE DE NEGÓCIOS REALIZADOS NA B3</w:t>
            </w:r>
          </w:p>
        </w:tc>
      </w:tr>
    </w:tbl>
    <w:p w14:paraId="6596C353" w14:textId="77777777" w:rsidR="00B55C8C" w:rsidRPr="00BE77C4" w:rsidRDefault="00B55C8C" w:rsidP="00845767">
      <w:pPr>
        <w:jc w:val="both"/>
        <w:rPr>
          <w:rFonts w:ascii="Arial Narrow" w:hAnsi="Arial Narrow" w:cs="Arial"/>
          <w:sz w:val="24"/>
        </w:rPr>
      </w:pPr>
    </w:p>
    <w:p w14:paraId="63D03046" w14:textId="77777777" w:rsidR="00C63C5F" w:rsidRPr="00BE77C4" w:rsidRDefault="00F61EB4" w:rsidP="00845767">
      <w:pPr>
        <w:jc w:val="both"/>
        <w:rPr>
          <w:rFonts w:ascii="Arial Narrow" w:hAnsi="Arial Narrow" w:cs="Arial"/>
          <w:sz w:val="24"/>
        </w:rPr>
      </w:pPr>
      <w:r w:rsidRPr="00BE77C4">
        <w:rPr>
          <w:rFonts w:ascii="Arial Narrow" w:hAnsi="Arial Narrow" w:cs="Arial"/>
          <w:b/>
          <w:sz w:val="24"/>
          <w:highlight w:val="yellow"/>
        </w:rPr>
        <w:t>[razão social]</w:t>
      </w:r>
      <w:r w:rsidRPr="00BE77C4">
        <w:rPr>
          <w:rFonts w:ascii="Arial Narrow" w:hAnsi="Arial Narrow" w:cs="Arial"/>
          <w:sz w:val="24"/>
        </w:rPr>
        <w:t xml:space="preserve">, com sede na </w:t>
      </w:r>
      <w:r w:rsidRPr="00BE77C4">
        <w:rPr>
          <w:rFonts w:ascii="Arial Narrow" w:hAnsi="Arial Narrow" w:cs="Arial"/>
          <w:b/>
          <w:sz w:val="24"/>
          <w:highlight w:val="yellow"/>
        </w:rPr>
        <w:t>[endereço completo]</w:t>
      </w:r>
      <w:r w:rsidRPr="00BE77C4">
        <w:rPr>
          <w:rFonts w:ascii="Arial Narrow" w:hAnsi="Arial Narrow" w:cs="Arial"/>
          <w:sz w:val="24"/>
        </w:rPr>
        <w:t xml:space="preserve">, inscrito(a) no CNPJ/ME sob o nº </w:t>
      </w:r>
      <w:r w:rsidRPr="00BE77C4">
        <w:rPr>
          <w:rFonts w:ascii="Arial Narrow" w:hAnsi="Arial Narrow" w:cs="Arial"/>
          <w:b/>
          <w:sz w:val="24"/>
          <w:highlight w:val="yellow"/>
        </w:rPr>
        <w:t>[inserir nº]</w:t>
      </w:r>
      <w:r w:rsidRPr="00BE77C4">
        <w:rPr>
          <w:rFonts w:ascii="Arial Narrow" w:hAnsi="Arial Narrow" w:cs="Arial"/>
          <w:sz w:val="24"/>
        </w:rPr>
        <w:t xml:space="preserve"> </w:t>
      </w:r>
      <w:r w:rsidR="00C63C5F" w:rsidRPr="00BE77C4">
        <w:rPr>
          <w:rFonts w:ascii="Arial Narrow" w:hAnsi="Arial Narrow" w:cs="Arial"/>
          <w:b/>
          <w:sz w:val="24"/>
        </w:rPr>
        <w:t>(“</w:t>
      </w:r>
      <w:r w:rsidR="001A0EAC" w:rsidRPr="00BE77C4">
        <w:rPr>
          <w:rFonts w:ascii="Arial Narrow" w:hAnsi="Arial Narrow" w:cs="Arial"/>
          <w:b/>
          <w:sz w:val="24"/>
          <w:u w:val="single"/>
        </w:rPr>
        <w:t>INSTITUIÇÃO LIQUIDANTE</w:t>
      </w:r>
      <w:r w:rsidR="00C63C5F" w:rsidRPr="00BE77C4">
        <w:rPr>
          <w:rFonts w:ascii="Arial Narrow" w:hAnsi="Arial Narrow" w:cs="Arial"/>
          <w:b/>
          <w:sz w:val="24"/>
        </w:rPr>
        <w:t>”)</w:t>
      </w:r>
      <w:r w:rsidR="00C63C5F" w:rsidRPr="00BE77C4">
        <w:rPr>
          <w:rFonts w:ascii="Arial Narrow" w:hAnsi="Arial Narrow" w:cs="Arial"/>
          <w:sz w:val="24"/>
        </w:rPr>
        <w:t xml:space="preserve">; </w:t>
      </w:r>
    </w:p>
    <w:p w14:paraId="44D8E790" w14:textId="77777777" w:rsidR="007B0D40" w:rsidRPr="00BE77C4" w:rsidRDefault="007B0D40" w:rsidP="00845767">
      <w:pPr>
        <w:jc w:val="both"/>
        <w:rPr>
          <w:rFonts w:ascii="Arial Narrow" w:hAnsi="Arial Narrow" w:cs="Arial"/>
          <w:sz w:val="24"/>
        </w:rPr>
      </w:pPr>
    </w:p>
    <w:p w14:paraId="50385C00" w14:textId="77777777" w:rsidR="00B55C8C" w:rsidRPr="00BE77C4" w:rsidRDefault="00B55C8C" w:rsidP="00845767">
      <w:pPr>
        <w:jc w:val="both"/>
        <w:rPr>
          <w:rFonts w:ascii="Arial Narrow" w:hAnsi="Arial Narrow" w:cs="Arial"/>
          <w:sz w:val="24"/>
        </w:rPr>
      </w:pPr>
      <w:r w:rsidRPr="00BE77C4">
        <w:rPr>
          <w:rFonts w:ascii="Arial Narrow" w:hAnsi="Arial Narrow" w:cs="Arial"/>
          <w:b/>
          <w:sz w:val="24"/>
          <w:highlight w:val="yellow"/>
        </w:rPr>
        <w:t>[</w:t>
      </w:r>
      <w:r w:rsidR="00A47C4C" w:rsidRPr="00BE77C4">
        <w:rPr>
          <w:rFonts w:ascii="Arial Narrow" w:hAnsi="Arial Narrow" w:cs="Arial"/>
          <w:b/>
          <w:sz w:val="24"/>
          <w:highlight w:val="yellow"/>
        </w:rPr>
        <w:t>razão social</w:t>
      </w:r>
      <w:r w:rsidRPr="00BE77C4">
        <w:rPr>
          <w:rFonts w:ascii="Arial Narrow" w:hAnsi="Arial Narrow" w:cs="Arial"/>
          <w:b/>
          <w:sz w:val="24"/>
          <w:highlight w:val="yellow"/>
        </w:rPr>
        <w:t>]</w:t>
      </w:r>
      <w:r w:rsidRPr="00BE77C4">
        <w:rPr>
          <w:rFonts w:ascii="Arial Narrow" w:hAnsi="Arial Narrow" w:cs="Arial"/>
          <w:sz w:val="24"/>
        </w:rPr>
        <w:t xml:space="preserve">, com sede na </w:t>
      </w:r>
      <w:r w:rsidRPr="00BE77C4">
        <w:rPr>
          <w:rFonts w:ascii="Arial Narrow" w:hAnsi="Arial Narrow" w:cs="Arial"/>
          <w:b/>
          <w:sz w:val="24"/>
          <w:highlight w:val="yellow"/>
        </w:rPr>
        <w:t>[endereço completo]</w:t>
      </w:r>
      <w:r w:rsidR="001A0EAC" w:rsidRPr="00BE77C4">
        <w:rPr>
          <w:rFonts w:ascii="Arial Narrow" w:hAnsi="Arial Narrow" w:cs="Arial"/>
          <w:sz w:val="24"/>
        </w:rPr>
        <w:t>, inscrito(a) no CNPJ/ME</w:t>
      </w:r>
      <w:r w:rsidRPr="00BE77C4">
        <w:rPr>
          <w:rFonts w:ascii="Arial Narrow" w:hAnsi="Arial Narrow" w:cs="Arial"/>
          <w:sz w:val="24"/>
        </w:rPr>
        <w:t xml:space="preserve"> sob o nº </w:t>
      </w:r>
      <w:r w:rsidRPr="00BE77C4">
        <w:rPr>
          <w:rFonts w:ascii="Arial Narrow" w:hAnsi="Arial Narrow" w:cs="Arial"/>
          <w:b/>
          <w:sz w:val="24"/>
          <w:highlight w:val="yellow"/>
        </w:rPr>
        <w:t>[inserir nº]</w:t>
      </w:r>
      <w:r w:rsidRPr="00BE77C4">
        <w:rPr>
          <w:rFonts w:ascii="Arial Narrow" w:hAnsi="Arial Narrow" w:cs="Arial"/>
          <w:sz w:val="24"/>
        </w:rPr>
        <w:t xml:space="preserve"> </w:t>
      </w:r>
      <w:r w:rsidRPr="00BE77C4">
        <w:rPr>
          <w:rFonts w:ascii="Arial Narrow" w:hAnsi="Arial Narrow" w:cs="Arial"/>
          <w:b/>
          <w:sz w:val="24"/>
        </w:rPr>
        <w:t>(“</w:t>
      </w:r>
      <w:r w:rsidR="001A0EAC" w:rsidRPr="00BE77C4">
        <w:rPr>
          <w:rFonts w:ascii="Arial Narrow" w:hAnsi="Arial Narrow" w:cs="Arial"/>
          <w:b/>
          <w:sz w:val="24"/>
          <w:u w:val="single"/>
        </w:rPr>
        <w:t>INSTITUIÇÃO EXECUTANTE</w:t>
      </w:r>
      <w:r w:rsidRPr="00BE77C4">
        <w:rPr>
          <w:rFonts w:ascii="Arial Narrow" w:hAnsi="Arial Narrow" w:cs="Arial"/>
          <w:b/>
          <w:sz w:val="24"/>
        </w:rPr>
        <w:t>”)</w:t>
      </w:r>
      <w:r w:rsidRPr="00BE77C4">
        <w:rPr>
          <w:rFonts w:ascii="Arial Narrow" w:hAnsi="Arial Narrow" w:cs="Arial"/>
          <w:sz w:val="24"/>
        </w:rPr>
        <w:t xml:space="preserve">; </w:t>
      </w:r>
      <w:r w:rsidR="00F75BC8" w:rsidRPr="00BE77C4">
        <w:rPr>
          <w:rFonts w:ascii="Arial Narrow" w:hAnsi="Arial Narrow" w:cs="Arial"/>
          <w:sz w:val="24"/>
        </w:rPr>
        <w:t>e</w:t>
      </w:r>
    </w:p>
    <w:p w14:paraId="1D2E39EE" w14:textId="77777777" w:rsidR="00F75BC8" w:rsidRPr="00BE77C4" w:rsidRDefault="00F75BC8" w:rsidP="00845767">
      <w:pPr>
        <w:jc w:val="both"/>
        <w:rPr>
          <w:rFonts w:ascii="Arial Narrow" w:hAnsi="Arial Narrow" w:cs="Arial"/>
          <w:sz w:val="24"/>
        </w:rPr>
      </w:pPr>
    </w:p>
    <w:p w14:paraId="11710F58" w14:textId="77777777" w:rsidR="00A47C4C" w:rsidRPr="00BE77C4" w:rsidRDefault="00A47C4C" w:rsidP="00845767">
      <w:pPr>
        <w:autoSpaceDE w:val="0"/>
        <w:autoSpaceDN w:val="0"/>
        <w:adjustRightInd w:val="0"/>
        <w:jc w:val="both"/>
        <w:rPr>
          <w:rFonts w:ascii="Arial Narrow" w:hAnsi="Arial Narrow"/>
          <w:sz w:val="24"/>
        </w:rPr>
      </w:pPr>
      <w:r w:rsidRPr="00BE77C4">
        <w:rPr>
          <w:rFonts w:ascii="Arial Narrow" w:hAnsi="Arial Narrow" w:cs="Arial"/>
          <w:b/>
          <w:sz w:val="24"/>
          <w:highlight w:val="yellow"/>
        </w:rPr>
        <w:t>[razão social]</w:t>
      </w:r>
      <w:r w:rsidRPr="00BE77C4">
        <w:rPr>
          <w:rFonts w:ascii="Arial Narrow" w:hAnsi="Arial Narrow" w:cs="Arial"/>
          <w:sz w:val="24"/>
        </w:rPr>
        <w:t xml:space="preserve">, com sede na </w:t>
      </w:r>
      <w:r w:rsidRPr="00BE77C4">
        <w:rPr>
          <w:rFonts w:ascii="Arial Narrow" w:hAnsi="Arial Narrow" w:cs="Arial"/>
          <w:b/>
          <w:sz w:val="24"/>
          <w:highlight w:val="yellow"/>
        </w:rPr>
        <w:t>[endereço completo]</w:t>
      </w:r>
      <w:r w:rsidRPr="00BE77C4">
        <w:rPr>
          <w:rFonts w:ascii="Arial Narrow" w:hAnsi="Arial Narrow" w:cs="Arial"/>
          <w:sz w:val="24"/>
        </w:rPr>
        <w:t xml:space="preserve">, inscrito(a) no CNPJ/ME sob o nº </w:t>
      </w:r>
      <w:r w:rsidRPr="00BE77C4">
        <w:rPr>
          <w:rFonts w:ascii="Arial Narrow" w:hAnsi="Arial Narrow" w:cs="Arial"/>
          <w:b/>
          <w:sz w:val="24"/>
          <w:highlight w:val="yellow"/>
        </w:rPr>
        <w:t>[inserir nº]</w:t>
      </w:r>
      <w:r w:rsidRPr="00BE77C4">
        <w:rPr>
          <w:rFonts w:ascii="Arial Narrow" w:hAnsi="Arial Narrow"/>
          <w:sz w:val="24"/>
        </w:rPr>
        <w:t xml:space="preserve">, por seus representantes legais abaixo assinados, atuando em nome </w:t>
      </w:r>
      <w:r w:rsidR="00BE77C4" w:rsidRPr="00BE77C4">
        <w:rPr>
          <w:rFonts w:ascii="Arial Narrow" w:hAnsi="Arial Narrow"/>
          <w:sz w:val="24"/>
        </w:rPr>
        <w:t>de e</w:t>
      </w:r>
      <w:r w:rsidRPr="00BE77C4">
        <w:rPr>
          <w:rFonts w:ascii="Arial Narrow" w:hAnsi="Arial Narrow"/>
          <w:sz w:val="24"/>
        </w:rPr>
        <w:t xml:space="preserve"> na qualidade de gestor ou administrador de fundos de investimento e/ou carteiras administradas</w:t>
      </w:r>
      <w:r w:rsidR="00BE77C4" w:rsidRPr="00BE77C4">
        <w:rPr>
          <w:rFonts w:ascii="Arial Narrow" w:hAnsi="Arial Narrow"/>
          <w:sz w:val="24"/>
        </w:rPr>
        <w:t xml:space="preserve"> previamente identificados nos cadastrados mantidos pela </w:t>
      </w:r>
      <w:r w:rsidR="00BE77C4" w:rsidRPr="00BE77C4">
        <w:rPr>
          <w:rFonts w:ascii="Arial Narrow" w:hAnsi="Arial Narrow"/>
          <w:b/>
          <w:bCs/>
          <w:sz w:val="24"/>
        </w:rPr>
        <w:t>INSTITUIÇÃO EXECUTANTE</w:t>
      </w:r>
      <w:r w:rsidR="00BE77C4" w:rsidRPr="00BE77C4">
        <w:rPr>
          <w:rFonts w:ascii="Arial Narrow" w:hAnsi="Arial Narrow"/>
          <w:sz w:val="24"/>
        </w:rPr>
        <w:t xml:space="preserve"> e pela </w:t>
      </w:r>
      <w:r w:rsidR="00BE77C4" w:rsidRPr="00BE77C4">
        <w:rPr>
          <w:rFonts w:ascii="Arial Narrow" w:hAnsi="Arial Narrow"/>
          <w:b/>
          <w:bCs/>
          <w:sz w:val="24"/>
        </w:rPr>
        <w:t>INSTITUIÇÃO LIQUIDANTE</w:t>
      </w:r>
      <w:r w:rsidRPr="00BE77C4">
        <w:rPr>
          <w:rFonts w:ascii="Arial Narrow" w:hAnsi="Arial Narrow"/>
          <w:sz w:val="24"/>
        </w:rPr>
        <w:t xml:space="preserve"> (“</w:t>
      </w:r>
      <w:r w:rsidRPr="00BE77C4">
        <w:rPr>
          <w:rFonts w:ascii="Arial Narrow" w:hAnsi="Arial Narrow"/>
          <w:b/>
          <w:bCs/>
          <w:sz w:val="24"/>
          <w:u w:val="single"/>
        </w:rPr>
        <w:t>CLIENTE</w:t>
      </w:r>
      <w:r w:rsidRPr="00BE77C4">
        <w:rPr>
          <w:rFonts w:ascii="Arial Narrow" w:hAnsi="Arial Narrow"/>
          <w:b/>
          <w:bCs/>
          <w:sz w:val="24"/>
        </w:rPr>
        <w:t>”</w:t>
      </w:r>
      <w:r w:rsidRPr="00BE77C4">
        <w:rPr>
          <w:rFonts w:ascii="Arial Narrow" w:hAnsi="Arial Narrow"/>
          <w:sz w:val="24"/>
        </w:rPr>
        <w:t xml:space="preserve"> e, em conjunto com a </w:t>
      </w:r>
      <w:r w:rsidRPr="00BE77C4">
        <w:rPr>
          <w:rFonts w:ascii="Arial Narrow" w:hAnsi="Arial Narrow"/>
          <w:b/>
          <w:bCs/>
          <w:sz w:val="24"/>
        </w:rPr>
        <w:t>INSTITUIÇÃO EXECUTANTE</w:t>
      </w:r>
      <w:r w:rsidRPr="00BE77C4">
        <w:rPr>
          <w:rFonts w:ascii="Arial Narrow" w:hAnsi="Arial Narrow"/>
          <w:sz w:val="24"/>
        </w:rPr>
        <w:t xml:space="preserve"> e</w:t>
      </w:r>
      <w:r w:rsidR="00E56D32" w:rsidRPr="00BE77C4">
        <w:rPr>
          <w:rFonts w:ascii="Arial Narrow" w:hAnsi="Arial Narrow"/>
          <w:sz w:val="24"/>
        </w:rPr>
        <w:t xml:space="preserve"> a</w:t>
      </w:r>
      <w:r w:rsidRPr="00BE77C4">
        <w:rPr>
          <w:rFonts w:ascii="Arial Narrow" w:hAnsi="Arial Narrow"/>
          <w:sz w:val="24"/>
        </w:rPr>
        <w:t xml:space="preserve"> </w:t>
      </w:r>
      <w:r w:rsidRPr="00BE77C4">
        <w:rPr>
          <w:rFonts w:ascii="Arial Narrow" w:hAnsi="Arial Narrow"/>
          <w:b/>
          <w:bCs/>
          <w:sz w:val="24"/>
        </w:rPr>
        <w:t>INSTITUIÇÃO LIQUIDANTE</w:t>
      </w:r>
      <w:r w:rsidRPr="00BE77C4">
        <w:rPr>
          <w:rFonts w:ascii="Arial Narrow" w:hAnsi="Arial Narrow"/>
          <w:bCs/>
          <w:sz w:val="24"/>
        </w:rPr>
        <w:t>, as “</w:t>
      </w:r>
      <w:r w:rsidRPr="00BE77C4">
        <w:rPr>
          <w:rFonts w:ascii="Arial Narrow" w:hAnsi="Arial Narrow"/>
          <w:b/>
          <w:bCs/>
          <w:sz w:val="24"/>
          <w:u w:val="single"/>
        </w:rPr>
        <w:t>PARTES</w:t>
      </w:r>
      <w:r w:rsidRPr="00BE77C4">
        <w:rPr>
          <w:rFonts w:ascii="Arial Narrow" w:hAnsi="Arial Narrow"/>
          <w:b/>
          <w:bCs/>
          <w:sz w:val="24"/>
        </w:rPr>
        <w:t>”</w:t>
      </w:r>
      <w:r w:rsidRPr="00BE77C4">
        <w:rPr>
          <w:rFonts w:ascii="Arial Narrow" w:hAnsi="Arial Narrow"/>
          <w:bCs/>
          <w:sz w:val="24"/>
        </w:rPr>
        <w:t>)</w:t>
      </w:r>
      <w:r w:rsidRPr="00BE77C4">
        <w:rPr>
          <w:rFonts w:ascii="Arial Narrow" w:hAnsi="Arial Narrow"/>
          <w:sz w:val="24"/>
        </w:rPr>
        <w:t>;</w:t>
      </w:r>
    </w:p>
    <w:p w14:paraId="39665911" w14:textId="77777777" w:rsidR="00F75BC8" w:rsidRPr="00BE77C4" w:rsidRDefault="00F75BC8" w:rsidP="00845767">
      <w:pPr>
        <w:jc w:val="both"/>
        <w:rPr>
          <w:rFonts w:ascii="Arial Narrow" w:hAnsi="Arial Narrow" w:cs="Arial"/>
          <w:sz w:val="24"/>
        </w:rPr>
      </w:pPr>
    </w:p>
    <w:p w14:paraId="2673C090" w14:textId="77777777" w:rsidR="002906B9" w:rsidRPr="00BE77C4" w:rsidRDefault="002906B9" w:rsidP="00845767">
      <w:pPr>
        <w:jc w:val="both"/>
        <w:rPr>
          <w:rFonts w:ascii="Arial Narrow" w:hAnsi="Arial Narrow" w:cs="Arial"/>
          <w:b/>
          <w:sz w:val="24"/>
        </w:rPr>
      </w:pPr>
    </w:p>
    <w:p w14:paraId="41AF108E" w14:textId="77777777" w:rsidR="00372CFF" w:rsidRPr="00BE77C4" w:rsidRDefault="00372CFF" w:rsidP="00845767">
      <w:pPr>
        <w:jc w:val="both"/>
        <w:rPr>
          <w:rFonts w:ascii="Arial Narrow" w:hAnsi="Arial Narrow" w:cs="Arial"/>
          <w:sz w:val="24"/>
        </w:rPr>
      </w:pPr>
      <w:r w:rsidRPr="00BE77C4">
        <w:rPr>
          <w:rFonts w:ascii="Arial Narrow" w:hAnsi="Arial Narrow" w:cs="Arial"/>
          <w:sz w:val="24"/>
        </w:rPr>
        <w:t>Considerando que:</w:t>
      </w:r>
    </w:p>
    <w:p w14:paraId="741AF2EC" w14:textId="77777777" w:rsidR="00372CFF" w:rsidRPr="00BE77C4" w:rsidRDefault="00372CFF" w:rsidP="00845767">
      <w:pPr>
        <w:jc w:val="both"/>
        <w:rPr>
          <w:rFonts w:ascii="Arial Narrow" w:hAnsi="Arial Narrow" w:cs="Arial"/>
          <w:sz w:val="24"/>
        </w:rPr>
      </w:pPr>
    </w:p>
    <w:p w14:paraId="48E631AF" w14:textId="77777777" w:rsidR="0062142D" w:rsidRPr="00BE77C4" w:rsidRDefault="008B10A2" w:rsidP="00845767">
      <w:pPr>
        <w:numPr>
          <w:ilvl w:val="0"/>
          <w:numId w:val="1"/>
        </w:numPr>
        <w:ind w:left="426" w:hanging="437"/>
        <w:jc w:val="both"/>
        <w:rPr>
          <w:rFonts w:ascii="Arial Narrow" w:hAnsi="Arial Narrow" w:cs="Arial"/>
          <w:sz w:val="24"/>
        </w:rPr>
      </w:pPr>
      <w:r w:rsidRPr="00BE77C4">
        <w:rPr>
          <w:rFonts w:ascii="Arial Narrow" w:hAnsi="Arial Narrow" w:cs="Arial"/>
          <w:sz w:val="24"/>
        </w:rPr>
        <w:t>as PARTES</w:t>
      </w:r>
      <w:r w:rsidR="00B55C8C" w:rsidRPr="00BE77C4">
        <w:rPr>
          <w:rFonts w:ascii="Arial Narrow" w:hAnsi="Arial Narrow" w:cs="Arial"/>
          <w:sz w:val="24"/>
        </w:rPr>
        <w:t xml:space="preserve"> </w:t>
      </w:r>
      <w:r w:rsidR="00923451" w:rsidRPr="00BE77C4">
        <w:rPr>
          <w:rFonts w:ascii="Arial Narrow" w:hAnsi="Arial Narrow" w:cs="Arial"/>
          <w:sz w:val="24"/>
        </w:rPr>
        <w:t xml:space="preserve">celebraram </w:t>
      </w:r>
      <w:r w:rsidR="00D92717" w:rsidRPr="00BE77C4">
        <w:rPr>
          <w:rFonts w:ascii="Arial Narrow" w:hAnsi="Arial Narrow" w:cs="Arial"/>
          <w:sz w:val="24"/>
        </w:rPr>
        <w:t xml:space="preserve">o </w:t>
      </w:r>
      <w:r w:rsidR="00923451" w:rsidRPr="00BE77C4">
        <w:rPr>
          <w:rFonts w:ascii="Arial Narrow" w:hAnsi="Arial Narrow" w:cs="Arial"/>
          <w:sz w:val="24"/>
        </w:rPr>
        <w:t xml:space="preserve">Contrato de Prestação de </w:t>
      </w:r>
      <w:r w:rsidRPr="00BE77C4">
        <w:rPr>
          <w:rFonts w:ascii="Arial Narrow" w:hAnsi="Arial Narrow" w:cs="Arial"/>
          <w:sz w:val="24"/>
        </w:rPr>
        <w:t>Repasse de Negócios Realizados na B3</w:t>
      </w:r>
      <w:r w:rsidR="00923451" w:rsidRPr="00BE77C4">
        <w:rPr>
          <w:rFonts w:ascii="Arial Narrow" w:hAnsi="Arial Narrow" w:cs="Arial"/>
          <w:sz w:val="24"/>
        </w:rPr>
        <w:t xml:space="preserve">, </w:t>
      </w:r>
      <w:r w:rsidR="007C50AA" w:rsidRPr="00BE77C4">
        <w:rPr>
          <w:rFonts w:ascii="Arial Narrow" w:hAnsi="Arial Narrow" w:cs="Arial"/>
          <w:sz w:val="24"/>
        </w:rPr>
        <w:t xml:space="preserve">em </w:t>
      </w:r>
      <w:r w:rsidR="00F61EB4" w:rsidRPr="00BE77C4">
        <w:rPr>
          <w:rFonts w:ascii="Arial Narrow" w:hAnsi="Arial Narrow" w:cs="Arial"/>
          <w:sz w:val="24"/>
          <w:highlight w:val="yellow"/>
        </w:rPr>
        <w:t>[●][, conforme posteriormente aditado]</w:t>
      </w:r>
      <w:r w:rsidR="007C50AA" w:rsidRPr="00BE77C4">
        <w:rPr>
          <w:rFonts w:ascii="Arial Narrow" w:hAnsi="Arial Narrow" w:cs="Arial"/>
          <w:sz w:val="24"/>
        </w:rPr>
        <w:t xml:space="preserve"> </w:t>
      </w:r>
      <w:r w:rsidR="00F86B16" w:rsidRPr="00BE77C4">
        <w:rPr>
          <w:rFonts w:ascii="Arial Narrow" w:hAnsi="Arial Narrow" w:cs="Arial"/>
          <w:b/>
          <w:sz w:val="24"/>
        </w:rPr>
        <w:t>(“</w:t>
      </w:r>
      <w:r w:rsidR="00F86B16" w:rsidRPr="00BE77C4">
        <w:rPr>
          <w:rFonts w:ascii="Arial Narrow" w:hAnsi="Arial Narrow" w:cs="Arial"/>
          <w:b/>
          <w:sz w:val="24"/>
          <w:u w:val="single"/>
        </w:rPr>
        <w:t>Contrato</w:t>
      </w:r>
      <w:r w:rsidR="00F86B16" w:rsidRPr="00BE77C4">
        <w:rPr>
          <w:rFonts w:ascii="Arial Narrow" w:hAnsi="Arial Narrow" w:cs="Arial"/>
          <w:b/>
          <w:sz w:val="24"/>
        </w:rPr>
        <w:t>”)</w:t>
      </w:r>
      <w:r w:rsidR="00E125D5" w:rsidRPr="00BE77C4">
        <w:rPr>
          <w:rFonts w:ascii="Arial Narrow" w:hAnsi="Arial Narrow" w:cs="Arial"/>
          <w:sz w:val="24"/>
        </w:rPr>
        <w:t>;</w:t>
      </w:r>
      <w:r w:rsidR="00E63F2D" w:rsidRPr="00BE77C4">
        <w:rPr>
          <w:rFonts w:ascii="Arial Narrow" w:hAnsi="Arial Narrow" w:cs="Arial"/>
          <w:sz w:val="24"/>
        </w:rPr>
        <w:t xml:space="preserve"> </w:t>
      </w:r>
    </w:p>
    <w:p w14:paraId="420CDA6B" w14:textId="77777777" w:rsidR="00E125D5" w:rsidRPr="00BE77C4" w:rsidRDefault="00E125D5" w:rsidP="00845767">
      <w:pPr>
        <w:ind w:left="426"/>
        <w:jc w:val="both"/>
        <w:rPr>
          <w:rFonts w:ascii="Arial Narrow" w:hAnsi="Arial Narrow" w:cs="Arial"/>
          <w:sz w:val="24"/>
        </w:rPr>
      </w:pPr>
    </w:p>
    <w:p w14:paraId="02241E88" w14:textId="77777777" w:rsidR="00F61EB4" w:rsidRPr="00BE77C4" w:rsidRDefault="00F61EB4" w:rsidP="00845767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sz w:val="24"/>
        </w:rPr>
      </w:pPr>
      <w:r w:rsidRPr="00BE77C4">
        <w:rPr>
          <w:rFonts w:ascii="Arial Narrow" w:hAnsi="Arial Narrow" w:cs="Arial"/>
          <w:sz w:val="24"/>
        </w:rPr>
        <w:t>a</w:t>
      </w:r>
      <w:r w:rsidR="005E20D0" w:rsidRPr="00BE77C4">
        <w:rPr>
          <w:rFonts w:ascii="Arial Narrow" w:hAnsi="Arial Narrow" w:cs="Arial"/>
          <w:sz w:val="24"/>
        </w:rPr>
        <w:t>s</w:t>
      </w:r>
      <w:r w:rsidRPr="00BE77C4">
        <w:rPr>
          <w:rFonts w:ascii="Arial Narrow" w:hAnsi="Arial Narrow" w:cs="Arial"/>
          <w:sz w:val="24"/>
        </w:rPr>
        <w:t xml:space="preserve"> cláusula</w:t>
      </w:r>
      <w:r w:rsidR="005E20D0" w:rsidRPr="00BE77C4">
        <w:rPr>
          <w:rFonts w:ascii="Arial Narrow" w:hAnsi="Arial Narrow" w:cs="Arial"/>
          <w:sz w:val="24"/>
        </w:rPr>
        <w:t>s</w:t>
      </w:r>
      <w:r w:rsidRPr="00BE77C4">
        <w:rPr>
          <w:rFonts w:ascii="Arial Narrow" w:hAnsi="Arial Narrow" w:cs="Arial"/>
          <w:sz w:val="24"/>
        </w:rPr>
        <w:t xml:space="preserve"> 2 </w:t>
      </w:r>
      <w:r w:rsidR="005E20D0" w:rsidRPr="00BE77C4">
        <w:rPr>
          <w:rFonts w:ascii="Arial Narrow" w:hAnsi="Arial Narrow" w:cs="Arial"/>
          <w:sz w:val="24"/>
        </w:rPr>
        <w:t xml:space="preserve">e 3 </w:t>
      </w:r>
      <w:r w:rsidRPr="00BE77C4">
        <w:rPr>
          <w:rFonts w:ascii="Arial Narrow" w:hAnsi="Arial Narrow" w:cs="Arial"/>
          <w:sz w:val="24"/>
        </w:rPr>
        <w:t>do Contrato estabelece</w:t>
      </w:r>
      <w:r w:rsidR="005E20D0" w:rsidRPr="00BE77C4">
        <w:rPr>
          <w:rFonts w:ascii="Arial Narrow" w:hAnsi="Arial Narrow" w:cs="Arial"/>
          <w:sz w:val="24"/>
        </w:rPr>
        <w:t>m</w:t>
      </w:r>
      <w:r w:rsidRPr="00BE77C4">
        <w:rPr>
          <w:rFonts w:ascii="Arial Narrow" w:hAnsi="Arial Narrow" w:cs="Arial"/>
          <w:sz w:val="24"/>
        </w:rPr>
        <w:t xml:space="preserve"> que o Cliente seria o responsável por efetuar o pagamento da </w:t>
      </w:r>
      <w:r w:rsidR="005E20D0" w:rsidRPr="00BE77C4">
        <w:rPr>
          <w:rFonts w:ascii="Arial Narrow" w:hAnsi="Arial Narrow" w:cs="Arial"/>
          <w:sz w:val="24"/>
          <w:highlight w:val="yellow"/>
        </w:rPr>
        <w:t>remuneração</w:t>
      </w:r>
      <w:r w:rsidR="009B31C0" w:rsidRPr="00BE77C4">
        <w:rPr>
          <w:rFonts w:ascii="Arial Narrow" w:hAnsi="Arial Narrow" w:cs="Arial"/>
          <w:sz w:val="24"/>
          <w:highlight w:val="yellow"/>
        </w:rPr>
        <w:t xml:space="preserve"> d</w:t>
      </w:r>
      <w:r w:rsidRPr="00BE77C4">
        <w:rPr>
          <w:rFonts w:ascii="Arial Narrow" w:hAnsi="Arial Narrow" w:cs="Arial"/>
          <w:sz w:val="24"/>
          <w:highlight w:val="yellow"/>
        </w:rPr>
        <w:t>a INSTITUIÇÃO EXECUTANTE</w:t>
      </w:r>
      <w:r w:rsidR="005E20D0" w:rsidRPr="00BE77C4">
        <w:rPr>
          <w:rFonts w:ascii="Arial Narrow" w:hAnsi="Arial Narrow" w:cs="Arial"/>
          <w:sz w:val="24"/>
          <w:highlight w:val="yellow"/>
        </w:rPr>
        <w:t xml:space="preserve"> e </w:t>
      </w:r>
      <w:r w:rsidR="009B31C0" w:rsidRPr="00BE77C4">
        <w:rPr>
          <w:rFonts w:ascii="Arial Narrow" w:hAnsi="Arial Narrow" w:cs="Arial"/>
          <w:sz w:val="24"/>
          <w:highlight w:val="yellow"/>
        </w:rPr>
        <w:t>d</w:t>
      </w:r>
      <w:r w:rsidR="005E20D0" w:rsidRPr="00BE77C4">
        <w:rPr>
          <w:rFonts w:ascii="Arial Narrow" w:hAnsi="Arial Narrow" w:cs="Arial"/>
          <w:sz w:val="24"/>
          <w:highlight w:val="yellow"/>
        </w:rPr>
        <w:t>a INSTITUIÇÃO LIQUIDANTE, respectivamente</w:t>
      </w:r>
      <w:r w:rsidR="00E125D5" w:rsidRPr="00BE77C4">
        <w:rPr>
          <w:rFonts w:ascii="Arial Narrow" w:hAnsi="Arial Narrow" w:cs="Arial"/>
          <w:sz w:val="24"/>
        </w:rPr>
        <w:t>.</w:t>
      </w:r>
    </w:p>
    <w:p w14:paraId="3EB3EAD9" w14:textId="77777777" w:rsidR="0062142D" w:rsidRPr="00BE77C4" w:rsidRDefault="0062142D" w:rsidP="00845767">
      <w:pPr>
        <w:jc w:val="both"/>
        <w:rPr>
          <w:rFonts w:ascii="Arial Narrow" w:hAnsi="Arial Narrow" w:cs="Arial"/>
          <w:sz w:val="24"/>
        </w:rPr>
      </w:pPr>
    </w:p>
    <w:p w14:paraId="17455D74" w14:textId="77777777" w:rsidR="0062142D" w:rsidRPr="00BE77C4" w:rsidRDefault="0062142D" w:rsidP="00845767">
      <w:pPr>
        <w:jc w:val="both"/>
        <w:rPr>
          <w:rFonts w:ascii="Arial Narrow" w:hAnsi="Arial Narrow" w:cs="Arial"/>
          <w:sz w:val="24"/>
        </w:rPr>
      </w:pPr>
    </w:p>
    <w:p w14:paraId="5B1EF4B8" w14:textId="765C094A" w:rsidR="00350434" w:rsidRPr="00BE77C4" w:rsidRDefault="0084496C" w:rsidP="00D22931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o</w:t>
      </w:r>
      <w:r w:rsidRPr="00BE77C4">
        <w:rPr>
          <w:rFonts w:ascii="Arial Narrow" w:hAnsi="Arial Narrow" w:cs="Arial"/>
          <w:sz w:val="24"/>
        </w:rPr>
        <w:t xml:space="preserve"> </w:t>
      </w:r>
      <w:r w:rsidR="00350434" w:rsidRPr="00BE77C4">
        <w:rPr>
          <w:rFonts w:ascii="Arial Narrow" w:hAnsi="Arial Narrow" w:cs="Arial"/>
          <w:sz w:val="24"/>
        </w:rPr>
        <w:t xml:space="preserve">CLIENTE assumiu a responsabilidade pelo pagamento da </w:t>
      </w:r>
      <w:r w:rsidR="00350434" w:rsidRPr="00D22931">
        <w:rPr>
          <w:rFonts w:ascii="Arial Narrow" w:hAnsi="Arial Narrow" w:cs="Arial"/>
          <w:sz w:val="24"/>
        </w:rPr>
        <w:t xml:space="preserve">remuneração da INSTITUIÇÃO EXECUTANTE </w:t>
      </w:r>
      <w:r w:rsidR="0084705D" w:rsidRPr="00D22931">
        <w:rPr>
          <w:rFonts w:ascii="Arial Narrow" w:hAnsi="Arial Narrow" w:cs="Arial"/>
          <w:sz w:val="24"/>
        </w:rPr>
        <w:t>e da INSTITUIÇÃO LIQUIDANTE</w:t>
      </w:r>
      <w:r w:rsidR="0084705D" w:rsidRPr="00BE77C4">
        <w:rPr>
          <w:rFonts w:ascii="Arial Narrow" w:hAnsi="Arial Narrow" w:cs="Arial"/>
          <w:sz w:val="24"/>
        </w:rPr>
        <w:t xml:space="preserve"> </w:t>
      </w:r>
      <w:r w:rsidR="00350434" w:rsidRPr="00BE77C4">
        <w:rPr>
          <w:rFonts w:ascii="Arial Narrow" w:hAnsi="Arial Narrow" w:cs="Arial"/>
          <w:sz w:val="24"/>
        </w:rPr>
        <w:t xml:space="preserve">em nome e atuando </w:t>
      </w:r>
      <w:r w:rsidR="00A54A31">
        <w:rPr>
          <w:rFonts w:ascii="Arial Narrow" w:hAnsi="Arial Narrow" w:cs="Arial"/>
          <w:sz w:val="24"/>
        </w:rPr>
        <w:t xml:space="preserve">unicamente </w:t>
      </w:r>
      <w:r w:rsidR="00350434" w:rsidRPr="00BE77C4">
        <w:rPr>
          <w:rFonts w:ascii="Arial Narrow" w:hAnsi="Arial Narrow" w:cs="Arial"/>
          <w:sz w:val="24"/>
        </w:rPr>
        <w:t xml:space="preserve">na qualidade de representante legal de fundos de investimento </w:t>
      </w:r>
      <w:r w:rsidR="00E56D32" w:rsidRPr="00904EDC">
        <w:rPr>
          <w:rFonts w:ascii="Arial Narrow" w:hAnsi="Arial Narrow" w:cs="Arial"/>
          <w:sz w:val="24"/>
        </w:rPr>
        <w:t>e/ou carteiras administradas</w:t>
      </w:r>
      <w:r w:rsidR="00E56D32" w:rsidRPr="00BE77C4">
        <w:rPr>
          <w:rFonts w:ascii="Arial Narrow" w:hAnsi="Arial Narrow" w:cs="Arial"/>
          <w:sz w:val="24"/>
        </w:rPr>
        <w:t xml:space="preserve"> </w:t>
      </w:r>
      <w:r w:rsidR="00350434" w:rsidRPr="00BE77C4">
        <w:rPr>
          <w:rFonts w:ascii="Arial Narrow" w:hAnsi="Arial Narrow" w:cs="Arial"/>
          <w:sz w:val="24"/>
        </w:rPr>
        <w:t xml:space="preserve">por ele </w:t>
      </w:r>
      <w:r w:rsidR="00A54A31" w:rsidRPr="00BE77C4">
        <w:rPr>
          <w:rFonts w:ascii="Arial Narrow" w:hAnsi="Arial Narrow" w:cs="Arial"/>
          <w:sz w:val="24"/>
        </w:rPr>
        <w:t>ger</w:t>
      </w:r>
      <w:r w:rsidR="00A54A31">
        <w:rPr>
          <w:rFonts w:ascii="Arial Narrow" w:hAnsi="Arial Narrow" w:cs="Arial"/>
          <w:sz w:val="24"/>
        </w:rPr>
        <w:t>i</w:t>
      </w:r>
      <w:r w:rsidR="00A54A31" w:rsidRPr="00BE77C4">
        <w:rPr>
          <w:rFonts w:ascii="Arial Narrow" w:hAnsi="Arial Narrow" w:cs="Arial"/>
          <w:sz w:val="24"/>
        </w:rPr>
        <w:t xml:space="preserve">dos </w:t>
      </w:r>
      <w:r>
        <w:rPr>
          <w:rFonts w:ascii="Arial Narrow" w:hAnsi="Arial Narrow" w:cs="Arial"/>
          <w:sz w:val="24"/>
        </w:rPr>
        <w:t>e/</w:t>
      </w:r>
      <w:r w:rsidR="00350434" w:rsidRPr="00BE77C4">
        <w:rPr>
          <w:rFonts w:ascii="Arial Narrow" w:hAnsi="Arial Narrow" w:cs="Arial"/>
          <w:sz w:val="24"/>
        </w:rPr>
        <w:t xml:space="preserve">ou administrados, conforme o caso, e, consequentemente, quem </w:t>
      </w:r>
      <w:r>
        <w:rPr>
          <w:rFonts w:ascii="Arial Narrow" w:hAnsi="Arial Narrow" w:cs="Arial"/>
          <w:sz w:val="24"/>
        </w:rPr>
        <w:t xml:space="preserve">efetivamente </w:t>
      </w:r>
      <w:r w:rsidR="00350434" w:rsidRPr="00BE77C4">
        <w:rPr>
          <w:rFonts w:ascii="Arial Narrow" w:hAnsi="Arial Narrow" w:cs="Arial"/>
          <w:sz w:val="24"/>
        </w:rPr>
        <w:t xml:space="preserve">efetuou o pagamento de tal remuneração </w:t>
      </w:r>
      <w:r>
        <w:rPr>
          <w:rFonts w:ascii="Arial Narrow" w:hAnsi="Arial Narrow" w:cs="Arial"/>
          <w:sz w:val="24"/>
        </w:rPr>
        <w:t xml:space="preserve">no âmbito do Contrato </w:t>
      </w:r>
      <w:r w:rsidR="00350434" w:rsidRPr="00BE77C4">
        <w:rPr>
          <w:rFonts w:ascii="Arial Narrow" w:hAnsi="Arial Narrow" w:cs="Arial"/>
          <w:sz w:val="24"/>
        </w:rPr>
        <w:t>foram os referidos fundos</w:t>
      </w:r>
      <w:r w:rsidR="00EE7366" w:rsidRPr="00BE77C4">
        <w:rPr>
          <w:rFonts w:ascii="Arial Narrow" w:hAnsi="Arial Narrow" w:cs="Arial"/>
          <w:sz w:val="24"/>
        </w:rPr>
        <w:t xml:space="preserve"> de investimento </w:t>
      </w:r>
      <w:r w:rsidR="00EE7366" w:rsidRPr="00904EDC">
        <w:rPr>
          <w:rFonts w:ascii="Arial Narrow" w:hAnsi="Arial Narrow" w:cs="Arial"/>
          <w:sz w:val="24"/>
        </w:rPr>
        <w:t>e/ou carteiras administradas</w:t>
      </w:r>
      <w:r>
        <w:rPr>
          <w:rFonts w:ascii="Arial Narrow" w:hAnsi="Arial Narrow" w:cs="Arial"/>
          <w:sz w:val="24"/>
        </w:rPr>
        <w:t>; e</w:t>
      </w:r>
    </w:p>
    <w:p w14:paraId="4D9F1EEB" w14:textId="77777777" w:rsidR="00350434" w:rsidRPr="00BE77C4" w:rsidRDefault="00350434" w:rsidP="00845767">
      <w:pPr>
        <w:ind w:left="360"/>
        <w:jc w:val="both"/>
        <w:rPr>
          <w:rFonts w:ascii="Arial Narrow" w:hAnsi="Arial Narrow" w:cs="Arial"/>
          <w:sz w:val="24"/>
        </w:rPr>
      </w:pPr>
    </w:p>
    <w:p w14:paraId="6C7202AC" w14:textId="43DD46E1" w:rsidR="00350434" w:rsidRPr="00941CF3" w:rsidRDefault="0084496C" w:rsidP="00D22931">
      <w:pPr>
        <w:numPr>
          <w:ilvl w:val="0"/>
          <w:numId w:val="1"/>
        </w:numPr>
        <w:ind w:left="426" w:hanging="426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o</w:t>
      </w:r>
      <w:r w:rsidRPr="00BE77C4">
        <w:rPr>
          <w:rFonts w:ascii="Arial Narrow" w:hAnsi="Arial Narrow" w:cs="Arial"/>
          <w:sz w:val="24"/>
        </w:rPr>
        <w:t xml:space="preserve"> </w:t>
      </w:r>
      <w:r w:rsidR="00350434" w:rsidRPr="00BE77C4">
        <w:rPr>
          <w:rFonts w:ascii="Arial Narrow" w:hAnsi="Arial Narrow" w:cs="Arial"/>
          <w:sz w:val="24"/>
        </w:rPr>
        <w:t>CLIENTE atua</w:t>
      </w:r>
      <w:r w:rsidR="004C10FA" w:rsidRPr="00BE77C4">
        <w:rPr>
          <w:rFonts w:ascii="Arial Narrow" w:hAnsi="Arial Narrow" w:cs="Arial"/>
          <w:sz w:val="24"/>
        </w:rPr>
        <w:t xml:space="preserve"> exclusivamente</w:t>
      </w:r>
      <w:r w:rsidR="00350434" w:rsidRPr="00BE77C4">
        <w:rPr>
          <w:rFonts w:ascii="Arial Narrow" w:hAnsi="Arial Narrow" w:cs="Arial"/>
          <w:sz w:val="24"/>
        </w:rPr>
        <w:t xml:space="preserve"> em nome dos fundos </w:t>
      </w:r>
      <w:r w:rsidR="0057317D" w:rsidRPr="00BE77C4">
        <w:rPr>
          <w:rFonts w:ascii="Arial Narrow" w:hAnsi="Arial Narrow" w:cs="Arial"/>
          <w:sz w:val="24"/>
        </w:rPr>
        <w:t xml:space="preserve">de investimento </w:t>
      </w:r>
      <w:r w:rsidR="0057317D" w:rsidRPr="00904EDC">
        <w:rPr>
          <w:rFonts w:ascii="Arial Narrow" w:hAnsi="Arial Narrow" w:cs="Arial"/>
          <w:sz w:val="24"/>
        </w:rPr>
        <w:t>e/ou carteiras administradas</w:t>
      </w:r>
      <w:r w:rsidR="0057317D" w:rsidRPr="00BE77C4">
        <w:rPr>
          <w:rFonts w:ascii="Arial Narrow" w:hAnsi="Arial Narrow" w:cs="Arial"/>
          <w:sz w:val="24"/>
        </w:rPr>
        <w:t xml:space="preserve"> </w:t>
      </w:r>
      <w:r w:rsidR="00461FAA" w:rsidRPr="00BE77C4">
        <w:rPr>
          <w:rFonts w:ascii="Arial Narrow" w:hAnsi="Arial Narrow" w:cs="Arial"/>
          <w:sz w:val="24"/>
        </w:rPr>
        <w:t xml:space="preserve">por ele </w:t>
      </w:r>
      <w:r w:rsidR="00350434" w:rsidRPr="00BE77C4">
        <w:rPr>
          <w:rFonts w:ascii="Arial Narrow" w:hAnsi="Arial Narrow" w:cs="Arial"/>
          <w:sz w:val="24"/>
        </w:rPr>
        <w:t xml:space="preserve">geridos </w:t>
      </w:r>
      <w:r>
        <w:rPr>
          <w:rFonts w:ascii="Arial Narrow" w:hAnsi="Arial Narrow" w:cs="Arial"/>
          <w:sz w:val="24"/>
        </w:rPr>
        <w:t>e/</w:t>
      </w:r>
      <w:r w:rsidR="00350434" w:rsidRPr="00BE77C4">
        <w:rPr>
          <w:rFonts w:ascii="Arial Narrow" w:hAnsi="Arial Narrow" w:cs="Arial"/>
          <w:sz w:val="24"/>
        </w:rPr>
        <w:t>ou administrados</w:t>
      </w:r>
      <w:r w:rsidR="00D65892" w:rsidRPr="00BE77C4">
        <w:rPr>
          <w:rFonts w:ascii="Arial Narrow" w:hAnsi="Arial Narrow" w:cs="Arial"/>
          <w:sz w:val="24"/>
        </w:rPr>
        <w:t xml:space="preserve">, não </w:t>
      </w:r>
      <w:r w:rsidR="00941CF3">
        <w:rPr>
          <w:rFonts w:ascii="Arial Narrow" w:hAnsi="Arial Narrow" w:cs="Arial"/>
          <w:sz w:val="24"/>
        </w:rPr>
        <w:t xml:space="preserve">sendo, em seu próprio nome, o </w:t>
      </w:r>
      <w:r w:rsidR="00350434" w:rsidRPr="00BE77C4">
        <w:rPr>
          <w:rFonts w:ascii="Arial Narrow" w:hAnsi="Arial Narrow" w:cs="Arial"/>
          <w:sz w:val="24"/>
        </w:rPr>
        <w:t xml:space="preserve">responsável pelo pagamento da remuneração </w:t>
      </w:r>
      <w:r w:rsidR="00350434" w:rsidRPr="00D22931">
        <w:rPr>
          <w:rFonts w:ascii="Arial Narrow" w:hAnsi="Arial Narrow" w:cs="Arial"/>
          <w:sz w:val="24"/>
        </w:rPr>
        <w:t>devida para a INSTITUIÇÃO EXECUTANTE</w:t>
      </w:r>
      <w:r w:rsidR="0084705D" w:rsidRPr="00D22931">
        <w:rPr>
          <w:rFonts w:ascii="Arial Narrow" w:hAnsi="Arial Narrow" w:cs="Arial"/>
          <w:sz w:val="24"/>
        </w:rPr>
        <w:t xml:space="preserve"> e a INSTITUIÇÃO LIQUIDANTE</w:t>
      </w:r>
      <w:r w:rsidRPr="0084496C">
        <w:rPr>
          <w:rFonts w:ascii="Arial Narrow" w:hAnsi="Arial Narrow" w:cs="Arial"/>
          <w:sz w:val="24"/>
        </w:rPr>
        <w:t xml:space="preserve"> </w:t>
      </w:r>
      <w:r w:rsidRPr="00BE77C4">
        <w:rPr>
          <w:rFonts w:ascii="Arial Narrow" w:hAnsi="Arial Narrow" w:cs="Arial"/>
          <w:sz w:val="24"/>
        </w:rPr>
        <w:t>no âmbito do Contrato</w:t>
      </w:r>
      <w:r w:rsidR="00941CF3">
        <w:rPr>
          <w:rFonts w:ascii="Arial Narrow" w:hAnsi="Arial Narrow" w:cs="Arial"/>
          <w:sz w:val="24"/>
        </w:rPr>
        <w:t xml:space="preserve">, que deverá, nos termos das cláusulas aplicáveis, ser paga pelos </w:t>
      </w:r>
      <w:r w:rsidR="00941CF3" w:rsidRPr="00904EDC">
        <w:rPr>
          <w:rFonts w:ascii="Arial Narrow" w:hAnsi="Arial Narrow" w:cs="Arial"/>
          <w:sz w:val="24"/>
        </w:rPr>
        <w:t xml:space="preserve">fundos de investimento e/ou carteiras administradas por ele </w:t>
      </w:r>
      <w:r w:rsidR="00941CF3" w:rsidRPr="00BE77C4">
        <w:rPr>
          <w:rFonts w:ascii="Arial Narrow" w:hAnsi="Arial Narrow" w:cs="Arial"/>
          <w:sz w:val="24"/>
        </w:rPr>
        <w:t>ger</w:t>
      </w:r>
      <w:r w:rsidR="00941CF3">
        <w:rPr>
          <w:rFonts w:ascii="Arial Narrow" w:hAnsi="Arial Narrow" w:cs="Arial"/>
          <w:sz w:val="24"/>
        </w:rPr>
        <w:t>i</w:t>
      </w:r>
      <w:r w:rsidR="00941CF3" w:rsidRPr="00BE77C4">
        <w:rPr>
          <w:rFonts w:ascii="Arial Narrow" w:hAnsi="Arial Narrow" w:cs="Arial"/>
          <w:sz w:val="24"/>
        </w:rPr>
        <w:t xml:space="preserve">dos </w:t>
      </w:r>
      <w:r w:rsidR="00941CF3">
        <w:rPr>
          <w:rFonts w:ascii="Arial Narrow" w:hAnsi="Arial Narrow" w:cs="Arial"/>
          <w:sz w:val="24"/>
        </w:rPr>
        <w:t>e/</w:t>
      </w:r>
      <w:r w:rsidR="00941CF3" w:rsidRPr="00BE77C4">
        <w:rPr>
          <w:rFonts w:ascii="Arial Narrow" w:hAnsi="Arial Narrow" w:cs="Arial"/>
          <w:sz w:val="24"/>
        </w:rPr>
        <w:t>ou administrados</w:t>
      </w:r>
      <w:r w:rsidRPr="00941CF3">
        <w:rPr>
          <w:rFonts w:ascii="Arial Narrow" w:hAnsi="Arial Narrow" w:cs="Arial"/>
          <w:sz w:val="24"/>
        </w:rPr>
        <w:t>;</w:t>
      </w:r>
    </w:p>
    <w:p w14:paraId="6CDD7080" w14:textId="77777777" w:rsidR="00350434" w:rsidRPr="00BE77C4" w:rsidRDefault="00350434" w:rsidP="00845767">
      <w:pPr>
        <w:pStyle w:val="PargrafodaLista"/>
        <w:rPr>
          <w:rFonts w:ascii="Arial Narrow" w:hAnsi="Arial Narrow" w:cs="Arial"/>
          <w:sz w:val="24"/>
        </w:rPr>
      </w:pPr>
    </w:p>
    <w:p w14:paraId="0631CD9F" w14:textId="77777777" w:rsidR="0084496C" w:rsidRPr="0084496C" w:rsidRDefault="0084496C" w:rsidP="00D22931">
      <w:pPr>
        <w:ind w:left="360"/>
        <w:jc w:val="both"/>
        <w:rPr>
          <w:rFonts w:ascii="Arial Narrow" w:hAnsi="Arial Narrow" w:cs="Arial"/>
          <w:sz w:val="24"/>
        </w:rPr>
      </w:pPr>
      <w:r w:rsidRPr="00BE77C4">
        <w:rPr>
          <w:rFonts w:ascii="Arial Narrow" w:hAnsi="Arial Narrow" w:cs="Arial"/>
          <w:sz w:val="24"/>
        </w:rPr>
        <w:t xml:space="preserve">Resolvem </w:t>
      </w:r>
      <w:r w:rsidRPr="00BE77C4">
        <w:rPr>
          <w:rFonts w:ascii="Arial Narrow" w:hAnsi="Arial Narrow"/>
          <w:sz w:val="24"/>
        </w:rPr>
        <w:t xml:space="preserve">as partes celebrar este </w:t>
      </w:r>
      <w:r w:rsidRPr="00BE77C4">
        <w:rPr>
          <w:rFonts w:ascii="Arial Narrow" w:hAnsi="Arial Narrow"/>
          <w:sz w:val="24"/>
          <w:highlight w:val="yellow"/>
        </w:rPr>
        <w:t>[</w:t>
      </w:r>
      <w:r w:rsidRPr="00BE77C4">
        <w:rPr>
          <w:rFonts w:ascii="Arial Narrow" w:hAnsi="Arial Narrow" w:cs="Arial"/>
          <w:sz w:val="24"/>
          <w:highlight w:val="yellow"/>
        </w:rPr>
        <w:t>Primeiro]</w:t>
      </w:r>
      <w:r w:rsidRPr="00BE77C4">
        <w:rPr>
          <w:rFonts w:ascii="Arial Narrow" w:hAnsi="Arial Narrow" w:cs="Arial"/>
          <w:sz w:val="24"/>
        </w:rPr>
        <w:t xml:space="preserve"> </w:t>
      </w:r>
      <w:r w:rsidRPr="00BE77C4">
        <w:rPr>
          <w:rFonts w:ascii="Arial Narrow" w:hAnsi="Arial Narrow"/>
          <w:sz w:val="24"/>
        </w:rPr>
        <w:t xml:space="preserve">Aditamento ao </w:t>
      </w:r>
      <w:r w:rsidRPr="00FC56AD">
        <w:rPr>
          <w:rFonts w:ascii="Arial Narrow" w:hAnsi="Arial Narrow"/>
          <w:sz w:val="24"/>
        </w:rPr>
        <w:t>Contrato</w:t>
      </w:r>
      <w:r w:rsidRPr="00BE77C4">
        <w:rPr>
          <w:rFonts w:ascii="Arial Narrow" w:hAnsi="Arial Narrow"/>
          <w:sz w:val="24"/>
        </w:rPr>
        <w:t xml:space="preserve"> </w:t>
      </w:r>
      <w:r w:rsidRPr="00BE77C4">
        <w:rPr>
          <w:rFonts w:ascii="Arial Narrow" w:hAnsi="Arial Narrow"/>
          <w:b/>
          <w:sz w:val="24"/>
        </w:rPr>
        <w:t>(“Aditamento”)</w:t>
      </w:r>
      <w:r w:rsidRPr="00BE77C4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com</w:t>
      </w:r>
      <w:r w:rsidRPr="00BE77C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as </w:t>
      </w:r>
      <w:r w:rsidRPr="00BE77C4">
        <w:rPr>
          <w:rFonts w:ascii="Arial Narrow" w:hAnsi="Arial Narrow"/>
          <w:sz w:val="24"/>
        </w:rPr>
        <w:t>seguintes finalidades:</w:t>
      </w:r>
    </w:p>
    <w:p w14:paraId="3FAA0EA0" w14:textId="77777777" w:rsidR="0084496C" w:rsidRDefault="0084496C" w:rsidP="00FC56AD">
      <w:pPr>
        <w:pStyle w:val="PargrafodaLista"/>
        <w:rPr>
          <w:rFonts w:ascii="Arial Narrow" w:hAnsi="Arial Narrow" w:cs="Arial"/>
          <w:sz w:val="24"/>
        </w:rPr>
      </w:pPr>
    </w:p>
    <w:p w14:paraId="79FFDD00" w14:textId="77777777" w:rsidR="0084496C" w:rsidRPr="00BE77C4" w:rsidRDefault="0084496C" w:rsidP="00FC56AD">
      <w:pPr>
        <w:ind w:left="360"/>
        <w:jc w:val="both"/>
        <w:rPr>
          <w:rFonts w:ascii="Arial Narrow" w:hAnsi="Arial Narrow" w:cs="Arial"/>
          <w:sz w:val="24"/>
        </w:rPr>
      </w:pPr>
    </w:p>
    <w:p w14:paraId="67CE30C6" w14:textId="1AF50E44" w:rsidR="0084496C" w:rsidRDefault="0084496C" w:rsidP="00845767">
      <w:pPr>
        <w:numPr>
          <w:ilvl w:val="0"/>
          <w:numId w:val="7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</w:t>
      </w:r>
      <w:r w:rsidR="00350434" w:rsidRPr="00BE77C4">
        <w:rPr>
          <w:rFonts w:ascii="Arial Narrow" w:hAnsi="Arial Narrow" w:cs="Arial"/>
          <w:sz w:val="24"/>
        </w:rPr>
        <w:t xml:space="preserve">s PARTES alteram </w:t>
      </w:r>
      <w:r w:rsidR="00BE77C4" w:rsidRPr="00BE77C4">
        <w:rPr>
          <w:rFonts w:ascii="Arial Narrow" w:hAnsi="Arial Narrow" w:cs="Arial"/>
          <w:sz w:val="24"/>
        </w:rPr>
        <w:t xml:space="preserve">a qualificação do CLIENTE, a qual passa a vigorar com a redação </w:t>
      </w:r>
      <w:r>
        <w:rPr>
          <w:rFonts w:ascii="Arial Narrow" w:hAnsi="Arial Narrow" w:cs="Arial"/>
          <w:sz w:val="24"/>
        </w:rPr>
        <w:t xml:space="preserve">constante </w:t>
      </w:r>
      <w:r w:rsidR="007A473F">
        <w:rPr>
          <w:rFonts w:ascii="Arial Narrow" w:hAnsi="Arial Narrow" w:cs="Arial"/>
          <w:sz w:val="24"/>
        </w:rPr>
        <w:t>d</w:t>
      </w:r>
      <w:r>
        <w:rPr>
          <w:rFonts w:ascii="Arial Narrow" w:hAnsi="Arial Narrow" w:cs="Arial"/>
          <w:sz w:val="24"/>
        </w:rPr>
        <w:t xml:space="preserve">este </w:t>
      </w:r>
      <w:r w:rsidR="00BE77C4" w:rsidRPr="00BE77C4">
        <w:rPr>
          <w:rFonts w:ascii="Arial Narrow" w:hAnsi="Arial Narrow" w:cs="Arial"/>
          <w:sz w:val="24"/>
        </w:rPr>
        <w:t>Aditamento</w:t>
      </w:r>
      <w:r>
        <w:rPr>
          <w:rFonts w:ascii="Arial Narrow" w:hAnsi="Arial Narrow" w:cs="Arial"/>
          <w:sz w:val="24"/>
        </w:rPr>
        <w:t xml:space="preserve">. </w:t>
      </w:r>
    </w:p>
    <w:p w14:paraId="6C320BCC" w14:textId="77777777" w:rsidR="0084496C" w:rsidRDefault="0084496C" w:rsidP="00FC56AD">
      <w:pPr>
        <w:ind w:left="360"/>
        <w:jc w:val="both"/>
        <w:rPr>
          <w:rFonts w:ascii="Arial Narrow" w:hAnsi="Arial Narrow" w:cs="Arial"/>
          <w:sz w:val="24"/>
        </w:rPr>
      </w:pPr>
    </w:p>
    <w:p w14:paraId="56FB7237" w14:textId="77777777" w:rsidR="00350434" w:rsidRPr="00BE77C4" w:rsidRDefault="0084496C" w:rsidP="00845767">
      <w:pPr>
        <w:numPr>
          <w:ilvl w:val="0"/>
          <w:numId w:val="7"/>
        </w:numPr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As Partes resolvem alterar </w:t>
      </w:r>
      <w:r w:rsidR="00350434" w:rsidRPr="00BE77C4">
        <w:rPr>
          <w:rFonts w:ascii="Arial Narrow" w:hAnsi="Arial Narrow" w:cs="Arial"/>
          <w:sz w:val="24"/>
        </w:rPr>
        <w:t>as cláusulas 2</w:t>
      </w:r>
      <w:r w:rsidR="00BE1B2A" w:rsidRPr="00BE77C4">
        <w:rPr>
          <w:rFonts w:ascii="Arial Narrow" w:hAnsi="Arial Narrow" w:cs="Arial"/>
          <w:sz w:val="24"/>
        </w:rPr>
        <w:t xml:space="preserve">, </w:t>
      </w:r>
      <w:r w:rsidR="00350434" w:rsidRPr="00BE77C4">
        <w:rPr>
          <w:rFonts w:ascii="Arial Narrow" w:hAnsi="Arial Narrow" w:cs="Arial"/>
          <w:sz w:val="24"/>
        </w:rPr>
        <w:t>2.1</w:t>
      </w:r>
      <w:r w:rsidR="007E63DD">
        <w:rPr>
          <w:rFonts w:ascii="Arial Narrow" w:hAnsi="Arial Narrow" w:cs="Arial"/>
          <w:sz w:val="24"/>
        </w:rPr>
        <w:t>, 2.1.1</w:t>
      </w:r>
      <w:r w:rsidR="00BE1B2A" w:rsidRPr="00BE77C4">
        <w:rPr>
          <w:rFonts w:ascii="Arial Narrow" w:hAnsi="Arial Narrow" w:cs="Arial"/>
          <w:sz w:val="24"/>
        </w:rPr>
        <w:t xml:space="preserve"> e 3</w:t>
      </w:r>
      <w:r w:rsidR="00350434" w:rsidRPr="00BE77C4">
        <w:rPr>
          <w:rFonts w:ascii="Arial Narrow" w:hAnsi="Arial Narrow" w:cs="Arial"/>
          <w:sz w:val="24"/>
        </w:rPr>
        <w:t xml:space="preserve"> do Contrato, as quais passam a vigorar com a seguinte redação:</w:t>
      </w:r>
    </w:p>
    <w:p w14:paraId="07599169" w14:textId="77777777" w:rsidR="00350434" w:rsidRPr="00BE77C4" w:rsidRDefault="00350434" w:rsidP="00845767">
      <w:pPr>
        <w:ind w:left="360"/>
        <w:jc w:val="both"/>
        <w:rPr>
          <w:rFonts w:ascii="Arial Narrow" w:hAnsi="Arial Narrow" w:cs="Arial"/>
          <w:sz w:val="24"/>
        </w:rPr>
      </w:pPr>
    </w:p>
    <w:p w14:paraId="122C0C10" w14:textId="77777777" w:rsidR="00350434" w:rsidRPr="00BE77C4" w:rsidRDefault="00BE1B2A" w:rsidP="00845767">
      <w:pPr>
        <w:ind w:left="360"/>
        <w:jc w:val="both"/>
        <w:rPr>
          <w:rFonts w:ascii="Arial Narrow" w:hAnsi="Arial Narrow" w:cs="Arial"/>
          <w:i/>
          <w:sz w:val="24"/>
        </w:rPr>
      </w:pPr>
      <w:r w:rsidRPr="00BE77C4">
        <w:rPr>
          <w:rFonts w:ascii="Arial Narrow" w:hAnsi="Arial Narrow" w:cs="Arial"/>
          <w:bCs/>
          <w:i/>
          <w:sz w:val="24"/>
        </w:rPr>
        <w:lastRenderedPageBreak/>
        <w:t>“</w:t>
      </w:r>
      <w:r w:rsidR="00350434" w:rsidRPr="00BE77C4">
        <w:rPr>
          <w:rFonts w:ascii="Arial Narrow" w:hAnsi="Arial Narrow" w:cs="Arial"/>
          <w:b/>
          <w:bCs/>
          <w:i/>
          <w:sz w:val="24"/>
        </w:rPr>
        <w:t xml:space="preserve">2. REMUNERAÇÃO DA INSTITUIÇÃO EXECUTANTE – </w:t>
      </w:r>
      <w:r w:rsidR="00FA60F4" w:rsidRPr="00FC56AD">
        <w:rPr>
          <w:rFonts w:ascii="Arial Narrow" w:hAnsi="Arial Narrow" w:cs="Arial"/>
          <w:bCs/>
          <w:i/>
          <w:sz w:val="24"/>
        </w:rPr>
        <w:t xml:space="preserve">Cada </w:t>
      </w:r>
      <w:r w:rsidR="00FA60F4">
        <w:rPr>
          <w:rFonts w:ascii="Arial Narrow" w:hAnsi="Arial Narrow"/>
          <w:bCs/>
          <w:i/>
          <w:sz w:val="24"/>
        </w:rPr>
        <w:t>fundo</w:t>
      </w:r>
      <w:r w:rsidR="00FA60F4" w:rsidRPr="00BE77C4">
        <w:rPr>
          <w:rFonts w:ascii="Arial Narrow" w:hAnsi="Arial Narrow"/>
          <w:bCs/>
          <w:i/>
          <w:sz w:val="24"/>
        </w:rPr>
        <w:t xml:space="preserve"> de investimento </w:t>
      </w:r>
      <w:r w:rsidR="00FA60F4">
        <w:rPr>
          <w:rFonts w:ascii="Arial Narrow" w:hAnsi="Arial Narrow"/>
          <w:i/>
          <w:sz w:val="24"/>
        </w:rPr>
        <w:t>e/ou carteiras administrada, conforme o caso,</w:t>
      </w:r>
      <w:r w:rsidR="00FA60F4" w:rsidRPr="00BE77C4">
        <w:rPr>
          <w:rFonts w:ascii="Arial Narrow" w:hAnsi="Arial Narrow"/>
          <w:bCs/>
          <w:i/>
          <w:sz w:val="24"/>
        </w:rPr>
        <w:t xml:space="preserve"> geridos </w:t>
      </w:r>
      <w:r w:rsidR="00FA60F4">
        <w:rPr>
          <w:rFonts w:ascii="Arial Narrow" w:hAnsi="Arial Narrow"/>
          <w:bCs/>
          <w:i/>
          <w:sz w:val="24"/>
        </w:rPr>
        <w:t>e/</w:t>
      </w:r>
      <w:r w:rsidR="00FA60F4" w:rsidRPr="00BE77C4">
        <w:rPr>
          <w:rFonts w:ascii="Arial Narrow" w:hAnsi="Arial Narrow"/>
          <w:bCs/>
          <w:i/>
          <w:sz w:val="24"/>
        </w:rPr>
        <w:t xml:space="preserve">ou administrados pelo </w:t>
      </w:r>
      <w:r w:rsidR="00FA60F4" w:rsidRPr="00BE77C4">
        <w:rPr>
          <w:rFonts w:ascii="Arial Narrow" w:hAnsi="Arial Narrow"/>
          <w:b/>
          <w:bCs/>
          <w:i/>
          <w:sz w:val="24"/>
        </w:rPr>
        <w:t>CLIENTE</w:t>
      </w:r>
      <w:r w:rsidR="00FA60F4" w:rsidRPr="00F82FBC">
        <w:rPr>
          <w:rFonts w:ascii="Arial Narrow" w:hAnsi="Arial Narrow"/>
          <w:bCs/>
          <w:i/>
          <w:sz w:val="24"/>
        </w:rPr>
        <w:t xml:space="preserve"> </w:t>
      </w:r>
      <w:r w:rsidR="00FA60F4">
        <w:rPr>
          <w:rFonts w:ascii="Arial Narrow" w:hAnsi="Arial Narrow"/>
          <w:bCs/>
          <w:i/>
          <w:sz w:val="24"/>
        </w:rPr>
        <w:t xml:space="preserve">e </w:t>
      </w:r>
      <w:r w:rsidR="00FA60F4" w:rsidRPr="00F82FBC">
        <w:rPr>
          <w:rFonts w:ascii="Arial Narrow" w:hAnsi="Arial Narrow"/>
          <w:bCs/>
          <w:i/>
          <w:sz w:val="24"/>
        </w:rPr>
        <w:t xml:space="preserve">devidamente </w:t>
      </w:r>
      <w:r w:rsidR="00FA60F4">
        <w:rPr>
          <w:rFonts w:ascii="Arial Narrow" w:hAnsi="Arial Narrow" w:cs="Arial"/>
          <w:i/>
          <w:sz w:val="24"/>
        </w:rPr>
        <w:t xml:space="preserve">representados pelo </w:t>
      </w:r>
      <w:r w:rsidR="00FA60F4" w:rsidRPr="00F82FBC">
        <w:rPr>
          <w:rFonts w:ascii="Arial Narrow" w:hAnsi="Arial Narrow" w:cs="Arial"/>
          <w:b/>
          <w:i/>
          <w:sz w:val="24"/>
        </w:rPr>
        <w:t>CLIENTE</w:t>
      </w:r>
      <w:r w:rsidR="00FA60F4">
        <w:rPr>
          <w:rFonts w:ascii="Arial Narrow" w:hAnsi="Arial Narrow" w:cs="Arial"/>
          <w:b/>
          <w:i/>
          <w:sz w:val="24"/>
        </w:rPr>
        <w:t xml:space="preserve">, </w:t>
      </w:r>
      <w:r w:rsidR="00FA60F4">
        <w:rPr>
          <w:rFonts w:ascii="Arial Narrow" w:hAnsi="Arial Narrow" w:cs="Arial"/>
          <w:i/>
          <w:sz w:val="24"/>
        </w:rPr>
        <w:t>s</w:t>
      </w:r>
      <w:r w:rsidR="00C6404C" w:rsidRPr="00BE77C4">
        <w:rPr>
          <w:rFonts w:ascii="Arial Narrow" w:hAnsi="Arial Narrow"/>
          <w:bCs/>
          <w:i/>
          <w:sz w:val="24"/>
        </w:rPr>
        <w:t xml:space="preserve">ão </w:t>
      </w:r>
      <w:r w:rsidR="00FA60F4">
        <w:rPr>
          <w:rFonts w:ascii="Arial Narrow" w:hAnsi="Arial Narrow"/>
          <w:bCs/>
          <w:i/>
          <w:sz w:val="24"/>
        </w:rPr>
        <w:t xml:space="preserve">respectivamente </w:t>
      </w:r>
      <w:r w:rsidR="00C6404C" w:rsidRPr="00BE77C4">
        <w:rPr>
          <w:rFonts w:ascii="Arial Narrow" w:hAnsi="Arial Narrow"/>
          <w:i/>
          <w:sz w:val="24"/>
        </w:rPr>
        <w:t xml:space="preserve">responsáveis pelo pagamento da remuneração da </w:t>
      </w:r>
      <w:r w:rsidR="00C6404C" w:rsidRPr="00BE77C4">
        <w:rPr>
          <w:rFonts w:ascii="Arial Narrow" w:hAnsi="Arial Narrow"/>
          <w:b/>
          <w:bCs/>
          <w:i/>
          <w:sz w:val="24"/>
        </w:rPr>
        <w:t xml:space="preserve">INSTITUIÇÃO EXECUTANTE </w:t>
      </w:r>
      <w:r w:rsidR="00C6404C" w:rsidRPr="00BE77C4">
        <w:rPr>
          <w:rFonts w:ascii="Arial Narrow" w:hAnsi="Arial Narrow"/>
          <w:i/>
          <w:sz w:val="24"/>
        </w:rPr>
        <w:t>prevista no Anexo I deste contrato</w:t>
      </w:r>
      <w:r w:rsidR="00FA60F4">
        <w:rPr>
          <w:rFonts w:ascii="Arial Narrow" w:hAnsi="Arial Narrow"/>
          <w:i/>
          <w:sz w:val="24"/>
        </w:rPr>
        <w:t>.</w:t>
      </w:r>
    </w:p>
    <w:p w14:paraId="3ED78E04" w14:textId="77777777" w:rsidR="00350434" w:rsidRPr="00BE77C4" w:rsidRDefault="00350434" w:rsidP="00845767">
      <w:pPr>
        <w:ind w:left="360"/>
        <w:jc w:val="both"/>
        <w:rPr>
          <w:rFonts w:ascii="Arial Narrow" w:hAnsi="Arial Narrow" w:cs="Arial"/>
          <w:i/>
          <w:sz w:val="24"/>
        </w:rPr>
      </w:pPr>
    </w:p>
    <w:p w14:paraId="6E6FFEE0" w14:textId="77777777" w:rsidR="00350434" w:rsidRPr="00BE77C4" w:rsidRDefault="00350434" w:rsidP="00845767">
      <w:pPr>
        <w:ind w:left="360"/>
        <w:jc w:val="both"/>
        <w:rPr>
          <w:rFonts w:ascii="Arial Narrow" w:hAnsi="Arial Narrow" w:cs="Arial"/>
          <w:i/>
          <w:sz w:val="24"/>
        </w:rPr>
      </w:pPr>
      <w:r w:rsidRPr="00BE77C4">
        <w:rPr>
          <w:rFonts w:ascii="Arial Narrow" w:hAnsi="Arial Narrow" w:cs="Arial"/>
          <w:b/>
          <w:bCs/>
          <w:i/>
          <w:sz w:val="24"/>
        </w:rPr>
        <w:t xml:space="preserve">2.1. </w:t>
      </w:r>
      <w:r w:rsidR="00C742F2" w:rsidRPr="00BE77C4">
        <w:rPr>
          <w:rFonts w:ascii="Arial Narrow" w:hAnsi="Arial Narrow" w:cs="Arial"/>
          <w:i/>
          <w:sz w:val="24"/>
        </w:rPr>
        <w:t xml:space="preserve">Os valores relativos à remuneração da </w:t>
      </w:r>
      <w:r w:rsidR="00C742F2" w:rsidRPr="00BE77C4">
        <w:rPr>
          <w:rFonts w:ascii="Arial Narrow" w:hAnsi="Arial Narrow" w:cs="Arial"/>
          <w:b/>
          <w:bCs/>
          <w:i/>
          <w:sz w:val="24"/>
        </w:rPr>
        <w:t>INSTITUIÇÃO EXECUTANTE</w:t>
      </w:r>
      <w:r w:rsidR="00C742F2" w:rsidRPr="00BE77C4">
        <w:rPr>
          <w:rFonts w:ascii="Arial Narrow" w:hAnsi="Arial Narrow" w:cs="Arial"/>
          <w:i/>
          <w:sz w:val="24"/>
        </w:rPr>
        <w:t xml:space="preserve"> devida nos termos </w:t>
      </w:r>
      <w:r w:rsidR="00FA60F4">
        <w:rPr>
          <w:rFonts w:ascii="Arial Narrow" w:hAnsi="Arial Narrow" w:cs="Arial"/>
          <w:i/>
          <w:sz w:val="24"/>
        </w:rPr>
        <w:t xml:space="preserve">do caput acima </w:t>
      </w:r>
      <w:r w:rsidR="00C742F2" w:rsidRPr="00BE77C4">
        <w:rPr>
          <w:rFonts w:ascii="Arial Narrow" w:hAnsi="Arial Narrow" w:cs="Arial"/>
          <w:i/>
          <w:sz w:val="24"/>
        </w:rPr>
        <w:t xml:space="preserve">serão debitados pela </w:t>
      </w:r>
      <w:r w:rsidR="00C742F2" w:rsidRPr="00BE77C4">
        <w:rPr>
          <w:rFonts w:ascii="Arial Narrow" w:hAnsi="Arial Narrow" w:cs="Arial"/>
          <w:b/>
          <w:bCs/>
          <w:i/>
          <w:sz w:val="24"/>
        </w:rPr>
        <w:t xml:space="preserve">INSTITUIÇÃO LIQUIDANTE </w:t>
      </w:r>
      <w:r w:rsidR="00C742F2" w:rsidRPr="00BE77C4">
        <w:rPr>
          <w:rFonts w:ascii="Arial Narrow" w:hAnsi="Arial Narrow" w:cs="Arial"/>
          <w:i/>
          <w:sz w:val="24"/>
        </w:rPr>
        <w:t xml:space="preserve">da conta </w:t>
      </w:r>
      <w:r w:rsidR="00FA60F4">
        <w:rPr>
          <w:rFonts w:ascii="Arial Narrow" w:hAnsi="Arial Narrow" w:cs="Arial"/>
          <w:i/>
          <w:sz w:val="24"/>
        </w:rPr>
        <w:t xml:space="preserve">de cada </w:t>
      </w:r>
      <w:r w:rsidR="00FA60F4">
        <w:rPr>
          <w:rFonts w:ascii="Arial Narrow" w:hAnsi="Arial Narrow"/>
          <w:bCs/>
          <w:i/>
          <w:sz w:val="24"/>
        </w:rPr>
        <w:t>fundo</w:t>
      </w:r>
      <w:r w:rsidR="00FA60F4" w:rsidRPr="00BE77C4">
        <w:rPr>
          <w:rFonts w:ascii="Arial Narrow" w:hAnsi="Arial Narrow"/>
          <w:bCs/>
          <w:i/>
          <w:sz w:val="24"/>
        </w:rPr>
        <w:t xml:space="preserve"> de investimento </w:t>
      </w:r>
      <w:r w:rsidR="00FA60F4" w:rsidRPr="00BE77C4">
        <w:rPr>
          <w:rFonts w:ascii="Arial Narrow" w:hAnsi="Arial Narrow"/>
          <w:i/>
          <w:sz w:val="24"/>
        </w:rPr>
        <w:t>e/ou carteiras administradas</w:t>
      </w:r>
      <w:r w:rsidR="00FA60F4">
        <w:rPr>
          <w:rFonts w:ascii="Arial Narrow" w:hAnsi="Arial Narrow"/>
          <w:i/>
          <w:sz w:val="24"/>
        </w:rPr>
        <w:t>, conforme o caso,</w:t>
      </w:r>
      <w:r w:rsidR="00FA60F4" w:rsidRPr="00BE77C4">
        <w:rPr>
          <w:rFonts w:ascii="Arial Narrow" w:hAnsi="Arial Narrow" w:cs="Arial"/>
          <w:i/>
          <w:sz w:val="24"/>
        </w:rPr>
        <w:t xml:space="preserve"> </w:t>
      </w:r>
      <w:r w:rsidR="00C742F2" w:rsidRPr="00BE77C4">
        <w:rPr>
          <w:rFonts w:ascii="Arial Narrow" w:hAnsi="Arial Narrow" w:cs="Arial"/>
          <w:i/>
          <w:sz w:val="24"/>
        </w:rPr>
        <w:t xml:space="preserve">indicada pelo </w:t>
      </w:r>
      <w:r w:rsidR="00C742F2" w:rsidRPr="00BE77C4">
        <w:rPr>
          <w:rFonts w:ascii="Arial Narrow" w:hAnsi="Arial Narrow" w:cs="Arial"/>
          <w:b/>
          <w:bCs/>
          <w:i/>
          <w:sz w:val="24"/>
        </w:rPr>
        <w:t xml:space="preserve">CLIENTE </w:t>
      </w:r>
      <w:r w:rsidR="00C742F2" w:rsidRPr="00BE77C4">
        <w:rPr>
          <w:rFonts w:ascii="Arial Narrow" w:hAnsi="Arial Narrow" w:cs="Arial"/>
          <w:i/>
          <w:sz w:val="24"/>
        </w:rPr>
        <w:t xml:space="preserve">e transferidos diretamente à </w:t>
      </w:r>
      <w:r w:rsidR="00C742F2" w:rsidRPr="00BE77C4">
        <w:rPr>
          <w:rFonts w:ascii="Arial Narrow" w:hAnsi="Arial Narrow" w:cs="Arial"/>
          <w:b/>
          <w:bCs/>
          <w:i/>
          <w:sz w:val="24"/>
        </w:rPr>
        <w:t xml:space="preserve">INSTITUIÇÃO EXECUTANTE </w:t>
      </w:r>
      <w:r w:rsidR="00C742F2" w:rsidRPr="00BE77C4">
        <w:rPr>
          <w:rFonts w:ascii="Arial Narrow" w:hAnsi="Arial Narrow" w:cs="Arial"/>
          <w:i/>
          <w:sz w:val="24"/>
        </w:rPr>
        <w:t>na respectiva data de liquidação de cada Operação</w:t>
      </w:r>
      <w:r w:rsidRPr="00BE77C4">
        <w:rPr>
          <w:rFonts w:ascii="Arial Narrow" w:hAnsi="Arial Narrow" w:cs="Arial"/>
          <w:i/>
          <w:sz w:val="24"/>
        </w:rPr>
        <w:t>.</w:t>
      </w:r>
    </w:p>
    <w:p w14:paraId="5991C5E5" w14:textId="77777777" w:rsidR="007E63DD" w:rsidRDefault="007E63DD" w:rsidP="00845767">
      <w:pPr>
        <w:ind w:left="360"/>
        <w:jc w:val="both"/>
        <w:rPr>
          <w:rFonts w:ascii="Arial Narrow" w:hAnsi="Arial Narrow" w:cs="Arial"/>
          <w:b/>
          <w:bCs/>
          <w:i/>
          <w:sz w:val="24"/>
        </w:rPr>
      </w:pPr>
    </w:p>
    <w:p w14:paraId="4861B908" w14:textId="77777777" w:rsidR="00FA60F4" w:rsidRDefault="007E63DD" w:rsidP="007E63DD">
      <w:pPr>
        <w:ind w:left="360"/>
        <w:jc w:val="both"/>
        <w:rPr>
          <w:rFonts w:ascii="Arial Narrow" w:hAnsi="Arial Narrow" w:cs="Arial"/>
          <w:bCs/>
          <w:i/>
          <w:sz w:val="24"/>
        </w:rPr>
      </w:pPr>
      <w:r w:rsidRPr="007E63DD">
        <w:rPr>
          <w:rFonts w:ascii="Arial Narrow" w:hAnsi="Arial Narrow" w:cs="Arial"/>
          <w:b/>
          <w:bCs/>
          <w:i/>
          <w:sz w:val="24"/>
        </w:rPr>
        <w:t>2.1.1.</w:t>
      </w:r>
      <w:r w:rsidRPr="007E63DD">
        <w:rPr>
          <w:rFonts w:ascii="Arial Narrow" w:hAnsi="Arial Narrow" w:cs="Arial"/>
          <w:bCs/>
          <w:i/>
          <w:sz w:val="24"/>
        </w:rPr>
        <w:t xml:space="preserve"> As </w:t>
      </w:r>
      <w:r w:rsidRPr="007E63DD">
        <w:rPr>
          <w:rFonts w:ascii="Arial Narrow" w:hAnsi="Arial Narrow" w:cs="Arial"/>
          <w:b/>
          <w:bCs/>
          <w:i/>
          <w:sz w:val="24"/>
        </w:rPr>
        <w:t>PARTES</w:t>
      </w:r>
      <w:r w:rsidRPr="007E63DD">
        <w:rPr>
          <w:rFonts w:ascii="Arial Narrow" w:hAnsi="Arial Narrow" w:cs="Arial"/>
          <w:bCs/>
          <w:i/>
          <w:sz w:val="24"/>
        </w:rPr>
        <w:t xml:space="preserve"> poderão, mediante acordo, estabelecer frequência para a transferência da remuneração devida à </w:t>
      </w:r>
      <w:r w:rsidRPr="007E63DD">
        <w:rPr>
          <w:rFonts w:ascii="Arial Narrow" w:hAnsi="Arial Narrow" w:cs="Arial"/>
          <w:b/>
          <w:bCs/>
          <w:i/>
          <w:sz w:val="24"/>
        </w:rPr>
        <w:t>INSTITUIÇÃO EXECUTANTE</w:t>
      </w:r>
      <w:r w:rsidRPr="007E63DD">
        <w:rPr>
          <w:rFonts w:ascii="Arial Narrow" w:hAnsi="Arial Narrow" w:cs="Arial"/>
          <w:bCs/>
          <w:i/>
          <w:sz w:val="24"/>
        </w:rPr>
        <w:t xml:space="preserve"> diversa da definida nesta cláusula 2.1. </w:t>
      </w:r>
    </w:p>
    <w:p w14:paraId="680455C0" w14:textId="77777777" w:rsidR="00FA60F4" w:rsidRDefault="00FA60F4" w:rsidP="007E63DD">
      <w:pPr>
        <w:ind w:left="360"/>
        <w:jc w:val="both"/>
        <w:rPr>
          <w:rFonts w:ascii="Arial Narrow" w:hAnsi="Arial Narrow" w:cs="Arial"/>
          <w:bCs/>
          <w:i/>
          <w:sz w:val="24"/>
        </w:rPr>
      </w:pPr>
    </w:p>
    <w:p w14:paraId="71A79FA5" w14:textId="77777777" w:rsidR="007E63DD" w:rsidRDefault="007E63DD" w:rsidP="00845767">
      <w:pPr>
        <w:ind w:left="360"/>
        <w:jc w:val="both"/>
        <w:rPr>
          <w:rFonts w:ascii="Arial Narrow" w:hAnsi="Arial Narrow" w:cs="Arial"/>
          <w:b/>
          <w:bCs/>
          <w:i/>
          <w:sz w:val="24"/>
        </w:rPr>
      </w:pPr>
    </w:p>
    <w:p w14:paraId="46A46278" w14:textId="77777777" w:rsidR="00BE1B2A" w:rsidRPr="00BE77C4" w:rsidRDefault="00BE1B2A" w:rsidP="00845767">
      <w:pPr>
        <w:ind w:left="360"/>
        <w:jc w:val="both"/>
        <w:rPr>
          <w:rFonts w:ascii="Arial Narrow" w:hAnsi="Arial Narrow" w:cs="Arial"/>
          <w:b/>
          <w:bCs/>
          <w:i/>
          <w:sz w:val="24"/>
        </w:rPr>
      </w:pPr>
      <w:r w:rsidRPr="00BE77C4">
        <w:rPr>
          <w:rFonts w:ascii="Arial Narrow" w:hAnsi="Arial Narrow" w:cs="Arial"/>
          <w:b/>
          <w:bCs/>
          <w:i/>
          <w:sz w:val="24"/>
        </w:rPr>
        <w:t xml:space="preserve">3. </w:t>
      </w:r>
      <w:r w:rsidRPr="00BE77C4">
        <w:rPr>
          <w:rFonts w:ascii="Arial Narrow" w:hAnsi="Arial Narrow" w:cs="Arial"/>
          <w:b/>
          <w:i/>
          <w:sz w:val="24"/>
        </w:rPr>
        <w:t xml:space="preserve">REMUNERAÇÃO DA </w:t>
      </w:r>
      <w:r w:rsidRPr="00BE77C4">
        <w:rPr>
          <w:rFonts w:ascii="Arial Narrow" w:hAnsi="Arial Narrow" w:cs="Arial"/>
          <w:b/>
          <w:bCs/>
          <w:i/>
          <w:sz w:val="24"/>
        </w:rPr>
        <w:t>INSTITUIÇÃO LIQUIDANTE</w:t>
      </w:r>
      <w:r w:rsidRPr="00BE77C4">
        <w:rPr>
          <w:rFonts w:ascii="Arial Narrow" w:hAnsi="Arial Narrow" w:cs="Arial"/>
          <w:i/>
          <w:sz w:val="24"/>
        </w:rPr>
        <w:t xml:space="preserve"> - </w:t>
      </w:r>
      <w:r w:rsidR="00C742F2" w:rsidRPr="00BE77C4">
        <w:rPr>
          <w:rFonts w:ascii="Arial Narrow" w:hAnsi="Arial Narrow" w:cs="Arial"/>
          <w:i/>
          <w:sz w:val="24"/>
        </w:rPr>
        <w:t xml:space="preserve">A </w:t>
      </w:r>
      <w:r w:rsidR="00C742F2" w:rsidRPr="00BE77C4">
        <w:rPr>
          <w:rFonts w:ascii="Arial Narrow" w:hAnsi="Arial Narrow" w:cs="Arial"/>
          <w:b/>
          <w:bCs/>
          <w:i/>
          <w:sz w:val="24"/>
        </w:rPr>
        <w:t xml:space="preserve">INSTITUIÇÃO LIQUIDANTE </w:t>
      </w:r>
      <w:r w:rsidR="00C742F2" w:rsidRPr="00BE77C4">
        <w:rPr>
          <w:rFonts w:ascii="Arial Narrow" w:hAnsi="Arial Narrow" w:cs="Arial"/>
          <w:i/>
          <w:sz w:val="24"/>
        </w:rPr>
        <w:t xml:space="preserve">receberá diretamente </w:t>
      </w:r>
      <w:r w:rsidR="00C742F2" w:rsidRPr="00BE77C4">
        <w:rPr>
          <w:rFonts w:ascii="Arial Narrow" w:hAnsi="Arial Narrow" w:cs="Arial"/>
          <w:bCs/>
          <w:i/>
          <w:sz w:val="24"/>
        </w:rPr>
        <w:t xml:space="preserve">dos fundos de investimento </w:t>
      </w:r>
      <w:r w:rsidR="00C742F2" w:rsidRPr="00BE77C4">
        <w:rPr>
          <w:rFonts w:ascii="Arial Narrow" w:hAnsi="Arial Narrow" w:cs="Arial"/>
          <w:i/>
          <w:sz w:val="24"/>
        </w:rPr>
        <w:t>e/ou carteiras administradas</w:t>
      </w:r>
      <w:r w:rsidR="00C742F2" w:rsidRPr="00BE77C4">
        <w:rPr>
          <w:rFonts w:ascii="Arial Narrow" w:hAnsi="Arial Narrow" w:cs="Arial"/>
          <w:bCs/>
          <w:i/>
          <w:sz w:val="24"/>
        </w:rPr>
        <w:t xml:space="preserve"> geridos ou administrados pelo</w:t>
      </w:r>
      <w:r w:rsidR="00C742F2" w:rsidRPr="00BE77C4">
        <w:rPr>
          <w:rFonts w:ascii="Arial Narrow" w:hAnsi="Arial Narrow" w:cs="Arial"/>
          <w:i/>
          <w:sz w:val="24"/>
        </w:rPr>
        <w:t xml:space="preserve"> </w:t>
      </w:r>
      <w:r w:rsidR="00C742F2" w:rsidRPr="00BE77C4">
        <w:rPr>
          <w:rFonts w:ascii="Arial Narrow" w:hAnsi="Arial Narrow" w:cs="Arial"/>
          <w:b/>
          <w:bCs/>
          <w:i/>
          <w:sz w:val="24"/>
        </w:rPr>
        <w:t>CLIENTE</w:t>
      </w:r>
      <w:r w:rsidR="00C742F2" w:rsidRPr="00BE77C4">
        <w:rPr>
          <w:rFonts w:ascii="Arial Narrow" w:hAnsi="Arial Narrow" w:cs="Arial"/>
          <w:i/>
          <w:sz w:val="24"/>
        </w:rPr>
        <w:t xml:space="preserve">, por Operação liquidada e exclusivamente pelo serviço de liquidação, nos termos deste contrato, o valor indicado na nota de corretagem relativa às Operações realizadas, conforme </w:t>
      </w:r>
      <w:r w:rsidR="008F7778">
        <w:rPr>
          <w:rFonts w:ascii="Arial Narrow" w:hAnsi="Arial Narrow" w:cs="Arial"/>
          <w:i/>
          <w:sz w:val="24"/>
        </w:rPr>
        <w:t>contrato</w:t>
      </w:r>
      <w:r w:rsidR="008F7778" w:rsidRPr="00BE77C4">
        <w:rPr>
          <w:rFonts w:ascii="Arial Narrow" w:hAnsi="Arial Narrow" w:cs="Arial"/>
          <w:i/>
          <w:sz w:val="24"/>
        </w:rPr>
        <w:t xml:space="preserve"> </w:t>
      </w:r>
      <w:r w:rsidR="00C742F2" w:rsidRPr="00BE77C4">
        <w:rPr>
          <w:rFonts w:ascii="Arial Narrow" w:hAnsi="Arial Narrow" w:cs="Arial"/>
          <w:i/>
          <w:sz w:val="24"/>
        </w:rPr>
        <w:t xml:space="preserve">celebrado entre a </w:t>
      </w:r>
      <w:r w:rsidR="00C742F2" w:rsidRPr="00BE77C4">
        <w:rPr>
          <w:rFonts w:ascii="Arial Narrow" w:hAnsi="Arial Narrow" w:cs="Arial"/>
          <w:b/>
          <w:bCs/>
          <w:i/>
          <w:sz w:val="24"/>
        </w:rPr>
        <w:t xml:space="preserve">INSTITUIÇÃO LIQUIDANTE </w:t>
      </w:r>
      <w:r w:rsidR="00C742F2" w:rsidRPr="00BE77C4">
        <w:rPr>
          <w:rFonts w:ascii="Arial Narrow" w:hAnsi="Arial Narrow" w:cs="Arial"/>
          <w:i/>
          <w:sz w:val="24"/>
        </w:rPr>
        <w:t xml:space="preserve">e o </w:t>
      </w:r>
      <w:r w:rsidR="00C742F2" w:rsidRPr="00BE77C4">
        <w:rPr>
          <w:rFonts w:ascii="Arial Narrow" w:hAnsi="Arial Narrow" w:cs="Arial"/>
          <w:b/>
          <w:bCs/>
          <w:i/>
          <w:sz w:val="24"/>
        </w:rPr>
        <w:t>CLIENTE</w:t>
      </w:r>
      <w:r w:rsidR="006C5740">
        <w:rPr>
          <w:rFonts w:ascii="Arial Narrow" w:hAnsi="Arial Narrow" w:cs="Arial"/>
          <w:b/>
          <w:bCs/>
          <w:i/>
          <w:sz w:val="24"/>
        </w:rPr>
        <w:t>.</w:t>
      </w:r>
      <w:r w:rsidRPr="00BE77C4">
        <w:rPr>
          <w:rFonts w:ascii="Arial Narrow" w:hAnsi="Arial Narrow" w:cs="Arial"/>
          <w:i/>
          <w:sz w:val="24"/>
        </w:rPr>
        <w:t>”</w:t>
      </w:r>
    </w:p>
    <w:p w14:paraId="2B62743B" w14:textId="77777777" w:rsidR="00BE1B2A" w:rsidRPr="00BE77C4" w:rsidRDefault="00BE1B2A" w:rsidP="00845767">
      <w:pPr>
        <w:ind w:left="360"/>
        <w:jc w:val="both"/>
        <w:rPr>
          <w:rFonts w:ascii="Arial Narrow" w:hAnsi="Arial Narrow" w:cs="Arial"/>
          <w:sz w:val="24"/>
        </w:rPr>
      </w:pPr>
    </w:p>
    <w:p w14:paraId="7B11BEB7" w14:textId="03006EA3" w:rsidR="00BE3AB9" w:rsidRPr="00D22931" w:rsidRDefault="006034CE" w:rsidP="006034CE">
      <w:pPr>
        <w:numPr>
          <w:ilvl w:val="0"/>
          <w:numId w:val="7"/>
        </w:numPr>
        <w:jc w:val="both"/>
        <w:rPr>
          <w:rFonts w:ascii="Arial Narrow" w:hAnsi="Arial Narrow" w:cs="Arial"/>
          <w:bCs/>
          <w:i/>
          <w:sz w:val="24"/>
        </w:rPr>
      </w:pPr>
      <w:r w:rsidRPr="00D22931">
        <w:rPr>
          <w:rFonts w:ascii="Arial Narrow" w:hAnsi="Arial Narrow" w:cs="Arial"/>
          <w:bCs/>
          <w:i/>
          <w:sz w:val="24"/>
        </w:rPr>
        <w:t>A INSTITUIÇÃO EXECUTANTE declara que, à luz da legislação tributária, é obrigada a auto reter imposto de renda na fonte sobre remuneração recebida, exceto quanto tais pagadores sejam Fundos de Investimentos, Investidores Estrangeiros e Pessoas Físicas</w:t>
      </w:r>
      <w:r w:rsidR="00BE3AB9" w:rsidRPr="00D22931">
        <w:rPr>
          <w:rFonts w:ascii="Arial Narrow" w:hAnsi="Arial Narrow" w:cs="Arial"/>
          <w:bCs/>
          <w:i/>
          <w:sz w:val="24"/>
        </w:rPr>
        <w:t xml:space="preserve"> (“</w:t>
      </w:r>
      <w:r w:rsidR="00BE3AB9" w:rsidRPr="00D22931">
        <w:rPr>
          <w:rFonts w:ascii="Arial Narrow" w:hAnsi="Arial Narrow" w:cs="Arial"/>
          <w:bCs/>
          <w:i/>
          <w:sz w:val="24"/>
          <w:u w:val="single"/>
        </w:rPr>
        <w:t>Investidores da Exceção</w:t>
      </w:r>
      <w:r w:rsidR="00BE3AB9" w:rsidRPr="00D22931">
        <w:rPr>
          <w:rFonts w:ascii="Arial Narrow" w:hAnsi="Arial Narrow" w:cs="Arial"/>
          <w:bCs/>
          <w:i/>
          <w:sz w:val="24"/>
        </w:rPr>
        <w:t>”)</w:t>
      </w:r>
      <w:r w:rsidRPr="00D22931">
        <w:rPr>
          <w:rFonts w:ascii="Arial Narrow" w:hAnsi="Arial Narrow" w:cs="Arial"/>
          <w:bCs/>
          <w:i/>
          <w:sz w:val="24"/>
        </w:rPr>
        <w:t xml:space="preserve">. Isto posto, o CLIENTE e/ou a INSTITUIÇÃO LIQUIDANTE, na ocorrência de pagamento de remuneração </w:t>
      </w:r>
      <w:r w:rsidR="00BE3AB9" w:rsidRPr="00D22931">
        <w:rPr>
          <w:rFonts w:ascii="Arial Narrow" w:hAnsi="Arial Narrow" w:cs="Arial"/>
          <w:bCs/>
          <w:i/>
          <w:sz w:val="24"/>
        </w:rPr>
        <w:t>feita por</w:t>
      </w:r>
      <w:r w:rsidRPr="00D22931">
        <w:rPr>
          <w:rFonts w:ascii="Arial Narrow" w:hAnsi="Arial Narrow" w:cs="Arial"/>
          <w:bCs/>
          <w:i/>
          <w:sz w:val="24"/>
        </w:rPr>
        <w:t xml:space="preserve"> outros investidores não considerados na exceção acima, se comprometem, de forma irrevogável e irretratável, a </w:t>
      </w:r>
      <w:r w:rsidR="006A14A8" w:rsidRPr="00D22931">
        <w:rPr>
          <w:rFonts w:ascii="Arial Narrow" w:hAnsi="Arial Narrow" w:cs="Arial"/>
          <w:bCs/>
          <w:i/>
          <w:sz w:val="24"/>
        </w:rPr>
        <w:t>comunicar</w:t>
      </w:r>
      <w:r w:rsidRPr="00D22931">
        <w:rPr>
          <w:rFonts w:ascii="Arial Narrow" w:hAnsi="Arial Narrow" w:cs="Arial"/>
          <w:bCs/>
          <w:i/>
          <w:sz w:val="24"/>
        </w:rPr>
        <w:t>, tempestivamente, a INSTITUIÇÃO EXECUTANTE, de forma discriminada se aplicável, além dos valores de remuneração, o nome, o CNPJ e endereço de contato do(s) respectivo(s) pagador(es)</w:t>
      </w:r>
      <w:r w:rsidR="00BE3AB9" w:rsidRPr="00D22931">
        <w:rPr>
          <w:rFonts w:ascii="Arial Narrow" w:hAnsi="Arial Narrow" w:cs="Arial"/>
          <w:bCs/>
          <w:i/>
          <w:sz w:val="24"/>
        </w:rPr>
        <w:t>, para que, somente então, seja feita a auto retenção</w:t>
      </w:r>
      <w:r w:rsidR="006A14A8" w:rsidRPr="00D22931">
        <w:rPr>
          <w:rFonts w:ascii="Arial Narrow" w:hAnsi="Arial Narrow" w:cs="Arial"/>
          <w:bCs/>
          <w:i/>
          <w:sz w:val="24"/>
        </w:rPr>
        <w:t xml:space="preserve"> (“</w:t>
      </w:r>
      <w:r w:rsidR="006A14A8" w:rsidRPr="00D22931">
        <w:rPr>
          <w:rFonts w:ascii="Arial Narrow" w:hAnsi="Arial Narrow" w:cs="Arial"/>
          <w:bCs/>
          <w:i/>
          <w:sz w:val="24"/>
          <w:u w:val="single"/>
        </w:rPr>
        <w:t>Comunicação</w:t>
      </w:r>
      <w:r w:rsidR="006A14A8" w:rsidRPr="00D22931">
        <w:rPr>
          <w:rFonts w:ascii="Arial Narrow" w:hAnsi="Arial Narrow" w:cs="Arial"/>
          <w:bCs/>
          <w:i/>
          <w:sz w:val="24"/>
        </w:rPr>
        <w:t>”)</w:t>
      </w:r>
      <w:r w:rsidRPr="00D22931">
        <w:rPr>
          <w:rFonts w:ascii="Arial Narrow" w:hAnsi="Arial Narrow" w:cs="Arial"/>
          <w:bCs/>
          <w:i/>
          <w:sz w:val="24"/>
        </w:rPr>
        <w:t>.</w:t>
      </w:r>
    </w:p>
    <w:p w14:paraId="72CE7707" w14:textId="77777777" w:rsidR="00BE3AB9" w:rsidRPr="00D22931" w:rsidRDefault="00BE3AB9" w:rsidP="00D22931">
      <w:pPr>
        <w:ind w:left="360"/>
        <w:jc w:val="both"/>
        <w:rPr>
          <w:rFonts w:ascii="Arial Narrow" w:hAnsi="Arial Narrow" w:cs="Arial"/>
          <w:bCs/>
          <w:i/>
          <w:sz w:val="24"/>
        </w:rPr>
      </w:pPr>
    </w:p>
    <w:p w14:paraId="75B92DD1" w14:textId="42A10DB3" w:rsidR="006A14A8" w:rsidRPr="00D22931" w:rsidRDefault="00BE3AB9" w:rsidP="00D22931">
      <w:pPr>
        <w:ind w:left="360"/>
        <w:jc w:val="both"/>
        <w:rPr>
          <w:rFonts w:ascii="Arial Narrow" w:hAnsi="Arial Narrow" w:cs="Arial"/>
          <w:bCs/>
          <w:i/>
          <w:sz w:val="24"/>
        </w:rPr>
      </w:pPr>
      <w:r w:rsidRPr="00D22931">
        <w:rPr>
          <w:rFonts w:ascii="Arial Narrow" w:hAnsi="Arial Narrow" w:cs="Arial"/>
          <w:bCs/>
          <w:i/>
          <w:sz w:val="24"/>
        </w:rPr>
        <w:t>3.1</w:t>
      </w:r>
      <w:r w:rsidRPr="00D22931">
        <w:rPr>
          <w:rFonts w:ascii="Arial Narrow" w:hAnsi="Arial Narrow" w:cs="Arial"/>
          <w:bCs/>
          <w:i/>
          <w:sz w:val="24"/>
        </w:rPr>
        <w:tab/>
        <w:t xml:space="preserve">Caso o CLIENTE e/ou INSTITUIÇÃO LIQUIDANTE não </w:t>
      </w:r>
      <w:r w:rsidR="006A14A8" w:rsidRPr="00D22931">
        <w:rPr>
          <w:rFonts w:ascii="Arial Narrow" w:hAnsi="Arial Narrow" w:cs="Arial"/>
          <w:bCs/>
          <w:i/>
          <w:sz w:val="24"/>
        </w:rPr>
        <w:t>realizem a Comunicação</w:t>
      </w:r>
      <w:r w:rsidRPr="00D22931">
        <w:rPr>
          <w:rFonts w:ascii="Arial Narrow" w:hAnsi="Arial Narrow" w:cs="Arial"/>
          <w:bCs/>
          <w:i/>
          <w:sz w:val="24"/>
        </w:rPr>
        <w:t xml:space="preserve">, a INSTITUIÇÃO EXECUTANTE assumirá que apenas Investidores </w:t>
      </w:r>
      <w:r w:rsidR="00C36A05" w:rsidRPr="00D22931">
        <w:rPr>
          <w:rFonts w:ascii="Arial Narrow" w:hAnsi="Arial Narrow" w:cs="Arial"/>
          <w:bCs/>
          <w:i/>
          <w:sz w:val="24"/>
        </w:rPr>
        <w:t xml:space="preserve">da </w:t>
      </w:r>
      <w:r w:rsidRPr="00D22931">
        <w:rPr>
          <w:rFonts w:ascii="Arial Narrow" w:hAnsi="Arial Narrow" w:cs="Arial"/>
          <w:bCs/>
          <w:i/>
          <w:sz w:val="24"/>
        </w:rPr>
        <w:t>Exceção realizaram o pagamento da remuneração</w:t>
      </w:r>
      <w:r w:rsidR="006A14A8" w:rsidRPr="00D22931">
        <w:rPr>
          <w:rFonts w:ascii="Arial Narrow" w:hAnsi="Arial Narrow" w:cs="Arial"/>
          <w:bCs/>
          <w:i/>
          <w:sz w:val="24"/>
        </w:rPr>
        <w:t xml:space="preserve"> e, portanto, não realizará a auto retenção acima mencionada</w:t>
      </w:r>
      <w:r w:rsidRPr="00D22931">
        <w:rPr>
          <w:rFonts w:ascii="Arial Narrow" w:hAnsi="Arial Narrow" w:cs="Arial"/>
          <w:bCs/>
          <w:i/>
          <w:sz w:val="24"/>
        </w:rPr>
        <w:t>.</w:t>
      </w:r>
    </w:p>
    <w:p w14:paraId="5C1FA8E1" w14:textId="77777777" w:rsidR="006A14A8" w:rsidRPr="00D22931" w:rsidRDefault="006A14A8" w:rsidP="00D22931">
      <w:pPr>
        <w:ind w:left="360"/>
        <w:jc w:val="both"/>
        <w:rPr>
          <w:rFonts w:ascii="Arial Narrow" w:hAnsi="Arial Narrow" w:cs="Arial"/>
          <w:bCs/>
          <w:i/>
          <w:sz w:val="24"/>
        </w:rPr>
      </w:pPr>
    </w:p>
    <w:p w14:paraId="459EA69D" w14:textId="3797657F" w:rsidR="006034CE" w:rsidRPr="00D22931" w:rsidRDefault="006A14A8" w:rsidP="00D22931">
      <w:pPr>
        <w:ind w:left="360"/>
        <w:jc w:val="both"/>
        <w:rPr>
          <w:rFonts w:ascii="Arial Narrow" w:hAnsi="Arial Narrow" w:cs="Arial"/>
          <w:bCs/>
          <w:i/>
          <w:sz w:val="24"/>
        </w:rPr>
      </w:pPr>
      <w:r w:rsidRPr="00D22931">
        <w:rPr>
          <w:rFonts w:ascii="Arial Narrow" w:hAnsi="Arial Narrow" w:cs="Arial"/>
          <w:bCs/>
          <w:i/>
          <w:sz w:val="24"/>
        </w:rPr>
        <w:t>3.2</w:t>
      </w:r>
      <w:r w:rsidRPr="00D22931">
        <w:rPr>
          <w:rFonts w:ascii="Arial Narrow" w:hAnsi="Arial Narrow" w:cs="Arial"/>
          <w:bCs/>
          <w:i/>
          <w:sz w:val="24"/>
        </w:rPr>
        <w:tab/>
        <w:t xml:space="preserve">O CLIENTE e a INSTITUIÇÃO LIQUIDANTE deverão, solidariamente, indenizar e manter a INSTITUIÇÃO EXECUTANTE indene no caso de qualquer dano ou prejuízo decorrente do descumprimento deste item 3.  </w:t>
      </w:r>
      <w:r w:rsidR="00BE3AB9" w:rsidRPr="00D22931">
        <w:rPr>
          <w:rFonts w:ascii="Arial Narrow" w:hAnsi="Arial Narrow" w:cs="Arial"/>
          <w:bCs/>
          <w:i/>
          <w:sz w:val="24"/>
        </w:rPr>
        <w:t xml:space="preserve"> </w:t>
      </w:r>
    </w:p>
    <w:p w14:paraId="726ABDEF" w14:textId="77777777" w:rsidR="006034CE" w:rsidRPr="005D5099" w:rsidRDefault="006034CE" w:rsidP="006034CE">
      <w:pPr>
        <w:autoSpaceDE w:val="0"/>
        <w:autoSpaceDN w:val="0"/>
        <w:spacing w:before="40" w:after="40"/>
        <w:ind w:left="360"/>
        <w:jc w:val="both"/>
        <w:rPr>
          <w:rFonts w:ascii="Arial Narrow" w:hAnsi="Arial Narrow" w:cs="Arial"/>
          <w:i/>
          <w:sz w:val="24"/>
        </w:rPr>
      </w:pPr>
    </w:p>
    <w:p w14:paraId="04055F0E" w14:textId="77777777" w:rsidR="00A543BE" w:rsidRPr="00BE77C4" w:rsidRDefault="00A543BE" w:rsidP="00845767">
      <w:pPr>
        <w:ind w:left="567"/>
        <w:jc w:val="both"/>
        <w:rPr>
          <w:rFonts w:ascii="Arial Narrow" w:hAnsi="Arial Narrow" w:cs="Arial"/>
          <w:bCs/>
          <w:i/>
          <w:sz w:val="24"/>
          <w:u w:val="single"/>
        </w:rPr>
      </w:pPr>
    </w:p>
    <w:p w14:paraId="5D1C5ED8" w14:textId="77777777" w:rsidR="00677BF5" w:rsidRPr="00BE77C4" w:rsidRDefault="00677BF5" w:rsidP="00845767">
      <w:pPr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BE77C4">
        <w:rPr>
          <w:rFonts w:ascii="Arial Narrow" w:hAnsi="Arial Narrow"/>
          <w:sz w:val="24"/>
        </w:rPr>
        <w:t>Ficam ratificadas e permanecem inalteradas todas as demais cláusulas e disposições do Contrato não alteradas por este Aditamento.</w:t>
      </w:r>
    </w:p>
    <w:p w14:paraId="246F7E9B" w14:textId="77777777" w:rsidR="00677BF5" w:rsidRPr="00BE77C4" w:rsidRDefault="00677BF5" w:rsidP="00845767">
      <w:pPr>
        <w:pStyle w:val="Corpodetexto"/>
        <w:spacing w:line="240" w:lineRule="auto"/>
        <w:rPr>
          <w:rFonts w:ascii="Arial Narrow" w:hAnsi="Arial Narrow"/>
          <w:szCs w:val="24"/>
        </w:rPr>
      </w:pPr>
    </w:p>
    <w:p w14:paraId="6458B6A1" w14:textId="77777777" w:rsidR="00677BF5" w:rsidRPr="00BE77C4" w:rsidRDefault="00677BF5" w:rsidP="00845767">
      <w:pPr>
        <w:pStyle w:val="Corpodetexto"/>
        <w:spacing w:line="240" w:lineRule="auto"/>
        <w:rPr>
          <w:rFonts w:ascii="Arial Narrow" w:hAnsi="Arial Narrow"/>
          <w:szCs w:val="24"/>
        </w:rPr>
      </w:pPr>
      <w:r w:rsidRPr="00BE77C4">
        <w:rPr>
          <w:rFonts w:ascii="Arial Narrow" w:hAnsi="Arial Narrow"/>
          <w:szCs w:val="24"/>
        </w:rPr>
        <w:t>Este</w:t>
      </w:r>
      <w:r w:rsidR="00A86132" w:rsidRPr="00BE77C4">
        <w:rPr>
          <w:rFonts w:ascii="Arial Narrow" w:hAnsi="Arial Narrow"/>
          <w:szCs w:val="24"/>
        </w:rPr>
        <w:t xml:space="preserve"> </w:t>
      </w:r>
      <w:r w:rsidRPr="00BE77C4">
        <w:rPr>
          <w:rFonts w:ascii="Arial Narrow" w:hAnsi="Arial Narrow"/>
          <w:b/>
          <w:szCs w:val="24"/>
        </w:rPr>
        <w:t>Aditamento</w:t>
      </w:r>
      <w:r w:rsidR="00CD6BEE" w:rsidRPr="00BE77C4">
        <w:rPr>
          <w:rFonts w:ascii="Arial Narrow" w:hAnsi="Arial Narrow"/>
          <w:szCs w:val="24"/>
        </w:rPr>
        <w:t xml:space="preserve"> é assinado em </w:t>
      </w:r>
      <w:r w:rsidR="00455532" w:rsidRPr="00BE77C4">
        <w:rPr>
          <w:rFonts w:ascii="Arial Narrow" w:hAnsi="Arial Narrow" w:cs="Arial"/>
          <w:szCs w:val="24"/>
          <w:highlight w:val="yellow"/>
        </w:rPr>
        <w:t>[●]</w:t>
      </w:r>
      <w:r w:rsidR="00455532" w:rsidRPr="00BE77C4">
        <w:rPr>
          <w:rFonts w:ascii="Arial Narrow" w:hAnsi="Arial Narrow"/>
          <w:szCs w:val="24"/>
          <w:highlight w:val="yellow"/>
        </w:rPr>
        <w:t xml:space="preserve"> </w:t>
      </w:r>
      <w:r w:rsidR="00CD6BEE" w:rsidRPr="00BE77C4">
        <w:rPr>
          <w:rFonts w:ascii="Arial Narrow" w:hAnsi="Arial Narrow"/>
          <w:szCs w:val="24"/>
          <w:highlight w:val="yellow"/>
        </w:rPr>
        <w:t>(</w:t>
      </w:r>
      <w:r w:rsidR="00455532" w:rsidRPr="00BE77C4">
        <w:rPr>
          <w:rFonts w:ascii="Arial Narrow" w:hAnsi="Arial Narrow"/>
          <w:szCs w:val="24"/>
          <w:highlight w:val="yellow"/>
        </w:rPr>
        <w:t>[</w:t>
      </w:r>
      <w:r w:rsidR="00EA45FE" w:rsidRPr="00BE77C4">
        <w:rPr>
          <w:rFonts w:ascii="Arial Narrow" w:hAnsi="Arial Narrow"/>
          <w:szCs w:val="24"/>
          <w:highlight w:val="yellow"/>
        </w:rPr>
        <w:t>por extenso</w:t>
      </w:r>
      <w:r w:rsidR="00455532" w:rsidRPr="00BE77C4">
        <w:rPr>
          <w:rFonts w:ascii="Arial Narrow" w:hAnsi="Arial Narrow"/>
          <w:szCs w:val="24"/>
          <w:highlight w:val="yellow"/>
        </w:rPr>
        <w:t>]</w:t>
      </w:r>
      <w:r w:rsidRPr="00BE77C4">
        <w:rPr>
          <w:rFonts w:ascii="Arial Narrow" w:hAnsi="Arial Narrow"/>
          <w:szCs w:val="24"/>
          <w:highlight w:val="yellow"/>
        </w:rPr>
        <w:t>)</w:t>
      </w:r>
      <w:r w:rsidRPr="00BE77C4">
        <w:rPr>
          <w:rFonts w:ascii="Arial Narrow" w:hAnsi="Arial Narrow"/>
          <w:szCs w:val="24"/>
        </w:rPr>
        <w:t xml:space="preserve"> vias</w:t>
      </w:r>
      <w:r w:rsidR="008E38AE" w:rsidRPr="00BE77C4">
        <w:rPr>
          <w:rFonts w:ascii="Arial Narrow" w:hAnsi="Arial Narrow"/>
          <w:szCs w:val="24"/>
        </w:rPr>
        <w:t xml:space="preserve"> de igual teor e na presença de duas testemunhas</w:t>
      </w:r>
      <w:r w:rsidRPr="00BE77C4">
        <w:rPr>
          <w:rFonts w:ascii="Arial Narrow" w:hAnsi="Arial Narrow"/>
          <w:szCs w:val="24"/>
        </w:rPr>
        <w:t>.</w:t>
      </w:r>
    </w:p>
    <w:p w14:paraId="3A6332C7" w14:textId="77777777" w:rsidR="00F36095" w:rsidRPr="00BE77C4" w:rsidRDefault="00F36095" w:rsidP="00845767">
      <w:pPr>
        <w:jc w:val="both"/>
        <w:rPr>
          <w:rFonts w:ascii="Arial Narrow" w:hAnsi="Arial Narrow" w:cs="Arial"/>
          <w:i/>
          <w:sz w:val="24"/>
        </w:rPr>
      </w:pPr>
    </w:p>
    <w:p w14:paraId="0A9FD28A" w14:textId="77777777" w:rsidR="00D36A89" w:rsidRPr="00BE77C4" w:rsidRDefault="00D36A89" w:rsidP="00845767">
      <w:pPr>
        <w:jc w:val="both"/>
        <w:rPr>
          <w:rFonts w:ascii="Arial Narrow" w:hAnsi="Arial Narrow" w:cs="Arial"/>
          <w:i/>
          <w:sz w:val="24"/>
        </w:rPr>
      </w:pPr>
    </w:p>
    <w:p w14:paraId="305CAE3B" w14:textId="77777777" w:rsidR="00E83F3B" w:rsidRPr="00BE77C4" w:rsidRDefault="00E83F3B" w:rsidP="00845767">
      <w:pPr>
        <w:jc w:val="both"/>
        <w:rPr>
          <w:rFonts w:ascii="Arial Narrow" w:hAnsi="Arial Narrow" w:cs="Arial"/>
          <w:b/>
          <w:sz w:val="24"/>
          <w:highlight w:val="yellow"/>
        </w:rPr>
      </w:pPr>
    </w:p>
    <w:p w14:paraId="6E94ECD1" w14:textId="77777777" w:rsidR="000D68C2" w:rsidRPr="00BE77C4" w:rsidRDefault="00696AA1" w:rsidP="00845767">
      <w:pPr>
        <w:jc w:val="both"/>
        <w:rPr>
          <w:rFonts w:ascii="Arial Narrow" w:hAnsi="Arial Narrow" w:cs="Arial"/>
          <w:b/>
          <w:sz w:val="24"/>
        </w:rPr>
      </w:pPr>
      <w:r w:rsidRPr="00BE77C4">
        <w:rPr>
          <w:rFonts w:ascii="Arial Narrow" w:hAnsi="Arial Narrow" w:cs="Arial"/>
          <w:b/>
          <w:sz w:val="24"/>
          <w:highlight w:val="yellow"/>
        </w:rPr>
        <w:t>[local e data]</w:t>
      </w:r>
    </w:p>
    <w:p w14:paraId="624DF088" w14:textId="77777777" w:rsidR="00D36A89" w:rsidRPr="00BE77C4" w:rsidRDefault="00D36A89" w:rsidP="00845767">
      <w:pPr>
        <w:jc w:val="both"/>
        <w:rPr>
          <w:rFonts w:ascii="Arial Narrow" w:hAnsi="Arial Narrow" w:cs="Arial"/>
          <w:b/>
          <w:sz w:val="24"/>
        </w:rPr>
      </w:pPr>
    </w:p>
    <w:p w14:paraId="63116CBE" w14:textId="77777777" w:rsidR="00B55C8C" w:rsidRPr="00BE77C4" w:rsidRDefault="00B55C8C" w:rsidP="00845767">
      <w:pPr>
        <w:jc w:val="center"/>
        <w:rPr>
          <w:rFonts w:ascii="Arial Narrow" w:hAnsi="Arial Narrow" w:cs="Arial"/>
          <w:b/>
          <w:sz w:val="24"/>
        </w:rPr>
      </w:pPr>
      <w:r w:rsidRPr="00BE77C4">
        <w:rPr>
          <w:rFonts w:ascii="Arial Narrow" w:hAnsi="Arial Narrow" w:cs="Arial"/>
          <w:b/>
          <w:sz w:val="24"/>
        </w:rPr>
        <w:t>____________________________________________________</w:t>
      </w:r>
    </w:p>
    <w:p w14:paraId="2E859EF9" w14:textId="77777777" w:rsidR="00845767" w:rsidRPr="00BE77C4" w:rsidRDefault="00845767" w:rsidP="00845767">
      <w:pPr>
        <w:jc w:val="center"/>
        <w:rPr>
          <w:rFonts w:ascii="Arial Narrow" w:hAnsi="Arial Narrow" w:cs="Arial"/>
          <w:b/>
          <w:sz w:val="24"/>
        </w:rPr>
      </w:pPr>
      <w:r w:rsidRPr="00BE77C4">
        <w:rPr>
          <w:rFonts w:ascii="Arial Narrow" w:hAnsi="Arial Narrow" w:cs="Arial"/>
          <w:b/>
          <w:bCs/>
          <w:sz w:val="24"/>
          <w:highlight w:val="yellow"/>
        </w:rPr>
        <w:lastRenderedPageBreak/>
        <w:t>[</w:t>
      </w:r>
      <w:r w:rsidRPr="00BE77C4">
        <w:rPr>
          <w:rFonts w:ascii="Arial Narrow" w:hAnsi="Arial Narrow" w:cs="Arial"/>
          <w:sz w:val="24"/>
          <w:highlight w:val="yellow"/>
        </w:rPr>
        <w:t>●]</w:t>
      </w:r>
    </w:p>
    <w:p w14:paraId="57308A27" w14:textId="77777777" w:rsidR="00677BF5" w:rsidRPr="00BE77C4" w:rsidRDefault="00677BF5" w:rsidP="00845767">
      <w:pPr>
        <w:jc w:val="center"/>
        <w:rPr>
          <w:rFonts w:ascii="Arial Narrow" w:hAnsi="Arial Narrow" w:cs="Arial"/>
          <w:sz w:val="24"/>
        </w:rPr>
      </w:pPr>
    </w:p>
    <w:p w14:paraId="7C30CFE2" w14:textId="77777777" w:rsidR="00D36A89" w:rsidRPr="00BE77C4" w:rsidRDefault="00D36A89" w:rsidP="00845767">
      <w:pPr>
        <w:jc w:val="center"/>
        <w:rPr>
          <w:rFonts w:ascii="Arial Narrow" w:hAnsi="Arial Narrow" w:cs="Arial"/>
          <w:sz w:val="24"/>
        </w:rPr>
      </w:pPr>
    </w:p>
    <w:p w14:paraId="77A40982" w14:textId="77777777" w:rsidR="00677BF5" w:rsidRPr="00BE77C4" w:rsidRDefault="00677BF5" w:rsidP="00845767">
      <w:pPr>
        <w:jc w:val="center"/>
        <w:rPr>
          <w:rFonts w:ascii="Arial Narrow" w:hAnsi="Arial Narrow" w:cs="Arial"/>
          <w:b/>
          <w:sz w:val="24"/>
        </w:rPr>
      </w:pPr>
      <w:r w:rsidRPr="00BE77C4">
        <w:rPr>
          <w:rFonts w:ascii="Arial Narrow" w:hAnsi="Arial Narrow" w:cs="Arial"/>
          <w:b/>
          <w:sz w:val="24"/>
        </w:rPr>
        <w:t>____________________________________________________</w:t>
      </w:r>
    </w:p>
    <w:p w14:paraId="6B0DBC88" w14:textId="77777777" w:rsidR="009F3D0B" w:rsidRPr="00BE77C4" w:rsidRDefault="00B55C8C" w:rsidP="00845767">
      <w:pPr>
        <w:jc w:val="center"/>
        <w:rPr>
          <w:rFonts w:ascii="Arial Narrow" w:hAnsi="Arial Narrow" w:cs="Arial"/>
          <w:b/>
          <w:sz w:val="24"/>
        </w:rPr>
      </w:pPr>
      <w:r w:rsidRPr="00BE77C4">
        <w:rPr>
          <w:rFonts w:ascii="Arial Narrow" w:hAnsi="Arial Narrow" w:cs="Arial"/>
          <w:b/>
          <w:bCs/>
          <w:sz w:val="24"/>
          <w:highlight w:val="yellow"/>
        </w:rPr>
        <w:t>[</w:t>
      </w:r>
      <w:r w:rsidR="001B7E9D" w:rsidRPr="00BE77C4">
        <w:rPr>
          <w:rFonts w:ascii="Arial Narrow" w:hAnsi="Arial Narrow" w:cs="Arial"/>
          <w:sz w:val="24"/>
          <w:highlight w:val="yellow"/>
        </w:rPr>
        <w:t>●]</w:t>
      </w:r>
    </w:p>
    <w:p w14:paraId="09069470" w14:textId="77777777" w:rsidR="001E330C" w:rsidRPr="00BE77C4" w:rsidRDefault="001E330C" w:rsidP="00845767">
      <w:pPr>
        <w:jc w:val="both"/>
        <w:rPr>
          <w:rFonts w:ascii="Arial Narrow" w:hAnsi="Arial Narrow" w:cs="Arial"/>
          <w:sz w:val="24"/>
        </w:rPr>
      </w:pPr>
    </w:p>
    <w:p w14:paraId="5C7936DF" w14:textId="77777777" w:rsidR="00342557" w:rsidRPr="00BE77C4" w:rsidRDefault="00342557" w:rsidP="00845767">
      <w:pPr>
        <w:jc w:val="both"/>
        <w:rPr>
          <w:rFonts w:ascii="Arial Narrow" w:hAnsi="Arial Narrow" w:cs="Arial"/>
          <w:sz w:val="24"/>
        </w:rPr>
      </w:pPr>
    </w:p>
    <w:p w14:paraId="313AECF8" w14:textId="77777777" w:rsidR="001B7E9D" w:rsidRPr="00BE77C4" w:rsidRDefault="001B7E9D" w:rsidP="00845767">
      <w:pPr>
        <w:jc w:val="center"/>
        <w:rPr>
          <w:rFonts w:ascii="Arial Narrow" w:hAnsi="Arial Narrow" w:cs="Arial"/>
          <w:b/>
          <w:sz w:val="24"/>
        </w:rPr>
      </w:pPr>
      <w:r w:rsidRPr="00BE77C4">
        <w:rPr>
          <w:rFonts w:ascii="Arial Narrow" w:hAnsi="Arial Narrow" w:cs="Arial"/>
          <w:b/>
          <w:sz w:val="24"/>
        </w:rPr>
        <w:t>____________________________________________________</w:t>
      </w:r>
    </w:p>
    <w:p w14:paraId="3CA1A569" w14:textId="77777777" w:rsidR="001B7E9D" w:rsidRPr="00BE77C4" w:rsidRDefault="001B7E9D" w:rsidP="00845767">
      <w:pPr>
        <w:jc w:val="center"/>
        <w:rPr>
          <w:rFonts w:ascii="Arial Narrow" w:hAnsi="Arial Narrow" w:cs="Arial"/>
          <w:b/>
          <w:sz w:val="24"/>
        </w:rPr>
      </w:pPr>
      <w:r w:rsidRPr="00BE77C4">
        <w:rPr>
          <w:rFonts w:ascii="Arial Narrow" w:hAnsi="Arial Narrow" w:cs="Arial"/>
          <w:b/>
          <w:bCs/>
          <w:sz w:val="24"/>
          <w:highlight w:val="yellow"/>
        </w:rPr>
        <w:t>[</w:t>
      </w:r>
      <w:r w:rsidRPr="00BE77C4">
        <w:rPr>
          <w:rFonts w:ascii="Arial Narrow" w:hAnsi="Arial Narrow" w:cs="Arial"/>
          <w:sz w:val="24"/>
          <w:highlight w:val="yellow"/>
        </w:rPr>
        <w:t>●]</w:t>
      </w:r>
    </w:p>
    <w:p w14:paraId="20537348" w14:textId="77777777" w:rsidR="001B7E9D" w:rsidRPr="00BE77C4" w:rsidRDefault="001B7E9D" w:rsidP="00845767">
      <w:pPr>
        <w:jc w:val="both"/>
        <w:rPr>
          <w:rFonts w:ascii="Arial Narrow" w:hAnsi="Arial Narrow" w:cs="Arial"/>
          <w:sz w:val="24"/>
        </w:rPr>
      </w:pPr>
    </w:p>
    <w:p w14:paraId="3C7A453B" w14:textId="77777777" w:rsidR="001B7E9D" w:rsidRPr="00BE77C4" w:rsidRDefault="001B7E9D" w:rsidP="00845767">
      <w:pPr>
        <w:ind w:right="-81"/>
        <w:jc w:val="both"/>
        <w:rPr>
          <w:rFonts w:ascii="Arial Narrow" w:eastAsia="Arial Unicode MS" w:hAnsi="Arial Narrow" w:cs="Arial"/>
          <w:sz w:val="24"/>
        </w:rPr>
      </w:pPr>
    </w:p>
    <w:p w14:paraId="39BECB7D" w14:textId="77777777" w:rsidR="001B7E9D" w:rsidRPr="00BE77C4" w:rsidRDefault="001B7E9D" w:rsidP="00845767">
      <w:pPr>
        <w:ind w:right="-81"/>
        <w:jc w:val="both"/>
        <w:rPr>
          <w:rFonts w:ascii="Arial Narrow" w:eastAsia="Arial Unicode MS" w:hAnsi="Arial Narrow" w:cs="Arial"/>
          <w:sz w:val="24"/>
        </w:rPr>
      </w:pPr>
      <w:r w:rsidRPr="00BE77C4">
        <w:rPr>
          <w:rFonts w:ascii="Arial Narrow" w:eastAsia="Arial Unicode MS" w:hAnsi="Arial Narrow" w:cs="Arial"/>
          <w:sz w:val="24"/>
        </w:rPr>
        <w:t>Testemunhas:</w:t>
      </w:r>
    </w:p>
    <w:p w14:paraId="67915931" w14:textId="77777777" w:rsidR="001B7E9D" w:rsidRPr="00BE77C4" w:rsidRDefault="001B7E9D" w:rsidP="00845767">
      <w:pPr>
        <w:ind w:right="-81"/>
        <w:jc w:val="both"/>
        <w:rPr>
          <w:rFonts w:ascii="Arial Narrow" w:eastAsia="Arial Unicode MS" w:hAnsi="Arial Narrow" w:cs="Arial"/>
          <w:sz w:val="24"/>
        </w:rPr>
      </w:pPr>
    </w:p>
    <w:p w14:paraId="4E17A463" w14:textId="77777777" w:rsidR="001B7E9D" w:rsidRPr="00BE77C4" w:rsidRDefault="001B7E9D" w:rsidP="00845767">
      <w:pPr>
        <w:ind w:right="-81"/>
        <w:jc w:val="both"/>
        <w:rPr>
          <w:rFonts w:ascii="Arial Narrow" w:eastAsia="Arial Unicode MS" w:hAnsi="Arial Narrow" w:cs="Arial"/>
          <w:sz w:val="24"/>
        </w:rPr>
      </w:pPr>
      <w:r w:rsidRPr="00BE77C4">
        <w:rPr>
          <w:rFonts w:ascii="Arial Narrow" w:eastAsia="Arial Unicode MS" w:hAnsi="Arial Narrow" w:cs="Arial"/>
          <w:sz w:val="24"/>
        </w:rPr>
        <w:t>1._________________________________</w:t>
      </w:r>
    </w:p>
    <w:p w14:paraId="7C0A3FE7" w14:textId="77777777" w:rsidR="001B7E9D" w:rsidRPr="00BE77C4" w:rsidRDefault="001B7E9D" w:rsidP="00845767">
      <w:pPr>
        <w:ind w:right="-81"/>
        <w:jc w:val="both"/>
        <w:rPr>
          <w:rFonts w:ascii="Arial Narrow" w:eastAsia="Arial Unicode MS" w:hAnsi="Arial Narrow" w:cs="Arial"/>
          <w:sz w:val="24"/>
        </w:rPr>
      </w:pPr>
      <w:r w:rsidRPr="00BE77C4">
        <w:rPr>
          <w:rFonts w:ascii="Arial Narrow" w:eastAsia="Arial Unicode MS" w:hAnsi="Arial Narrow" w:cs="Arial"/>
          <w:sz w:val="24"/>
        </w:rPr>
        <w:t>Nome:</w:t>
      </w:r>
    </w:p>
    <w:p w14:paraId="30428E3C" w14:textId="77777777" w:rsidR="001B7E9D" w:rsidRPr="00BE77C4" w:rsidRDefault="001B7E9D" w:rsidP="00845767">
      <w:pPr>
        <w:ind w:right="-81"/>
        <w:jc w:val="both"/>
        <w:rPr>
          <w:rFonts w:ascii="Arial Narrow" w:eastAsia="Arial Unicode MS" w:hAnsi="Arial Narrow" w:cs="Arial"/>
          <w:sz w:val="24"/>
        </w:rPr>
      </w:pPr>
      <w:r w:rsidRPr="00BE77C4">
        <w:rPr>
          <w:rFonts w:ascii="Arial Narrow" w:eastAsia="Arial Unicode MS" w:hAnsi="Arial Narrow" w:cs="Arial"/>
          <w:sz w:val="24"/>
        </w:rPr>
        <w:t>RG:</w:t>
      </w:r>
    </w:p>
    <w:p w14:paraId="04575D75" w14:textId="77777777" w:rsidR="001B7E9D" w:rsidRPr="00BE77C4" w:rsidRDefault="001B7E9D" w:rsidP="00845767">
      <w:pPr>
        <w:ind w:right="-81"/>
        <w:jc w:val="both"/>
        <w:rPr>
          <w:rFonts w:ascii="Arial Narrow" w:eastAsia="Arial Unicode MS" w:hAnsi="Arial Narrow" w:cs="Arial"/>
          <w:sz w:val="24"/>
        </w:rPr>
      </w:pPr>
    </w:p>
    <w:p w14:paraId="26A8F3D3" w14:textId="77777777" w:rsidR="001B7E9D" w:rsidRPr="00BE77C4" w:rsidRDefault="001B7E9D" w:rsidP="00845767">
      <w:pPr>
        <w:ind w:right="-81"/>
        <w:jc w:val="both"/>
        <w:rPr>
          <w:rFonts w:ascii="Arial Narrow" w:eastAsia="Arial Unicode MS" w:hAnsi="Arial Narrow" w:cs="Arial"/>
          <w:sz w:val="24"/>
        </w:rPr>
      </w:pPr>
      <w:r w:rsidRPr="00BE77C4">
        <w:rPr>
          <w:rFonts w:ascii="Arial Narrow" w:eastAsia="Arial Unicode MS" w:hAnsi="Arial Narrow" w:cs="Arial"/>
          <w:sz w:val="24"/>
        </w:rPr>
        <w:t>2._________________________________</w:t>
      </w:r>
    </w:p>
    <w:p w14:paraId="3A9EA079" w14:textId="77777777" w:rsidR="001B7E9D" w:rsidRPr="00BE77C4" w:rsidRDefault="001B7E9D" w:rsidP="00845767">
      <w:pPr>
        <w:ind w:right="-81"/>
        <w:jc w:val="both"/>
        <w:rPr>
          <w:rFonts w:ascii="Arial Narrow" w:eastAsia="Arial Unicode MS" w:hAnsi="Arial Narrow" w:cs="Arial"/>
          <w:sz w:val="24"/>
        </w:rPr>
      </w:pPr>
      <w:r w:rsidRPr="00BE77C4">
        <w:rPr>
          <w:rFonts w:ascii="Arial Narrow" w:eastAsia="Arial Unicode MS" w:hAnsi="Arial Narrow" w:cs="Arial"/>
          <w:sz w:val="24"/>
        </w:rPr>
        <w:t>Nome:</w:t>
      </w:r>
    </w:p>
    <w:p w14:paraId="727F0BFC" w14:textId="77777777" w:rsidR="001B7E9D" w:rsidRPr="00BE77C4" w:rsidRDefault="001B7E9D" w:rsidP="00845767">
      <w:pPr>
        <w:jc w:val="both"/>
        <w:rPr>
          <w:rFonts w:ascii="Arial Narrow" w:hAnsi="Arial Narrow" w:cs="Arial"/>
          <w:sz w:val="24"/>
        </w:rPr>
      </w:pPr>
      <w:r w:rsidRPr="00BE77C4">
        <w:rPr>
          <w:rFonts w:ascii="Arial Narrow" w:eastAsia="Arial Unicode MS" w:hAnsi="Arial Narrow" w:cs="Arial"/>
          <w:sz w:val="24"/>
        </w:rPr>
        <w:t>RG:</w:t>
      </w:r>
      <w:bookmarkStart w:id="0" w:name="_GoBack"/>
      <w:bookmarkEnd w:id="0"/>
    </w:p>
    <w:sectPr w:rsidR="001B7E9D" w:rsidRPr="00BE77C4" w:rsidSect="000721D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75AA6" w14:textId="77777777" w:rsidR="00367D6B" w:rsidRDefault="00367D6B" w:rsidP="000721DC">
      <w:r>
        <w:separator/>
      </w:r>
    </w:p>
  </w:endnote>
  <w:endnote w:type="continuationSeparator" w:id="0">
    <w:p w14:paraId="71392446" w14:textId="77777777" w:rsidR="00367D6B" w:rsidRDefault="00367D6B" w:rsidP="000721DC">
      <w:r>
        <w:continuationSeparator/>
      </w:r>
    </w:p>
  </w:endnote>
  <w:endnote w:type="continuationNotice" w:id="1">
    <w:p w14:paraId="5CDB7191" w14:textId="77777777" w:rsidR="00367D6B" w:rsidRDefault="00367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1778" w14:textId="77777777" w:rsidR="00D13864" w:rsidRPr="001E330C" w:rsidRDefault="00D13864" w:rsidP="001E330C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94D8" w14:textId="77777777" w:rsidR="00367D6B" w:rsidRDefault="00367D6B" w:rsidP="000721DC">
      <w:r>
        <w:separator/>
      </w:r>
    </w:p>
  </w:footnote>
  <w:footnote w:type="continuationSeparator" w:id="0">
    <w:p w14:paraId="7A395EE6" w14:textId="77777777" w:rsidR="00367D6B" w:rsidRDefault="00367D6B" w:rsidP="000721DC">
      <w:r>
        <w:continuationSeparator/>
      </w:r>
    </w:p>
  </w:footnote>
  <w:footnote w:type="continuationNotice" w:id="1">
    <w:p w14:paraId="7B68E2E0" w14:textId="77777777" w:rsidR="00367D6B" w:rsidRDefault="00367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4E1B" w14:textId="77777777" w:rsidR="00D13864" w:rsidRPr="000721DC" w:rsidRDefault="00D13864" w:rsidP="000721DC">
    <w:pPr>
      <w:ind w:right="-61"/>
      <w:rPr>
        <w:rFonts w:ascii="Arial Narrow" w:hAnsi="Arial Narrow" w:cs="Arial"/>
        <w:b/>
        <w:bCs/>
        <w:sz w:val="24"/>
      </w:rPr>
    </w:pPr>
  </w:p>
  <w:p w14:paraId="5F2720D3" w14:textId="77777777" w:rsidR="00D13864" w:rsidRDefault="00D138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6B8"/>
    <w:multiLevelType w:val="hybridMultilevel"/>
    <w:tmpl w:val="134CB04C"/>
    <w:lvl w:ilvl="0" w:tplc="0F8845B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F62"/>
    <w:multiLevelType w:val="hybridMultilevel"/>
    <w:tmpl w:val="BA8041C8"/>
    <w:lvl w:ilvl="0" w:tplc="1AC8D3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E5D"/>
    <w:multiLevelType w:val="hybridMultilevel"/>
    <w:tmpl w:val="9F04E59A"/>
    <w:lvl w:ilvl="0" w:tplc="FE909C58">
      <w:start w:val="1"/>
      <w:numFmt w:val="lowerRoman"/>
      <w:lvlText w:val="(%1)"/>
      <w:lvlJc w:val="left"/>
      <w:pPr>
        <w:ind w:left="927" w:hanging="360"/>
      </w:pPr>
      <w:rPr>
        <w:rFonts w:ascii="Arial Narrow" w:eastAsia="Times New Roman" w:hAnsi="Arial Narrow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D03503"/>
    <w:multiLevelType w:val="multilevel"/>
    <w:tmpl w:val="A0A8F49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629"/>
        </w:tabs>
        <w:ind w:left="3629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763"/>
        </w:tabs>
        <w:ind w:left="5103" w:hanging="1417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5C239A"/>
    <w:multiLevelType w:val="hybridMultilevel"/>
    <w:tmpl w:val="E708BA8E"/>
    <w:lvl w:ilvl="0" w:tplc="B776E17C">
      <w:start w:val="1"/>
      <w:numFmt w:val="lowerRoman"/>
      <w:lvlText w:val="(%1)"/>
      <w:lvlJc w:val="left"/>
      <w:pPr>
        <w:ind w:left="1571" w:hanging="360"/>
      </w:pPr>
      <w:rPr>
        <w:rFonts w:ascii="Arial Narrow" w:eastAsia="Times New Roman" w:hAnsi="Arial Narrow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0C43FC9"/>
    <w:multiLevelType w:val="multilevel"/>
    <w:tmpl w:val="25F8F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554244"/>
    <w:multiLevelType w:val="hybridMultilevel"/>
    <w:tmpl w:val="5350AAE2"/>
    <w:lvl w:ilvl="0" w:tplc="70C81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BA085A">
      <w:start w:val="1"/>
      <w:numFmt w:val="lowerRoman"/>
      <w:lvlText w:val="(%2)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9325D"/>
    <w:multiLevelType w:val="hybridMultilevel"/>
    <w:tmpl w:val="1A4C1D26"/>
    <w:lvl w:ilvl="0" w:tplc="8A6022F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528C9"/>
    <w:multiLevelType w:val="multilevel"/>
    <w:tmpl w:val="A20C2B96"/>
    <w:lvl w:ilvl="0">
      <w:start w:val="7"/>
      <w:numFmt w:val="decimal"/>
      <w:lvlText w:val="%1"/>
      <w:lvlJc w:val="left"/>
      <w:pPr>
        <w:ind w:left="375" w:hanging="375"/>
      </w:pPr>
      <w:rPr>
        <w:rFonts w:cs="Arial" w:hint="default"/>
        <w:i/>
      </w:rPr>
    </w:lvl>
    <w:lvl w:ilvl="1">
      <w:start w:val="11"/>
      <w:numFmt w:val="decimal"/>
      <w:lvlText w:val="%1.%2"/>
      <w:lvlJc w:val="left"/>
      <w:pPr>
        <w:ind w:left="735" w:hanging="375"/>
      </w:pPr>
      <w:rPr>
        <w:rFonts w:cs="Arial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i/>
      </w:rPr>
    </w:lvl>
  </w:abstractNum>
  <w:abstractNum w:abstractNumId="9" w15:restartNumberingAfterBreak="0">
    <w:nsid w:val="2BBC7765"/>
    <w:multiLevelType w:val="multilevel"/>
    <w:tmpl w:val="62EC917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9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629"/>
        </w:tabs>
        <w:ind w:left="3629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763"/>
        </w:tabs>
        <w:ind w:left="5103" w:hanging="1417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C3822AD"/>
    <w:multiLevelType w:val="hybridMultilevel"/>
    <w:tmpl w:val="B4501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53AF"/>
    <w:multiLevelType w:val="hybridMultilevel"/>
    <w:tmpl w:val="923220B8"/>
    <w:lvl w:ilvl="0" w:tplc="DD489D2E">
      <w:start w:val="1"/>
      <w:numFmt w:val="lowerLetter"/>
      <w:lvlText w:val="(%1)"/>
      <w:lvlJc w:val="left"/>
      <w:pPr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0F48"/>
    <w:multiLevelType w:val="multilevel"/>
    <w:tmpl w:val="E89C41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7D10EE"/>
    <w:multiLevelType w:val="multilevel"/>
    <w:tmpl w:val="86A2965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59F66894"/>
    <w:multiLevelType w:val="multilevel"/>
    <w:tmpl w:val="6DE42E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68C34C23"/>
    <w:multiLevelType w:val="multilevel"/>
    <w:tmpl w:val="0914A1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9F4011"/>
    <w:multiLevelType w:val="hybridMultilevel"/>
    <w:tmpl w:val="2C647C0E"/>
    <w:lvl w:ilvl="0" w:tplc="60F89C0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A6011"/>
    <w:multiLevelType w:val="hybridMultilevel"/>
    <w:tmpl w:val="2D4ABCEC"/>
    <w:lvl w:ilvl="0" w:tplc="5DCA9B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E64DFC"/>
    <w:multiLevelType w:val="hybridMultilevel"/>
    <w:tmpl w:val="9F669DBE"/>
    <w:lvl w:ilvl="0" w:tplc="24AAD5C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D332B"/>
    <w:multiLevelType w:val="hybridMultilevel"/>
    <w:tmpl w:val="7EA271BA"/>
    <w:lvl w:ilvl="0" w:tplc="B776E17C">
      <w:start w:val="1"/>
      <w:numFmt w:val="lowerRoman"/>
      <w:lvlText w:val="(%1)"/>
      <w:lvlJc w:val="left"/>
      <w:pPr>
        <w:ind w:left="1512" w:hanging="360"/>
      </w:pPr>
      <w:rPr>
        <w:rFonts w:ascii="Arial Narrow" w:eastAsia="Times New Roman" w:hAnsi="Arial Narrow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7D40600C"/>
    <w:multiLevelType w:val="multilevel"/>
    <w:tmpl w:val="EBA014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930D3D"/>
    <w:multiLevelType w:val="hybridMultilevel"/>
    <w:tmpl w:val="2D706AF6"/>
    <w:lvl w:ilvl="0" w:tplc="70C81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7"/>
  </w:num>
  <w:num w:numId="8">
    <w:abstractNumId w:val="13"/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19"/>
  </w:num>
  <w:num w:numId="14">
    <w:abstractNumId w:val="0"/>
  </w:num>
  <w:num w:numId="15">
    <w:abstractNumId w:val="18"/>
  </w:num>
  <w:num w:numId="16">
    <w:abstractNumId w:val="20"/>
  </w:num>
  <w:num w:numId="17">
    <w:abstractNumId w:val="8"/>
  </w:num>
  <w:num w:numId="18">
    <w:abstractNumId w:val="2"/>
  </w:num>
  <w:num w:numId="19">
    <w:abstractNumId w:val="4"/>
  </w:num>
  <w:num w:numId="20">
    <w:abstractNumId w:val="12"/>
  </w:num>
  <w:num w:numId="21">
    <w:abstractNumId w:val="2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1DC"/>
    <w:rsid w:val="00002D9E"/>
    <w:rsid w:val="00004929"/>
    <w:rsid w:val="000059DB"/>
    <w:rsid w:val="000151BD"/>
    <w:rsid w:val="0002292F"/>
    <w:rsid w:val="00024191"/>
    <w:rsid w:val="0002769E"/>
    <w:rsid w:val="00031EF7"/>
    <w:rsid w:val="00046F43"/>
    <w:rsid w:val="000721DC"/>
    <w:rsid w:val="000974B4"/>
    <w:rsid w:val="000B2D4B"/>
    <w:rsid w:val="000D0F42"/>
    <w:rsid w:val="000D68C2"/>
    <w:rsid w:val="000E5FF2"/>
    <w:rsid w:val="000E681F"/>
    <w:rsid w:val="000F2DE9"/>
    <w:rsid w:val="00101574"/>
    <w:rsid w:val="0010773A"/>
    <w:rsid w:val="00110A79"/>
    <w:rsid w:val="00116A63"/>
    <w:rsid w:val="0012731A"/>
    <w:rsid w:val="001456E1"/>
    <w:rsid w:val="001615E6"/>
    <w:rsid w:val="0016349A"/>
    <w:rsid w:val="001678C9"/>
    <w:rsid w:val="00184CC2"/>
    <w:rsid w:val="001A0EAC"/>
    <w:rsid w:val="001A2031"/>
    <w:rsid w:val="001A47B5"/>
    <w:rsid w:val="001A68DE"/>
    <w:rsid w:val="001B7469"/>
    <w:rsid w:val="001B7E9D"/>
    <w:rsid w:val="001C3F9C"/>
    <w:rsid w:val="001C4A94"/>
    <w:rsid w:val="001D6D1C"/>
    <w:rsid w:val="001E330C"/>
    <w:rsid w:val="001F2DFE"/>
    <w:rsid w:val="001F3BC3"/>
    <w:rsid w:val="001F7A0C"/>
    <w:rsid w:val="002023E8"/>
    <w:rsid w:val="00203730"/>
    <w:rsid w:val="00212C49"/>
    <w:rsid w:val="0022070F"/>
    <w:rsid w:val="002340FD"/>
    <w:rsid w:val="00240F34"/>
    <w:rsid w:val="00245CF2"/>
    <w:rsid w:val="0025372D"/>
    <w:rsid w:val="00280B74"/>
    <w:rsid w:val="002845F3"/>
    <w:rsid w:val="002906B9"/>
    <w:rsid w:val="00291C0C"/>
    <w:rsid w:val="002B5224"/>
    <w:rsid w:val="002C16D9"/>
    <w:rsid w:val="002C3801"/>
    <w:rsid w:val="002D30B6"/>
    <w:rsid w:val="002F0F77"/>
    <w:rsid w:val="0033480F"/>
    <w:rsid w:val="00342557"/>
    <w:rsid w:val="00350434"/>
    <w:rsid w:val="00367D6B"/>
    <w:rsid w:val="00372CFF"/>
    <w:rsid w:val="00374D14"/>
    <w:rsid w:val="003936C0"/>
    <w:rsid w:val="003A776C"/>
    <w:rsid w:val="003B2E24"/>
    <w:rsid w:val="003B5875"/>
    <w:rsid w:val="003D0719"/>
    <w:rsid w:val="003D421D"/>
    <w:rsid w:val="003D6D6A"/>
    <w:rsid w:val="003D7553"/>
    <w:rsid w:val="003F4DED"/>
    <w:rsid w:val="003F6B74"/>
    <w:rsid w:val="00405F7D"/>
    <w:rsid w:val="00425305"/>
    <w:rsid w:val="00442E5E"/>
    <w:rsid w:val="00450E04"/>
    <w:rsid w:val="0045512F"/>
    <w:rsid w:val="00455532"/>
    <w:rsid w:val="00457CD5"/>
    <w:rsid w:val="004617C1"/>
    <w:rsid w:val="00461FAA"/>
    <w:rsid w:val="00471BDC"/>
    <w:rsid w:val="004743CF"/>
    <w:rsid w:val="00492773"/>
    <w:rsid w:val="00495319"/>
    <w:rsid w:val="004A42DB"/>
    <w:rsid w:val="004B0E84"/>
    <w:rsid w:val="004B42BB"/>
    <w:rsid w:val="004C10FA"/>
    <w:rsid w:val="004C72ED"/>
    <w:rsid w:val="004D2FDA"/>
    <w:rsid w:val="004E0169"/>
    <w:rsid w:val="004F6CF5"/>
    <w:rsid w:val="0051504E"/>
    <w:rsid w:val="00533684"/>
    <w:rsid w:val="00541501"/>
    <w:rsid w:val="005456EB"/>
    <w:rsid w:val="005468FA"/>
    <w:rsid w:val="0057317D"/>
    <w:rsid w:val="00574AF9"/>
    <w:rsid w:val="00575755"/>
    <w:rsid w:val="00583D0D"/>
    <w:rsid w:val="00596686"/>
    <w:rsid w:val="005A7256"/>
    <w:rsid w:val="005C3A92"/>
    <w:rsid w:val="005D4962"/>
    <w:rsid w:val="005D5099"/>
    <w:rsid w:val="005E20D0"/>
    <w:rsid w:val="005E352A"/>
    <w:rsid w:val="005F1D0A"/>
    <w:rsid w:val="005F44B3"/>
    <w:rsid w:val="005F5326"/>
    <w:rsid w:val="005F563B"/>
    <w:rsid w:val="00602CA6"/>
    <w:rsid w:val="006034CE"/>
    <w:rsid w:val="00603B70"/>
    <w:rsid w:val="00611018"/>
    <w:rsid w:val="0061147A"/>
    <w:rsid w:val="0062142D"/>
    <w:rsid w:val="00640630"/>
    <w:rsid w:val="006432AC"/>
    <w:rsid w:val="0066081A"/>
    <w:rsid w:val="00663A7A"/>
    <w:rsid w:val="00677490"/>
    <w:rsid w:val="00677BF5"/>
    <w:rsid w:val="006861C9"/>
    <w:rsid w:val="00696AA1"/>
    <w:rsid w:val="006A0B4B"/>
    <w:rsid w:val="006A14A8"/>
    <w:rsid w:val="006C2BAE"/>
    <w:rsid w:val="006C49F5"/>
    <w:rsid w:val="006C5740"/>
    <w:rsid w:val="006D6544"/>
    <w:rsid w:val="006E3414"/>
    <w:rsid w:val="006E3D48"/>
    <w:rsid w:val="006F4125"/>
    <w:rsid w:val="007105A0"/>
    <w:rsid w:val="00716DB9"/>
    <w:rsid w:val="007279F8"/>
    <w:rsid w:val="00735377"/>
    <w:rsid w:val="00736091"/>
    <w:rsid w:val="00755281"/>
    <w:rsid w:val="00763702"/>
    <w:rsid w:val="00790D98"/>
    <w:rsid w:val="00795952"/>
    <w:rsid w:val="007A473F"/>
    <w:rsid w:val="007B0D40"/>
    <w:rsid w:val="007C50AA"/>
    <w:rsid w:val="007C551D"/>
    <w:rsid w:val="007E63DD"/>
    <w:rsid w:val="00807AC3"/>
    <w:rsid w:val="00833F1B"/>
    <w:rsid w:val="0084496C"/>
    <w:rsid w:val="00845767"/>
    <w:rsid w:val="0084705D"/>
    <w:rsid w:val="00873C0A"/>
    <w:rsid w:val="00874E3B"/>
    <w:rsid w:val="00875467"/>
    <w:rsid w:val="008B10A2"/>
    <w:rsid w:val="008B2E37"/>
    <w:rsid w:val="008C28B4"/>
    <w:rsid w:val="008E38AE"/>
    <w:rsid w:val="008F744B"/>
    <w:rsid w:val="008F7778"/>
    <w:rsid w:val="00904EDC"/>
    <w:rsid w:val="0090660C"/>
    <w:rsid w:val="00913063"/>
    <w:rsid w:val="009140D7"/>
    <w:rsid w:val="00917976"/>
    <w:rsid w:val="00923451"/>
    <w:rsid w:val="00927234"/>
    <w:rsid w:val="00936564"/>
    <w:rsid w:val="00941CF3"/>
    <w:rsid w:val="00943D77"/>
    <w:rsid w:val="00953A00"/>
    <w:rsid w:val="00976043"/>
    <w:rsid w:val="00980705"/>
    <w:rsid w:val="00986FDC"/>
    <w:rsid w:val="009955FF"/>
    <w:rsid w:val="009A0D90"/>
    <w:rsid w:val="009B31C0"/>
    <w:rsid w:val="009C70FE"/>
    <w:rsid w:val="009D2E78"/>
    <w:rsid w:val="009D6457"/>
    <w:rsid w:val="009D719B"/>
    <w:rsid w:val="009F3D0B"/>
    <w:rsid w:val="00A135A1"/>
    <w:rsid w:val="00A1533D"/>
    <w:rsid w:val="00A17F87"/>
    <w:rsid w:val="00A20171"/>
    <w:rsid w:val="00A26B92"/>
    <w:rsid w:val="00A32050"/>
    <w:rsid w:val="00A47C4C"/>
    <w:rsid w:val="00A543BE"/>
    <w:rsid w:val="00A54A31"/>
    <w:rsid w:val="00A57A87"/>
    <w:rsid w:val="00A6269C"/>
    <w:rsid w:val="00A716CF"/>
    <w:rsid w:val="00A86132"/>
    <w:rsid w:val="00A90FBD"/>
    <w:rsid w:val="00A96CE5"/>
    <w:rsid w:val="00AB5A32"/>
    <w:rsid w:val="00AB5E13"/>
    <w:rsid w:val="00AC23AF"/>
    <w:rsid w:val="00AC66F2"/>
    <w:rsid w:val="00AD0FF5"/>
    <w:rsid w:val="00AD40F8"/>
    <w:rsid w:val="00AD7599"/>
    <w:rsid w:val="00AF304D"/>
    <w:rsid w:val="00B14158"/>
    <w:rsid w:val="00B236E3"/>
    <w:rsid w:val="00B45187"/>
    <w:rsid w:val="00B5288F"/>
    <w:rsid w:val="00B55C8C"/>
    <w:rsid w:val="00B63D88"/>
    <w:rsid w:val="00B63E9F"/>
    <w:rsid w:val="00B670C7"/>
    <w:rsid w:val="00B72F1D"/>
    <w:rsid w:val="00B77C51"/>
    <w:rsid w:val="00B9113A"/>
    <w:rsid w:val="00BA11D1"/>
    <w:rsid w:val="00BC4C22"/>
    <w:rsid w:val="00BD4287"/>
    <w:rsid w:val="00BE04CC"/>
    <w:rsid w:val="00BE1B2A"/>
    <w:rsid w:val="00BE3AB9"/>
    <w:rsid w:val="00BE77C4"/>
    <w:rsid w:val="00BF6045"/>
    <w:rsid w:val="00C057F2"/>
    <w:rsid w:val="00C36A05"/>
    <w:rsid w:val="00C4077B"/>
    <w:rsid w:val="00C469D3"/>
    <w:rsid w:val="00C6086F"/>
    <w:rsid w:val="00C63C5F"/>
    <w:rsid w:val="00C6404C"/>
    <w:rsid w:val="00C742F2"/>
    <w:rsid w:val="00CB11C9"/>
    <w:rsid w:val="00CB5578"/>
    <w:rsid w:val="00CD6BEE"/>
    <w:rsid w:val="00CE08A1"/>
    <w:rsid w:val="00CE50BA"/>
    <w:rsid w:val="00CF5C5C"/>
    <w:rsid w:val="00CF632C"/>
    <w:rsid w:val="00D13864"/>
    <w:rsid w:val="00D2097C"/>
    <w:rsid w:val="00D2116E"/>
    <w:rsid w:val="00D22931"/>
    <w:rsid w:val="00D22F70"/>
    <w:rsid w:val="00D36A89"/>
    <w:rsid w:val="00D42441"/>
    <w:rsid w:val="00D50793"/>
    <w:rsid w:val="00D65892"/>
    <w:rsid w:val="00D71237"/>
    <w:rsid w:val="00D81F63"/>
    <w:rsid w:val="00D92717"/>
    <w:rsid w:val="00D947F0"/>
    <w:rsid w:val="00D95286"/>
    <w:rsid w:val="00D96785"/>
    <w:rsid w:val="00DA01A7"/>
    <w:rsid w:val="00DB28DB"/>
    <w:rsid w:val="00DD00C9"/>
    <w:rsid w:val="00DD3FAA"/>
    <w:rsid w:val="00DD52AE"/>
    <w:rsid w:val="00DD5EF3"/>
    <w:rsid w:val="00DE7530"/>
    <w:rsid w:val="00E00246"/>
    <w:rsid w:val="00E02C61"/>
    <w:rsid w:val="00E11399"/>
    <w:rsid w:val="00E125D5"/>
    <w:rsid w:val="00E53D39"/>
    <w:rsid w:val="00E54ABC"/>
    <w:rsid w:val="00E56D32"/>
    <w:rsid w:val="00E63F2D"/>
    <w:rsid w:val="00E70438"/>
    <w:rsid w:val="00E83F3B"/>
    <w:rsid w:val="00E95EE2"/>
    <w:rsid w:val="00E96848"/>
    <w:rsid w:val="00EA36A8"/>
    <w:rsid w:val="00EA45FE"/>
    <w:rsid w:val="00EA7AEA"/>
    <w:rsid w:val="00ED4E2F"/>
    <w:rsid w:val="00EE7366"/>
    <w:rsid w:val="00EF240E"/>
    <w:rsid w:val="00EF27BA"/>
    <w:rsid w:val="00EF32FD"/>
    <w:rsid w:val="00EF4349"/>
    <w:rsid w:val="00F04116"/>
    <w:rsid w:val="00F04B58"/>
    <w:rsid w:val="00F36095"/>
    <w:rsid w:val="00F47ED7"/>
    <w:rsid w:val="00F55551"/>
    <w:rsid w:val="00F57052"/>
    <w:rsid w:val="00F61EB4"/>
    <w:rsid w:val="00F71226"/>
    <w:rsid w:val="00F75BC8"/>
    <w:rsid w:val="00F82661"/>
    <w:rsid w:val="00F843F8"/>
    <w:rsid w:val="00F86B16"/>
    <w:rsid w:val="00F92AAB"/>
    <w:rsid w:val="00FA0675"/>
    <w:rsid w:val="00FA60F4"/>
    <w:rsid w:val="00FC56AD"/>
    <w:rsid w:val="00FC5E90"/>
    <w:rsid w:val="00FD3EF5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5705"/>
  <w15:docId w15:val="{A2DC1D40-C59D-4BB8-A793-E5C311FC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1DC"/>
    <w:rPr>
      <w:rFonts w:ascii="Verdana" w:eastAsia="Times New Roman" w:hAnsi="Verdana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1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1DC"/>
  </w:style>
  <w:style w:type="paragraph" w:styleId="Rodap">
    <w:name w:val="footer"/>
    <w:basedOn w:val="Normal"/>
    <w:link w:val="RodapChar"/>
    <w:uiPriority w:val="99"/>
    <w:unhideWhenUsed/>
    <w:rsid w:val="000721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1DC"/>
  </w:style>
  <w:style w:type="paragraph" w:styleId="Corpodetexto">
    <w:name w:val="Body Text"/>
    <w:aliases w:val="bt"/>
    <w:basedOn w:val="Normal"/>
    <w:link w:val="CorpodetextoChar"/>
    <w:rsid w:val="000721DC"/>
    <w:pPr>
      <w:spacing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orpodetextoChar">
    <w:name w:val="Corpo de texto Char"/>
    <w:aliases w:val="bt Char"/>
    <w:link w:val="Corpodetexto"/>
    <w:rsid w:val="000721DC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372CFF"/>
    <w:pPr>
      <w:ind w:left="720"/>
      <w:contextualSpacing/>
    </w:pPr>
  </w:style>
  <w:style w:type="table" w:styleId="Tabelacomgrade">
    <w:name w:val="Table Grid"/>
    <w:basedOn w:val="Tabelanormal"/>
    <w:uiPriority w:val="59"/>
    <w:rsid w:val="006A0B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65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654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eafNormal">
    <w:name w:val="leafNormal"/>
    <w:rsid w:val="002B5224"/>
    <w:pPr>
      <w:widowControl w:val="0"/>
      <w:tabs>
        <w:tab w:val="left" w:pos="708"/>
        <w:tab w:val="left" w:pos="1418"/>
        <w:tab w:val="left" w:pos="2127"/>
        <w:tab w:val="left" w:pos="2835"/>
        <w:tab w:val="left" w:pos="3545"/>
        <w:tab w:val="left" w:pos="4254"/>
        <w:tab w:val="left" w:pos="4964"/>
        <w:tab w:val="left" w:pos="5672"/>
        <w:tab w:val="left" w:pos="6381"/>
        <w:tab w:val="left" w:pos="7091"/>
        <w:tab w:val="left" w:pos="7799"/>
        <w:tab w:val="left" w:pos="8508"/>
      </w:tabs>
      <w:spacing w:before="222" w:line="278" w:lineRule="atLeast"/>
      <w:jc w:val="both"/>
    </w:pPr>
    <w:rPr>
      <w:rFonts w:ascii="Times" w:eastAsia="Times New Roman" w:hAnsi="Times" w:cs="Times"/>
      <w:snapToGrid w:val="0"/>
      <w:sz w:val="24"/>
      <w:szCs w:val="24"/>
      <w:lang w:val="pt-BR" w:eastAsia="pt-BR"/>
    </w:rPr>
  </w:style>
  <w:style w:type="character" w:customStyle="1" w:styleId="DeltaViewInsertion">
    <w:name w:val="DeltaView Insertion"/>
    <w:rsid w:val="002B5224"/>
    <w:rPr>
      <w:color w:val="0000FF"/>
      <w:spacing w:val="0"/>
      <w:u w:val="double"/>
    </w:rPr>
  </w:style>
  <w:style w:type="character" w:styleId="Refdecomentrio">
    <w:name w:val="annotation reference"/>
    <w:uiPriority w:val="99"/>
    <w:semiHidden/>
    <w:unhideWhenUsed/>
    <w:rsid w:val="001A68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68DE"/>
    <w:rPr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A68DE"/>
    <w:rPr>
      <w:rFonts w:ascii="Verdana" w:eastAsia="Times New Roman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68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68DE"/>
    <w:rPr>
      <w:rFonts w:ascii="Verdana" w:eastAsia="Times New Roman" w:hAnsi="Verdana"/>
      <w:b/>
      <w:bCs/>
    </w:rPr>
  </w:style>
  <w:style w:type="paragraph" w:styleId="Reviso">
    <w:name w:val="Revision"/>
    <w:hidden/>
    <w:uiPriority w:val="99"/>
    <w:semiHidden/>
    <w:rsid w:val="002C3801"/>
    <w:rPr>
      <w:rFonts w:ascii="Verdana" w:eastAsia="Times New Roman" w:hAnsi="Verdana"/>
      <w:szCs w:val="24"/>
      <w:lang w:val="pt-BR" w:eastAsia="pt-BR"/>
    </w:rPr>
  </w:style>
  <w:style w:type="character" w:styleId="Hyperlink">
    <w:name w:val="Hyperlink"/>
    <w:uiPriority w:val="99"/>
    <w:unhideWhenUsed/>
    <w:rsid w:val="009A0D9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5043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F3FC-4BDC-485A-B8F8-ADFDB605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Itaú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pfvmrwk</dc:creator>
  <cp:lastModifiedBy>Airton Minoru Murakami</cp:lastModifiedBy>
  <cp:revision>3</cp:revision>
  <cp:lastPrinted>2019-11-05T19:19:00Z</cp:lastPrinted>
  <dcterms:created xsi:type="dcterms:W3CDTF">2019-11-13T18:26:00Z</dcterms:created>
  <dcterms:modified xsi:type="dcterms:W3CDTF">2019-11-13T18:28:00Z</dcterms:modified>
</cp:coreProperties>
</file>